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7D3" w:rsidRPr="004977D3" w:rsidRDefault="004977D3" w:rsidP="004977D3">
      <w:pPr>
        <w:ind w:firstLine="10348"/>
        <w:jc w:val="both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Приложение </w:t>
      </w:r>
    </w:p>
    <w:p w:rsidR="004977D3" w:rsidRPr="004977D3" w:rsidRDefault="004977D3" w:rsidP="004977D3">
      <w:pPr>
        <w:ind w:left="10348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к решению комитета Законодательного Собрания</w:t>
      </w:r>
      <w:r w:rsidRPr="004977D3">
        <w:rPr>
          <w:rFonts w:eastAsia="Times New Roman" w:cs="Times New Roman"/>
          <w:szCs w:val="28"/>
          <w:lang w:eastAsia="ru-RU"/>
        </w:rPr>
        <w:br/>
        <w:t xml:space="preserve">по бюджетно-налоговой </w:t>
      </w:r>
      <w:r w:rsidRPr="004977D3">
        <w:rPr>
          <w:rFonts w:eastAsia="Times New Roman" w:cs="Times New Roman"/>
          <w:szCs w:val="28"/>
          <w:lang w:eastAsia="ru-RU"/>
        </w:rPr>
        <w:br/>
        <w:t>политике и финансовым ресурсам</w:t>
      </w:r>
    </w:p>
    <w:p w:rsidR="004977D3" w:rsidRPr="004977D3" w:rsidRDefault="004977D3" w:rsidP="004977D3">
      <w:pPr>
        <w:ind w:firstLine="10348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от </w:t>
      </w:r>
      <w:r w:rsidR="001E1C85">
        <w:rPr>
          <w:rFonts w:eastAsia="Times New Roman" w:cs="Times New Roman"/>
          <w:szCs w:val="28"/>
          <w:lang w:eastAsia="ru-RU"/>
        </w:rPr>
        <w:t>16</w:t>
      </w:r>
      <w:r w:rsidRPr="004977D3">
        <w:rPr>
          <w:rFonts w:eastAsia="Times New Roman" w:cs="Times New Roman"/>
          <w:szCs w:val="28"/>
          <w:lang w:eastAsia="ru-RU"/>
        </w:rPr>
        <w:t>.</w:t>
      </w:r>
      <w:r>
        <w:rPr>
          <w:rFonts w:eastAsia="Times New Roman" w:cs="Times New Roman"/>
          <w:szCs w:val="28"/>
          <w:lang w:eastAsia="ru-RU"/>
        </w:rPr>
        <w:t>0</w:t>
      </w:r>
      <w:r w:rsidR="00357F03">
        <w:rPr>
          <w:rFonts w:eastAsia="Times New Roman" w:cs="Times New Roman"/>
          <w:szCs w:val="28"/>
          <w:lang w:eastAsia="ru-RU"/>
        </w:rPr>
        <w:t>9</w:t>
      </w:r>
      <w:r w:rsidRPr="004977D3">
        <w:rPr>
          <w:rFonts w:eastAsia="Times New Roman" w:cs="Times New Roman"/>
          <w:szCs w:val="28"/>
          <w:lang w:eastAsia="ru-RU"/>
        </w:rPr>
        <w:t>.201</w:t>
      </w:r>
      <w:r>
        <w:rPr>
          <w:rFonts w:eastAsia="Times New Roman" w:cs="Times New Roman"/>
          <w:szCs w:val="28"/>
          <w:lang w:eastAsia="ru-RU"/>
        </w:rPr>
        <w:t>5</w:t>
      </w:r>
      <w:r w:rsidRPr="004977D3">
        <w:rPr>
          <w:rFonts w:eastAsia="Times New Roman" w:cs="Times New Roman"/>
          <w:szCs w:val="28"/>
          <w:lang w:eastAsia="ru-RU"/>
        </w:rPr>
        <w:t xml:space="preserve"> № </w:t>
      </w:r>
    </w:p>
    <w:p w:rsidR="004977D3" w:rsidRPr="004977D3" w:rsidRDefault="004977D3" w:rsidP="004977D3">
      <w:pPr>
        <w:ind w:left="10490"/>
        <w:rPr>
          <w:rFonts w:eastAsia="Times New Roman" w:cs="Times New Roman"/>
          <w:szCs w:val="20"/>
          <w:lang w:eastAsia="ru-RU"/>
        </w:rPr>
      </w:pPr>
    </w:p>
    <w:p w:rsidR="004977D3" w:rsidRPr="004977D3" w:rsidRDefault="004977D3" w:rsidP="004977D3">
      <w:pPr>
        <w:ind w:right="198"/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Таблица поправок</w:t>
      </w:r>
      <w:r w:rsidR="00EB1CCA">
        <w:rPr>
          <w:rFonts w:eastAsia="Times New Roman" w:cs="Times New Roman"/>
          <w:szCs w:val="28"/>
          <w:lang w:eastAsia="ru-RU"/>
        </w:rPr>
        <w:t xml:space="preserve"> и предложений</w:t>
      </w:r>
    </w:p>
    <w:p w:rsidR="004977D3" w:rsidRPr="004977D3" w:rsidRDefault="004977D3" w:rsidP="004977D3">
      <w:pPr>
        <w:tabs>
          <w:tab w:val="right" w:pos="-5954"/>
        </w:tabs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к проекту закона Приморского края "О внесении изменений в Закон Приморского края</w:t>
      </w:r>
    </w:p>
    <w:p w:rsidR="004977D3" w:rsidRPr="004977D3" w:rsidRDefault="004977D3" w:rsidP="004977D3">
      <w:pPr>
        <w:tabs>
          <w:tab w:val="right" w:pos="-5954"/>
        </w:tabs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"О Контрольно-счетной палате Приморского края", </w:t>
      </w:r>
      <w:proofErr w:type="gramStart"/>
      <w:r w:rsidRPr="004977D3">
        <w:rPr>
          <w:rFonts w:eastAsia="Times New Roman" w:cs="Times New Roman"/>
          <w:szCs w:val="28"/>
          <w:lang w:eastAsia="ru-RU"/>
        </w:rPr>
        <w:t>рекомендуемых</w:t>
      </w:r>
      <w:proofErr w:type="gramEnd"/>
      <w:r w:rsidRPr="004977D3">
        <w:rPr>
          <w:rFonts w:eastAsia="Times New Roman" w:cs="Times New Roman"/>
          <w:szCs w:val="28"/>
          <w:lang w:eastAsia="ru-RU"/>
        </w:rPr>
        <w:t xml:space="preserve"> комитетом Законодательного Собрания по </w:t>
      </w:r>
    </w:p>
    <w:p w:rsidR="004977D3" w:rsidRPr="004977D3" w:rsidRDefault="004977D3" w:rsidP="004977D3">
      <w:pPr>
        <w:tabs>
          <w:tab w:val="right" w:pos="-5954"/>
        </w:tabs>
        <w:jc w:val="center"/>
        <w:rPr>
          <w:rFonts w:eastAsia="Times New Roman" w:cs="Times New Roman"/>
          <w:i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бюджетно-налоговой политике и финансовым ресурсам к принятию (отклонению) </w:t>
      </w:r>
    </w:p>
    <w:p w:rsidR="004977D3" w:rsidRPr="004977D3" w:rsidRDefault="004977D3" w:rsidP="004977D3">
      <w:pPr>
        <w:ind w:left="1080" w:firstLine="180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465"/>
        <w:gridCol w:w="3827"/>
        <w:gridCol w:w="1134"/>
        <w:gridCol w:w="993"/>
        <w:gridCol w:w="3543"/>
      </w:tblGrid>
      <w:tr w:rsidR="004977D3" w:rsidRPr="004977D3" w:rsidTr="00EC2DFF">
        <w:tc>
          <w:tcPr>
            <w:tcW w:w="646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4977D3" w:rsidRPr="004977D3" w:rsidRDefault="004977D3" w:rsidP="004977D3">
            <w:pPr>
              <w:widowControl w:val="0"/>
              <w:ind w:right="5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Текст законопроекта, к которому предлагается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поправка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shd w:val="clear" w:color="auto" w:fill="auto"/>
          </w:tcPr>
          <w:p w:rsidR="004977D3" w:rsidRDefault="004977D3" w:rsidP="004977D3">
            <w:pPr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Автор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поправки</w:t>
            </w:r>
            <w:r w:rsidR="00646857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,</w:t>
            </w:r>
          </w:p>
          <w:p w:rsidR="00646857" w:rsidRPr="004977D3" w:rsidRDefault="00646857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предложе-ния</w:t>
            </w:r>
            <w:proofErr w:type="spellEnd"/>
            <w:proofErr w:type="gramEnd"/>
          </w:p>
        </w:tc>
        <w:tc>
          <w:tcPr>
            <w:tcW w:w="3827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4977D3" w:rsidRPr="004977D3" w:rsidRDefault="004977D3" w:rsidP="004977D3">
            <w:pPr>
              <w:ind w:right="-10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Ал</w:t>
            </w:r>
            <w:proofErr w:type="gram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ь-</w:t>
            </w:r>
            <w:proofErr w:type="gram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 терна-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тивные</w:t>
            </w:r>
            <w:proofErr w:type="spell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поправ-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ки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Реше-ние</w:t>
            </w:r>
            <w:proofErr w:type="spellEnd"/>
            <w:proofErr w:type="gram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коми-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тета</w:t>
            </w:r>
            <w:proofErr w:type="spellEnd"/>
          </w:p>
        </w:tc>
        <w:tc>
          <w:tcPr>
            <w:tcW w:w="3543" w:type="dxa"/>
            <w:shd w:val="clear" w:color="auto" w:fill="auto"/>
          </w:tcPr>
          <w:p w:rsidR="004977D3" w:rsidRPr="004977D3" w:rsidRDefault="004977D3" w:rsidP="004977D3">
            <w:pPr>
              <w:widowControl w:val="0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Новая редакция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текста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законопроекта с учетом поправки</w:t>
            </w:r>
          </w:p>
        </w:tc>
      </w:tr>
    </w:tbl>
    <w:p w:rsidR="004977D3" w:rsidRPr="004977D3" w:rsidRDefault="004977D3" w:rsidP="004977D3">
      <w:pPr>
        <w:rPr>
          <w:rFonts w:eastAsia="Times New Roman" w:cs="Times New Roman"/>
          <w:sz w:val="2"/>
          <w:szCs w:val="2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465"/>
        <w:gridCol w:w="3827"/>
        <w:gridCol w:w="1134"/>
        <w:gridCol w:w="993"/>
        <w:gridCol w:w="3543"/>
      </w:tblGrid>
      <w:tr w:rsidR="004977D3" w:rsidRPr="004977D3" w:rsidTr="00EC2DFF">
        <w:trPr>
          <w:tblHeader/>
        </w:trPr>
        <w:tc>
          <w:tcPr>
            <w:tcW w:w="638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65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7608A" w:rsidRPr="004977D3" w:rsidTr="00EC2DFF">
        <w:tc>
          <w:tcPr>
            <w:tcW w:w="638" w:type="dxa"/>
            <w:shd w:val="clear" w:color="auto" w:fill="auto"/>
          </w:tcPr>
          <w:p w:rsidR="0007608A" w:rsidRPr="004977D3" w:rsidRDefault="0007608A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07608A" w:rsidRPr="004977D3" w:rsidRDefault="0007608A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Статья 1.</w:t>
            </w:r>
          </w:p>
        </w:tc>
        <w:tc>
          <w:tcPr>
            <w:tcW w:w="1465" w:type="dxa"/>
            <w:shd w:val="clear" w:color="auto" w:fill="auto"/>
          </w:tcPr>
          <w:p w:rsidR="0007608A" w:rsidRPr="004977D3" w:rsidRDefault="0007608A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Контроль-но-счетная палата </w:t>
            </w:r>
            <w:proofErr w:type="spellStart"/>
            <w:proofErr w:type="gramStart"/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>Примор-ского</w:t>
            </w:r>
            <w:proofErr w:type="spellEnd"/>
            <w:proofErr w:type="gramEnd"/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края</w:t>
            </w:r>
          </w:p>
        </w:tc>
        <w:tc>
          <w:tcPr>
            <w:tcW w:w="3827" w:type="dxa"/>
            <w:shd w:val="clear" w:color="auto" w:fill="auto"/>
          </w:tcPr>
          <w:p w:rsidR="0007608A" w:rsidRPr="0007608A" w:rsidRDefault="0007608A" w:rsidP="0007608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>Дополнить новым пунктом 1, изменив последующую нумерацию пунктов, следующего содержания:</w:t>
            </w:r>
          </w:p>
          <w:p w:rsidR="001F4D2A" w:rsidRPr="0007608A" w:rsidRDefault="0007608A" w:rsidP="001F4D2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"1)часть </w:t>
            </w:r>
            <w:r w:rsidR="001F4D2A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статьи </w:t>
            </w:r>
            <w:r w:rsidR="001F4D2A">
              <w:rPr>
                <w:rFonts w:eastAsia="Times New Roman" w:cs="Times New Roman"/>
                <w:sz w:val="24"/>
                <w:szCs w:val="24"/>
                <w:lang w:eastAsia="ru-RU"/>
              </w:rPr>
              <w:t>1 дополнить словами ", геральдическую символику - эмблему"</w:t>
            </w:r>
            <w:proofErr w:type="gramStart"/>
            <w:r w:rsidR="001F4D2A">
              <w:rPr>
                <w:rFonts w:eastAsia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  <w:r w:rsidR="001F4D2A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  <w:p w:rsidR="0007608A" w:rsidRDefault="0007608A" w:rsidP="0007608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07608A" w:rsidRPr="004977D3" w:rsidRDefault="0007608A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07608A" w:rsidRPr="004977D3" w:rsidRDefault="0007608A" w:rsidP="004977D3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1F4D2A" w:rsidRDefault="0007608A" w:rsidP="001F4D2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>1)</w:t>
            </w:r>
            <w:r w:rsidR="001F4D2A" w:rsidRPr="001F4D2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часть 4 статьи 1 дополнить словами ", геральдическую символику </w:t>
            </w:r>
            <w:r w:rsidR="001F4D2A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="001F4D2A" w:rsidRPr="001F4D2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эмблему</w:t>
            </w:r>
            <w:r w:rsidR="001F4D2A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r w:rsidR="00097D5E">
              <w:rPr>
                <w:rFonts w:eastAsia="Times New Roman" w:cs="Times New Roman"/>
                <w:sz w:val="24"/>
                <w:szCs w:val="24"/>
                <w:lang w:eastAsia="ru-RU"/>
              </w:rPr>
              <w:t>;</w:t>
            </w:r>
          </w:p>
          <w:p w:rsidR="0007608A" w:rsidRDefault="0007608A" w:rsidP="0007608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D2B06" w:rsidRPr="004977D3" w:rsidTr="00EC2DFF">
        <w:tc>
          <w:tcPr>
            <w:tcW w:w="638" w:type="dxa"/>
            <w:shd w:val="clear" w:color="auto" w:fill="auto"/>
          </w:tcPr>
          <w:p w:rsidR="00BD2B06" w:rsidRDefault="00BD2B06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50" w:type="dxa"/>
            <w:shd w:val="clear" w:color="auto" w:fill="auto"/>
          </w:tcPr>
          <w:p w:rsidR="00BD2B06" w:rsidRDefault="00BD2B06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BD2B06">
              <w:rPr>
                <w:rFonts w:eastAsia="Calibri" w:cs="Times New Roman"/>
                <w:sz w:val="24"/>
                <w:szCs w:val="24"/>
              </w:rPr>
              <w:t>Статья 1.</w:t>
            </w:r>
          </w:p>
        </w:tc>
        <w:tc>
          <w:tcPr>
            <w:tcW w:w="1465" w:type="dxa"/>
            <w:shd w:val="clear" w:color="auto" w:fill="auto"/>
          </w:tcPr>
          <w:p w:rsidR="00BD2B06" w:rsidRPr="0007608A" w:rsidRDefault="00BD2B06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Контроль-но-счетная палата </w:t>
            </w:r>
            <w:proofErr w:type="spellStart"/>
            <w:proofErr w:type="gramStart"/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Примор-ского</w:t>
            </w:r>
            <w:proofErr w:type="spellEnd"/>
            <w:proofErr w:type="gramEnd"/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края</w:t>
            </w:r>
          </w:p>
        </w:tc>
        <w:tc>
          <w:tcPr>
            <w:tcW w:w="3827" w:type="dxa"/>
            <w:shd w:val="clear" w:color="auto" w:fill="auto"/>
          </w:tcPr>
          <w:p w:rsidR="00BD2B06" w:rsidRPr="00BD2B06" w:rsidRDefault="00BD2B06" w:rsidP="00BD2B0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Дополнить новым пунктом 1, изменив последующую нумерацию пунктов, следующего содержания:</w:t>
            </w:r>
          </w:p>
          <w:p w:rsidR="00BD2B06" w:rsidRPr="00BD2B06" w:rsidRDefault="00BD2B06" w:rsidP="00BD2B0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"1)часть 3 статьи 7 изложить в следующей редакции:</w:t>
            </w:r>
          </w:p>
          <w:p w:rsidR="00BD2B06" w:rsidRPr="0007608A" w:rsidRDefault="00BD2B06" w:rsidP="00BD2B0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3.На</w:t>
            </w:r>
            <w:proofErr w:type="spellEnd"/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должности аудиторов Контрольно-счетной палаты </w:t>
            </w:r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назначаются граждане Российской Федерации, имеющие высшее экономическое, финансовое или строительное образование и опыт работы в области государственного, муниципального управления, государственного, муниципального контроля (аудита), экономики, финансов, строительства не менее пяти лет</w:t>
            </w:r>
            <w:proofErr w:type="gramStart"/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."</w:t>
            </w:r>
            <w:proofErr w:type="gramEnd"/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;".</w:t>
            </w:r>
          </w:p>
        </w:tc>
        <w:tc>
          <w:tcPr>
            <w:tcW w:w="1134" w:type="dxa"/>
            <w:shd w:val="clear" w:color="auto" w:fill="auto"/>
          </w:tcPr>
          <w:p w:rsidR="00BD2B06" w:rsidRPr="004977D3" w:rsidRDefault="00BD2B06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BD2B06" w:rsidRPr="00291E56" w:rsidRDefault="00BD2B06" w:rsidP="00291E56">
            <w:pPr>
              <w:ind w:right="-51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BD2B06" w:rsidRPr="00BD2B06" w:rsidRDefault="00BD2B06" w:rsidP="00BD2B0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2)</w:t>
            </w:r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часть 3 статьи 7 изложить в следующей редакции:</w:t>
            </w:r>
          </w:p>
          <w:p w:rsidR="00BD2B06" w:rsidRPr="0007608A" w:rsidRDefault="00BD2B06" w:rsidP="00BD2B0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3.На</w:t>
            </w:r>
            <w:proofErr w:type="spellEnd"/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должности аудиторов Контрольно-счетной палаты назначаются граждане Российской Федерации, имеющие высшее экономическое, финансовое или </w:t>
            </w:r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строительное образование и опыт работы в области государственного, муниципального управления, государственного, муниципального контроля (аудита), экономики, финансов, строительства не менее пяти лет</w:t>
            </w:r>
            <w:proofErr w:type="gramStart"/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</w:tc>
      </w:tr>
      <w:tr w:rsidR="004977D3" w:rsidRPr="004977D3" w:rsidTr="00EC2DFF">
        <w:tc>
          <w:tcPr>
            <w:tcW w:w="638" w:type="dxa"/>
            <w:shd w:val="clear" w:color="auto" w:fill="auto"/>
          </w:tcPr>
          <w:p w:rsidR="004977D3" w:rsidRPr="004977D3" w:rsidRDefault="00BD2B06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4977D3"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4977D3" w:rsidRPr="004977D3" w:rsidRDefault="004977D3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4977D3">
              <w:rPr>
                <w:rFonts w:eastAsia="Calibri" w:cs="Times New Roman"/>
                <w:sz w:val="24"/>
                <w:szCs w:val="24"/>
              </w:rPr>
              <w:t>Абзац второй пункта 1 статьи 1 законопроекта:</w:t>
            </w:r>
          </w:p>
          <w:p w:rsidR="004977D3" w:rsidRDefault="004977D3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4977D3">
              <w:rPr>
                <w:rFonts w:eastAsia="Calibri" w:cs="Times New Roman"/>
                <w:sz w:val="24"/>
                <w:szCs w:val="24"/>
              </w:rPr>
              <w:t>"</w:t>
            </w:r>
            <w:r w:rsidR="00C668CB" w:rsidRPr="00C668CB">
              <w:rPr>
                <w:rFonts w:eastAsia="Calibri" w:cs="Times New Roman"/>
                <w:sz w:val="24"/>
                <w:szCs w:val="24"/>
              </w:rPr>
              <w:t xml:space="preserve">В случае выявления при проведении экспертно-аналитических мероприятий признаков нецелевого, неэффективного использования средств краевого бюджета и бюджета территориального фонда обязательного медицинского страхования Приморского края, а также иных нарушений бюджетного законодательства Российской Федерации Контрольно-счетная палата направляет информацию в соответствующие органы исполнительной власти Приморского края и (или) органы местного </w:t>
            </w:r>
            <w:r w:rsidR="00C668CB" w:rsidRPr="00C668CB">
              <w:rPr>
                <w:rFonts w:eastAsia="Calibri" w:cs="Times New Roman"/>
                <w:sz w:val="24"/>
                <w:szCs w:val="24"/>
              </w:rPr>
              <w:lastRenderedPageBreak/>
              <w:t>самоуправления</w:t>
            </w:r>
            <w:proofErr w:type="gramStart"/>
            <w:r w:rsidR="00C668CB" w:rsidRPr="00C668CB">
              <w:rPr>
                <w:rFonts w:eastAsia="Calibri" w:cs="Times New Roman"/>
                <w:sz w:val="24"/>
                <w:szCs w:val="24"/>
              </w:rPr>
              <w:t>."</w:t>
            </w:r>
            <w:proofErr w:type="gramEnd"/>
            <w:r w:rsidR="00C668CB" w:rsidRPr="00C668CB">
              <w:rPr>
                <w:rFonts w:eastAsia="Calibri" w:cs="Times New Roman"/>
                <w:sz w:val="24"/>
                <w:szCs w:val="24"/>
              </w:rPr>
              <w:t>;</w:t>
            </w:r>
            <w:r w:rsidRPr="004977D3">
              <w:rPr>
                <w:rFonts w:eastAsia="Calibri" w:cs="Times New Roman"/>
                <w:sz w:val="24"/>
                <w:szCs w:val="24"/>
              </w:rPr>
              <w:t>".</w:t>
            </w:r>
          </w:p>
          <w:p w:rsidR="00C668CB" w:rsidRPr="004977D3" w:rsidRDefault="00C668CB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</w:t>
            </w:r>
            <w:proofErr w:type="spellStart"/>
            <w:proofErr w:type="gram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Собрания по бюджетно-налоговой политике и </w:t>
            </w:r>
            <w:proofErr w:type="spell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финансо-вым</w:t>
            </w:r>
            <w:proofErr w:type="spell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ресурсам</w:t>
            </w:r>
          </w:p>
        </w:tc>
        <w:tc>
          <w:tcPr>
            <w:tcW w:w="3827" w:type="dxa"/>
            <w:shd w:val="clear" w:color="auto" w:fill="auto"/>
          </w:tcPr>
          <w:p w:rsidR="004977D3" w:rsidRPr="004977D3" w:rsidRDefault="00255CD2" w:rsidP="00255CD2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Слова "</w:t>
            </w:r>
            <w:r w:rsidRPr="00255CD2">
              <w:rPr>
                <w:rFonts w:eastAsia="Times New Roman" w:cs="Times New Roman"/>
                <w:sz w:val="24"/>
                <w:szCs w:val="24"/>
                <w:lang w:eastAsia="ru-RU"/>
              </w:rPr>
              <w:t>в соответствующие органы исполнительной власти Приморского края и (или) органы местного самоуправления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 заменить словами "</w:t>
            </w:r>
            <w:r w:rsidR="008D0128" w:rsidRPr="008D01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соответствующие </w:t>
            </w:r>
            <w:r w:rsidR="00C668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государственные органы Приморского края, органы управления территориальным фондом обязательного медицинского </w:t>
            </w:r>
            <w:r w:rsidR="008D01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страхования Приморского края, органы местного самоуправления </w:t>
            </w:r>
            <w:r w:rsidR="00D7571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Приморского края </w:t>
            </w:r>
            <w:r w:rsidR="008D01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8D0128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организации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 деятельность которых связана с предметом экспертно-аналитического мероприятия</w:t>
            </w:r>
            <w:r w:rsidR="00F726CF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4977D3" w:rsidRPr="00064D31" w:rsidRDefault="004977D3" w:rsidP="004977D3">
            <w:pPr>
              <w:ind w:right="-51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543" w:type="dxa"/>
            <w:shd w:val="clear" w:color="auto" w:fill="auto"/>
          </w:tcPr>
          <w:p w:rsidR="004977D3" w:rsidRPr="004977D3" w:rsidRDefault="009B7D49" w:rsidP="004977D3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r w:rsidR="00D64926" w:rsidRPr="00D6492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случае выявления при проведении экспертно-аналитических мероприятий признаков нецелевого, неэффективного использования средств краевого бюджета и (или) бюджета территориального фонда обязательного медицинского страхования Приморского края, а также иных нарушений бюджетного законодательства Российской Федерации Контрольно-счетная палата направляет информацию о выявленных нарушениях </w:t>
            </w:r>
            <w:r w:rsidR="00255CD2" w:rsidRPr="00255CD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соответствующие государственные органы Приморского края, органы управления территориальным фондом обязательного медицинского страхования </w:t>
            </w:r>
            <w:r w:rsidR="00255CD2" w:rsidRPr="00255CD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Приморского края, органы местного самоуправления Приморского края и</w:t>
            </w:r>
            <w:proofErr w:type="gramEnd"/>
            <w:r w:rsidR="00255CD2" w:rsidRPr="00255CD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организации, деятельность которых связана с предметом экспе</w:t>
            </w:r>
            <w:r w:rsidR="00255CD2">
              <w:rPr>
                <w:rFonts w:eastAsia="Times New Roman" w:cs="Times New Roman"/>
                <w:sz w:val="24"/>
                <w:szCs w:val="24"/>
                <w:lang w:eastAsia="ru-RU"/>
              </w:rPr>
              <w:t>ртно-аналитического мероприятия</w:t>
            </w:r>
            <w:proofErr w:type="gramStart"/>
            <w:r w:rsidR="00D64926" w:rsidRPr="00D6492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";</w:t>
            </w:r>
            <w:proofErr w:type="gramEnd"/>
          </w:p>
        </w:tc>
      </w:tr>
      <w:tr w:rsidR="004977D3" w:rsidRPr="004977D3" w:rsidTr="00EC2DFF">
        <w:tc>
          <w:tcPr>
            <w:tcW w:w="638" w:type="dxa"/>
            <w:shd w:val="clear" w:color="auto" w:fill="auto"/>
          </w:tcPr>
          <w:p w:rsidR="004977D3" w:rsidRPr="004977D3" w:rsidRDefault="00BD2B06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="004977D3"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4977D3" w:rsidRDefault="005C09C1" w:rsidP="00D64926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</w:t>
            </w:r>
            <w:r w:rsidR="004977D3" w:rsidRPr="004977D3">
              <w:rPr>
                <w:rFonts w:eastAsia="Calibri" w:cs="Times New Roman"/>
                <w:sz w:val="24"/>
                <w:szCs w:val="24"/>
              </w:rPr>
              <w:t>тать</w:t>
            </w:r>
            <w:r>
              <w:rPr>
                <w:rFonts w:eastAsia="Calibri" w:cs="Times New Roman"/>
                <w:sz w:val="24"/>
                <w:szCs w:val="24"/>
              </w:rPr>
              <w:t>я</w:t>
            </w:r>
            <w:r w:rsidR="004977D3" w:rsidRPr="004977D3">
              <w:rPr>
                <w:rFonts w:eastAsia="Calibri" w:cs="Times New Roman"/>
                <w:sz w:val="24"/>
                <w:szCs w:val="24"/>
              </w:rPr>
              <w:t xml:space="preserve"> 1</w:t>
            </w:r>
            <w:r w:rsidR="00F72268">
              <w:rPr>
                <w:rFonts w:eastAsia="Calibri" w:cs="Times New Roman"/>
                <w:sz w:val="24"/>
                <w:szCs w:val="24"/>
              </w:rPr>
              <w:t>.</w:t>
            </w:r>
          </w:p>
          <w:p w:rsidR="00800C03" w:rsidRPr="004977D3" w:rsidRDefault="00800C03" w:rsidP="00E44D2E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proofErr w:type="gram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Собрания по бюджетно-налоговой политике и </w:t>
            </w:r>
            <w:proofErr w:type="spell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финансо-вым</w:t>
            </w:r>
            <w:proofErr w:type="spell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ресурсам</w:t>
            </w:r>
          </w:p>
        </w:tc>
        <w:tc>
          <w:tcPr>
            <w:tcW w:w="3827" w:type="dxa"/>
            <w:shd w:val="clear" w:color="auto" w:fill="auto"/>
          </w:tcPr>
          <w:p w:rsidR="009F342E" w:rsidRDefault="009F342E" w:rsidP="005C09C1">
            <w:pPr>
              <w:autoSpaceDE w:val="0"/>
              <w:autoSpaceDN w:val="0"/>
              <w:adjustRightInd w:val="0"/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Дополнить новым пунктом 2, изменив последующую нумерацию пунктов, следующего содержания:</w:t>
            </w:r>
          </w:p>
          <w:p w:rsidR="005C09C1" w:rsidRPr="005C09C1" w:rsidRDefault="009F342E" w:rsidP="005C09C1">
            <w:pPr>
              <w:autoSpaceDE w:val="0"/>
              <w:autoSpaceDN w:val="0"/>
              <w:adjustRightInd w:val="0"/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"2)ч</w:t>
            </w:r>
            <w:r w:rsidR="005C09C1" w:rsidRPr="005C09C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асть 1 статьи 14 дополнить пунктом </w:t>
            </w:r>
            <w:r w:rsidR="005C09C1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  <w:r w:rsidR="005C09C1" w:rsidRPr="005C09C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следующего содержания:</w:t>
            </w:r>
          </w:p>
          <w:p w:rsidR="00CC2473" w:rsidRPr="004977D3" w:rsidRDefault="005C09C1" w:rsidP="005C09C1">
            <w:pPr>
              <w:autoSpaceDE w:val="0"/>
              <w:autoSpaceDN w:val="0"/>
              <w:adjustRightInd w:val="0"/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"9)</w:t>
            </w:r>
            <w:r w:rsidRPr="005C09C1">
              <w:rPr>
                <w:rFonts w:eastAsia="Times New Roman" w:cs="Times New Roman"/>
                <w:sz w:val="24"/>
                <w:szCs w:val="24"/>
                <w:lang w:eastAsia="ru-RU"/>
              </w:rPr>
              <w:t>составлять протоколы об административных правонарушениях в порядке, предусмотренном законодательством Российской Федерации</w:t>
            </w:r>
            <w:proofErr w:type="gramStart"/>
            <w:r w:rsidRPr="005C09C1">
              <w:rPr>
                <w:rFonts w:eastAsia="Times New Roman" w:cs="Times New Roman"/>
                <w:sz w:val="24"/>
                <w:szCs w:val="24"/>
                <w:lang w:eastAsia="ru-RU"/>
              </w:rPr>
              <w:t>."</w:t>
            </w:r>
            <w:r w:rsidR="009F342E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4977D3" w:rsidRPr="00744B9E" w:rsidRDefault="004977D3" w:rsidP="00744B9E">
            <w:pPr>
              <w:ind w:right="-51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6E4B94" w:rsidRPr="006E4B94" w:rsidRDefault="006E4B94" w:rsidP="006E4B94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  <w:r w:rsidRPr="006E4B94">
              <w:rPr>
                <w:rFonts w:eastAsia="Times New Roman" w:cs="Times New Roman"/>
                <w:sz w:val="24"/>
                <w:szCs w:val="24"/>
                <w:lang w:eastAsia="ru-RU"/>
              </w:rPr>
              <w:t>)часть 1 статьи 14 дополнить пунктом 9 следующего содержания:</w:t>
            </w:r>
          </w:p>
          <w:p w:rsidR="004977D3" w:rsidRPr="004977D3" w:rsidRDefault="006E4B94" w:rsidP="006E4B94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E4B94">
              <w:rPr>
                <w:rFonts w:eastAsia="Times New Roman" w:cs="Times New Roman"/>
                <w:sz w:val="24"/>
                <w:szCs w:val="24"/>
                <w:lang w:eastAsia="ru-RU"/>
              </w:rPr>
              <w:t>"9)составлять протоколы об административных правонарушениях в порядке, предусмотренном законодательством Российской Федерации</w:t>
            </w:r>
            <w:proofErr w:type="gramStart"/>
            <w:r w:rsidRPr="006E4B94">
              <w:rPr>
                <w:rFonts w:eastAsia="Times New Roman" w:cs="Times New Roman"/>
                <w:sz w:val="24"/>
                <w:szCs w:val="24"/>
                <w:lang w:eastAsia="ru-RU"/>
              </w:rPr>
              <w:t>.".</w:t>
            </w:r>
            <w:proofErr w:type="gramEnd"/>
          </w:p>
        </w:tc>
      </w:tr>
      <w:tr w:rsidR="006E4B94" w:rsidRPr="004977D3" w:rsidTr="00EC2DFF">
        <w:tc>
          <w:tcPr>
            <w:tcW w:w="638" w:type="dxa"/>
            <w:shd w:val="clear" w:color="auto" w:fill="auto"/>
          </w:tcPr>
          <w:p w:rsidR="006E4B94" w:rsidRDefault="006E4B94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250" w:type="dxa"/>
            <w:shd w:val="clear" w:color="auto" w:fill="auto"/>
          </w:tcPr>
          <w:p w:rsidR="006E4B94" w:rsidRDefault="00F72268" w:rsidP="00D64926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Статья 1.</w:t>
            </w:r>
          </w:p>
        </w:tc>
        <w:tc>
          <w:tcPr>
            <w:tcW w:w="1465" w:type="dxa"/>
            <w:shd w:val="clear" w:color="auto" w:fill="auto"/>
          </w:tcPr>
          <w:p w:rsidR="006E4B94" w:rsidRPr="004977D3" w:rsidRDefault="006E4B94" w:rsidP="00F7226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Губернатор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При</w:t>
            </w:r>
            <w:r w:rsidR="00F7226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морского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края </w:t>
            </w:r>
          </w:p>
        </w:tc>
        <w:tc>
          <w:tcPr>
            <w:tcW w:w="3827" w:type="dxa"/>
            <w:shd w:val="clear" w:color="auto" w:fill="auto"/>
          </w:tcPr>
          <w:p w:rsidR="006E4B94" w:rsidRDefault="00F72268" w:rsidP="005C09C1">
            <w:pPr>
              <w:autoSpaceDE w:val="0"/>
              <w:autoSpaceDN w:val="0"/>
              <w:adjustRightInd w:val="0"/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Изложить в новой редакции (приложение к таблице поправок).</w:t>
            </w:r>
          </w:p>
        </w:tc>
        <w:tc>
          <w:tcPr>
            <w:tcW w:w="1134" w:type="dxa"/>
            <w:shd w:val="clear" w:color="auto" w:fill="auto"/>
          </w:tcPr>
          <w:p w:rsidR="006E4B94" w:rsidRPr="004977D3" w:rsidRDefault="006E4B94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6E4B94" w:rsidRPr="004977D3" w:rsidRDefault="006E4B94" w:rsidP="004977D3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1E56" w:rsidRDefault="00291E56" w:rsidP="006E4B94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Статья 1</w:t>
            </w:r>
          </w:p>
          <w:p w:rsidR="006E4B94" w:rsidRDefault="00F35D3A" w:rsidP="00F35D3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r w:rsidR="00291E56">
              <w:rPr>
                <w:rFonts w:eastAsia="Times New Roman" w:cs="Times New Roman"/>
                <w:sz w:val="24"/>
                <w:szCs w:val="24"/>
                <w:lang w:eastAsia="ru-RU"/>
              </w:rPr>
              <w:t>риложение к таблице поправок</w:t>
            </w:r>
          </w:p>
        </w:tc>
      </w:tr>
    </w:tbl>
    <w:p w:rsidR="008C45D8" w:rsidRDefault="008C45D8"/>
    <w:sectPr w:rsidR="008C45D8" w:rsidSect="002E709D">
      <w:headerReference w:type="default" r:id="rId8"/>
      <w:pgSz w:w="16838" w:h="11906" w:orient="landscape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A6A" w:rsidRDefault="007C4A6A" w:rsidP="002E709D">
      <w:r>
        <w:separator/>
      </w:r>
    </w:p>
  </w:endnote>
  <w:endnote w:type="continuationSeparator" w:id="0">
    <w:p w:rsidR="007C4A6A" w:rsidRDefault="007C4A6A" w:rsidP="002E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A6A" w:rsidRDefault="007C4A6A" w:rsidP="002E709D">
      <w:r>
        <w:separator/>
      </w:r>
    </w:p>
  </w:footnote>
  <w:footnote w:type="continuationSeparator" w:id="0">
    <w:p w:rsidR="007C4A6A" w:rsidRDefault="007C4A6A" w:rsidP="002E70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790100"/>
      <w:docPartObj>
        <w:docPartGallery w:val="Page Numbers (Top of Page)"/>
        <w:docPartUnique/>
      </w:docPartObj>
    </w:sdtPr>
    <w:sdtEndPr/>
    <w:sdtContent>
      <w:p w:rsidR="002E709D" w:rsidRDefault="002E709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5C11">
          <w:rPr>
            <w:noProof/>
          </w:rPr>
          <w:t>3</w:t>
        </w:r>
        <w:r>
          <w:fldChar w:fldCharType="end"/>
        </w:r>
      </w:p>
    </w:sdtContent>
  </w:sdt>
  <w:p w:rsidR="002E709D" w:rsidRDefault="002E70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7D3"/>
    <w:rsid w:val="00064D31"/>
    <w:rsid w:val="0007608A"/>
    <w:rsid w:val="00097D5E"/>
    <w:rsid w:val="000B54B5"/>
    <w:rsid w:val="000F5C4A"/>
    <w:rsid w:val="001B2046"/>
    <w:rsid w:val="001E1C85"/>
    <w:rsid w:val="001F4D2A"/>
    <w:rsid w:val="00204BEA"/>
    <w:rsid w:val="002347BD"/>
    <w:rsid w:val="00245212"/>
    <w:rsid w:val="00255CD2"/>
    <w:rsid w:val="00291E56"/>
    <w:rsid w:val="002C33E4"/>
    <w:rsid w:val="002E709D"/>
    <w:rsid w:val="00337911"/>
    <w:rsid w:val="00357F03"/>
    <w:rsid w:val="003B096B"/>
    <w:rsid w:val="00445C11"/>
    <w:rsid w:val="004977D3"/>
    <w:rsid w:val="005C09C1"/>
    <w:rsid w:val="00625F29"/>
    <w:rsid w:val="00646857"/>
    <w:rsid w:val="006E4B94"/>
    <w:rsid w:val="006F59F4"/>
    <w:rsid w:val="00714199"/>
    <w:rsid w:val="00744B9E"/>
    <w:rsid w:val="007A435B"/>
    <w:rsid w:val="007C4A6A"/>
    <w:rsid w:val="007E5B2F"/>
    <w:rsid w:val="00800C03"/>
    <w:rsid w:val="008C45D8"/>
    <w:rsid w:val="008D0128"/>
    <w:rsid w:val="008E6495"/>
    <w:rsid w:val="0099417A"/>
    <w:rsid w:val="009B7D49"/>
    <w:rsid w:val="009E51EC"/>
    <w:rsid w:val="009F342E"/>
    <w:rsid w:val="00B40CD6"/>
    <w:rsid w:val="00B537BA"/>
    <w:rsid w:val="00B600FA"/>
    <w:rsid w:val="00BD2B06"/>
    <w:rsid w:val="00BF52FC"/>
    <w:rsid w:val="00C668CB"/>
    <w:rsid w:val="00C91C85"/>
    <w:rsid w:val="00CB6221"/>
    <w:rsid w:val="00CC2473"/>
    <w:rsid w:val="00D002D9"/>
    <w:rsid w:val="00D64926"/>
    <w:rsid w:val="00D75717"/>
    <w:rsid w:val="00DA29C2"/>
    <w:rsid w:val="00E44D2E"/>
    <w:rsid w:val="00E47C66"/>
    <w:rsid w:val="00EB1CCA"/>
    <w:rsid w:val="00F32F17"/>
    <w:rsid w:val="00F35D3A"/>
    <w:rsid w:val="00F72268"/>
    <w:rsid w:val="00F7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D1182-3DF2-4EA1-A915-BC9ECF5C2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3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Пятышина Ольга Тимофеевна</dc:creator>
  <cp:lastModifiedBy>Пятышина Ольга Тимофеевна</cp:lastModifiedBy>
  <cp:revision>16</cp:revision>
  <cp:lastPrinted>2015-09-11T03:42:00Z</cp:lastPrinted>
  <dcterms:created xsi:type="dcterms:W3CDTF">2015-05-29T02:24:00Z</dcterms:created>
  <dcterms:modified xsi:type="dcterms:W3CDTF">2015-09-11T04:25:00Z</dcterms:modified>
</cp:coreProperties>
</file>