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14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F65F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F65F1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F65F1" w:rsidRPr="007F65F1">
              <w:rPr>
                <w:szCs w:val="28"/>
              </w:rPr>
              <w:t>2023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F65F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F65F1" w:rsidP="0094344A">
            <w:pPr>
              <w:ind w:left="-108"/>
              <w:jc w:val="both"/>
            </w:pPr>
            <w:r>
              <w:t xml:space="preserve">Об утверждении </w:t>
            </w:r>
            <w:r w:rsidRPr="00791748">
              <w:rPr>
                <w:szCs w:val="28"/>
              </w:rPr>
              <w:t>смет</w:t>
            </w:r>
            <w:r>
              <w:rPr>
                <w:szCs w:val="28"/>
              </w:rPr>
              <w:t>ы</w:t>
            </w:r>
            <w:r w:rsidRPr="0079174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расходов </w:t>
            </w:r>
            <w:r w:rsidRPr="008578C4">
              <w:rPr>
                <w:szCs w:val="28"/>
              </w:rPr>
              <w:t>Законодательного С</w:t>
            </w:r>
            <w:r>
              <w:rPr>
                <w:szCs w:val="28"/>
              </w:rPr>
              <w:t xml:space="preserve">обрания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</w:t>
            </w:r>
            <w:proofErr w:type="gramEnd"/>
            <w:r>
              <w:rPr>
                <w:szCs w:val="28"/>
              </w:rPr>
              <w:t xml:space="preserve"> края на 2016</w:t>
            </w:r>
            <w:r w:rsidRPr="008578C4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2017 и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2018 годов</w:t>
            </w:r>
          </w:p>
          <w:p w:rsidR="000B3FB2" w:rsidRPr="007F65F1" w:rsidRDefault="000B3FB2" w:rsidP="0094344A">
            <w:pPr>
              <w:ind w:left="-108"/>
              <w:jc w:val="both"/>
            </w:pPr>
          </w:p>
        </w:tc>
      </w:tr>
    </w:tbl>
    <w:p w:rsidR="007F65F1" w:rsidRDefault="007F65F1" w:rsidP="007F65F1">
      <w:pPr>
        <w:tabs>
          <w:tab w:val="left" w:pos="709"/>
        </w:tabs>
      </w:pPr>
      <w:r>
        <w:tab/>
      </w:r>
      <w:bookmarkStart w:id="0" w:name="_GoBack"/>
      <w:bookmarkEnd w:id="0"/>
      <w:r>
        <w:t xml:space="preserve">Законодательное Собрание Приморского края </w:t>
      </w:r>
    </w:p>
    <w:p w:rsidR="007F65F1" w:rsidRDefault="007F65F1" w:rsidP="007F65F1"/>
    <w:p w:rsidR="007F65F1" w:rsidRDefault="007F65F1" w:rsidP="007F65F1">
      <w:r>
        <w:t>ПОСТАНОВЛЯЕТ:</w:t>
      </w:r>
    </w:p>
    <w:p w:rsidR="007F65F1" w:rsidRDefault="007F65F1" w:rsidP="007F65F1"/>
    <w:p w:rsidR="007F65F1" w:rsidRDefault="007F65F1" w:rsidP="007F65F1">
      <w:pPr>
        <w:jc w:val="both"/>
      </w:pPr>
      <w:r>
        <w:tab/>
        <w:t xml:space="preserve">1.Утвердить </w:t>
      </w:r>
      <w:r w:rsidRPr="00791748">
        <w:rPr>
          <w:szCs w:val="28"/>
        </w:rPr>
        <w:t>смет</w:t>
      </w:r>
      <w:r>
        <w:rPr>
          <w:szCs w:val="28"/>
        </w:rPr>
        <w:t>у</w:t>
      </w:r>
      <w:r w:rsidRPr="00791748">
        <w:rPr>
          <w:szCs w:val="28"/>
        </w:rPr>
        <w:t xml:space="preserve"> </w:t>
      </w:r>
      <w:r>
        <w:rPr>
          <w:szCs w:val="28"/>
        </w:rPr>
        <w:t xml:space="preserve">расходов </w:t>
      </w:r>
      <w:r w:rsidRPr="008578C4">
        <w:rPr>
          <w:szCs w:val="28"/>
        </w:rPr>
        <w:t>Законодательного С</w:t>
      </w:r>
      <w:r>
        <w:rPr>
          <w:szCs w:val="28"/>
        </w:rPr>
        <w:t>обрания Приморского края на 2016</w:t>
      </w:r>
      <w:r w:rsidRPr="008578C4">
        <w:rPr>
          <w:szCs w:val="28"/>
        </w:rPr>
        <w:t xml:space="preserve"> год</w:t>
      </w:r>
      <w:r>
        <w:t xml:space="preserve"> и плановый период </w:t>
      </w:r>
      <w:r>
        <w:rPr>
          <w:szCs w:val="28"/>
        </w:rPr>
        <w:t>2017 и 2018 годов</w:t>
      </w:r>
      <w:r>
        <w:t xml:space="preserve"> (прилагается).</w:t>
      </w:r>
    </w:p>
    <w:p w:rsidR="007F65F1" w:rsidRDefault="007F65F1" w:rsidP="007F65F1">
      <w:pPr>
        <w:jc w:val="both"/>
      </w:pPr>
    </w:p>
    <w:p w:rsidR="007F65F1" w:rsidRDefault="007F65F1" w:rsidP="007F65F1">
      <w:pPr>
        <w:jc w:val="both"/>
      </w:pPr>
      <w:r>
        <w:tab/>
        <w:t>2.Настоящее постановление вступает в силу со дня его принятия.</w:t>
      </w:r>
    </w:p>
    <w:p w:rsidR="007F65F1" w:rsidRDefault="007F65F1" w:rsidP="007F65F1">
      <w:pPr>
        <w:jc w:val="both"/>
      </w:pPr>
    </w:p>
    <w:p w:rsidR="007F65F1" w:rsidRDefault="007F65F1" w:rsidP="007F65F1">
      <w:pPr>
        <w:jc w:val="both"/>
      </w:pPr>
    </w:p>
    <w:p w:rsidR="007F65F1" w:rsidRDefault="007F65F1" w:rsidP="007F65F1">
      <w:pPr>
        <w:jc w:val="both"/>
      </w:pPr>
    </w:p>
    <w:p w:rsidR="007F65F1" w:rsidRDefault="007F65F1" w:rsidP="007F65F1">
      <w:pPr>
        <w:jc w:val="both"/>
      </w:pPr>
      <w:r>
        <w:t>Председатель</w:t>
      </w:r>
    </w:p>
    <w:p w:rsidR="007F65F1" w:rsidRDefault="007F65F1" w:rsidP="007F65F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1C2" w:rsidRDefault="00A701C2">
      <w:r>
        <w:separator/>
      </w:r>
    </w:p>
  </w:endnote>
  <w:endnote w:type="continuationSeparator" w:id="0">
    <w:p w:rsidR="00A701C2" w:rsidRDefault="00A70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1C2" w:rsidRDefault="00A701C2">
      <w:r>
        <w:separator/>
      </w:r>
    </w:p>
  </w:footnote>
  <w:footnote w:type="continuationSeparator" w:id="0">
    <w:p w:rsidR="00A701C2" w:rsidRDefault="00A701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65F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65F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01C2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2015-07-22T04:43:00Z</cp:lastPrinted>
  <dcterms:created xsi:type="dcterms:W3CDTF">2015-07-22T04:42:00Z</dcterms:created>
  <dcterms:modified xsi:type="dcterms:W3CDTF">2015-07-22T04:43:00Z</dcterms:modified>
</cp:coreProperties>
</file>