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741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B75A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75A8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75A8" w:rsidRPr="008B75A8">
              <w:rPr>
                <w:szCs w:val="28"/>
              </w:rPr>
              <w:t>1988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B75A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75A8" w:rsidP="0094344A">
            <w:pPr>
              <w:ind w:left="-108"/>
              <w:jc w:val="both"/>
            </w:pPr>
            <w:r w:rsidRPr="008B75A8">
              <w:t>О Законе Приморского края "О внесении изменений в Закон Приморского края "О краевом бюджете на 2015 год и плановый период 2016 и 2017 годов"</w:t>
            </w:r>
          </w:p>
          <w:p w:rsidR="000B3FB2" w:rsidRPr="008B75A8" w:rsidRDefault="000B3FB2" w:rsidP="0094344A">
            <w:pPr>
              <w:ind w:left="-108"/>
              <w:jc w:val="both"/>
            </w:pPr>
          </w:p>
        </w:tc>
      </w:tr>
    </w:tbl>
    <w:p w:rsidR="008B75A8" w:rsidRDefault="008B75A8" w:rsidP="008B75A8">
      <w:pPr>
        <w:ind w:firstLine="709"/>
      </w:pPr>
      <w:r>
        <w:t>Законодательное Собрание Приморского края</w:t>
      </w:r>
    </w:p>
    <w:p w:rsidR="008B75A8" w:rsidRDefault="008B75A8" w:rsidP="008B75A8"/>
    <w:p w:rsidR="008B75A8" w:rsidRDefault="008B75A8" w:rsidP="008B75A8">
      <w:r>
        <w:t>ПОСТАНОВЛЯЕТ:</w:t>
      </w:r>
    </w:p>
    <w:p w:rsidR="008B75A8" w:rsidRDefault="008B75A8" w:rsidP="008B75A8">
      <w:pPr>
        <w:jc w:val="both"/>
      </w:pPr>
    </w:p>
    <w:p w:rsidR="008B75A8" w:rsidRDefault="008B75A8" w:rsidP="008B75A8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2016 и 2017 годов</w:t>
      </w:r>
      <w:r>
        <w:t>".</w:t>
      </w:r>
    </w:p>
    <w:p w:rsidR="008B75A8" w:rsidRDefault="008B75A8" w:rsidP="008B75A8">
      <w:pPr>
        <w:jc w:val="both"/>
      </w:pPr>
    </w:p>
    <w:p w:rsidR="008B75A8" w:rsidRDefault="008B75A8" w:rsidP="008B75A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B75A8" w:rsidRDefault="008B75A8" w:rsidP="008B75A8">
      <w:pPr>
        <w:pStyle w:val="a3"/>
        <w:tabs>
          <w:tab w:val="clear" w:pos="4153"/>
          <w:tab w:val="clear" w:pos="8306"/>
        </w:tabs>
        <w:jc w:val="both"/>
      </w:pPr>
    </w:p>
    <w:p w:rsidR="008B75A8" w:rsidRDefault="008B75A8" w:rsidP="008B75A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B75A8" w:rsidRDefault="008B75A8" w:rsidP="008B75A8">
      <w:pPr>
        <w:jc w:val="both"/>
      </w:pPr>
      <w:bookmarkStart w:id="0" w:name="_GoBack"/>
      <w:bookmarkEnd w:id="0"/>
    </w:p>
    <w:p w:rsidR="008B75A8" w:rsidRDefault="008B75A8" w:rsidP="008B75A8">
      <w:pPr>
        <w:jc w:val="both"/>
      </w:pPr>
    </w:p>
    <w:p w:rsidR="008B75A8" w:rsidRDefault="008B75A8" w:rsidP="008B75A8">
      <w:pPr>
        <w:jc w:val="both"/>
      </w:pPr>
    </w:p>
    <w:p w:rsidR="008B75A8" w:rsidRDefault="008B75A8" w:rsidP="008B75A8">
      <w:pPr>
        <w:jc w:val="both"/>
      </w:pPr>
      <w:r>
        <w:t>Председатель</w:t>
      </w:r>
    </w:p>
    <w:p w:rsidR="008B75A8" w:rsidRDefault="008B75A8" w:rsidP="008B75A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8B75A8" w:rsidRDefault="008B75A8" w:rsidP="008B75A8"/>
    <w:p w:rsidR="008B75A8" w:rsidRDefault="008B75A8" w:rsidP="008B75A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E10" w:rsidRDefault="007D2E10">
      <w:r>
        <w:separator/>
      </w:r>
    </w:p>
  </w:endnote>
  <w:endnote w:type="continuationSeparator" w:id="0">
    <w:p w:rsidR="007D2E10" w:rsidRDefault="007D2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E10" w:rsidRDefault="007D2E10">
      <w:r>
        <w:separator/>
      </w:r>
    </w:p>
  </w:footnote>
  <w:footnote w:type="continuationSeparator" w:id="0">
    <w:p w:rsidR="007D2E10" w:rsidRDefault="007D2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75A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2E10"/>
    <w:rsid w:val="00835A0E"/>
    <w:rsid w:val="008818A7"/>
    <w:rsid w:val="008B75A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2015-07-22T02:42:00Z</cp:lastPrinted>
  <dcterms:created xsi:type="dcterms:W3CDTF">2015-07-22T02:40:00Z</dcterms:created>
  <dcterms:modified xsi:type="dcterms:W3CDTF">2015-07-22T02:42:00Z</dcterms:modified>
</cp:coreProperties>
</file>