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AA60D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49898365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2E2E87">
              <w:t>экономической политике и собственности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BC6831" w:rsidRDefault="00BC6831" w:rsidP="00BC683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21.07.2015</w:t>
            </w:r>
          </w:p>
        </w:tc>
        <w:tc>
          <w:tcPr>
            <w:tcW w:w="4253" w:type="dxa"/>
            <w:gridSpan w:val="2"/>
          </w:tcPr>
          <w:p w:rsidR="00357541" w:rsidRPr="00BC683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8B5E4E">
              <w:rPr>
                <w:sz w:val="22"/>
              </w:rPr>
              <w:t>569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57541"/>
        </w:tc>
      </w:tr>
      <w:tr w:rsidR="002E2E87" w:rsidTr="00870B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E2E87" w:rsidRDefault="002E2E87" w:rsidP="006E7732">
            <w:pPr>
              <w:ind w:left="35" w:hanging="35"/>
              <w:jc w:val="both"/>
            </w:pPr>
            <w:r>
              <w:t xml:space="preserve">О </w:t>
            </w:r>
            <w:r w:rsidRPr="00C41EF8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C41EF8">
              <w:rPr>
                <w:szCs w:val="28"/>
              </w:rPr>
              <w:t xml:space="preserve"> закона Приморского края</w:t>
            </w:r>
            <w:r>
              <w:rPr>
                <w:szCs w:val="28"/>
              </w:rPr>
              <w:t xml:space="preserve">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 (</w:t>
            </w:r>
            <w:r w:rsidR="008E14D2">
              <w:rPr>
                <w:szCs w:val="28"/>
              </w:rPr>
              <w:t xml:space="preserve">второе, </w:t>
            </w:r>
            <w:r w:rsidR="006E7732">
              <w:rPr>
                <w:szCs w:val="28"/>
              </w:rPr>
              <w:t>третье чтения</w:t>
            </w:r>
            <w:r>
              <w:rPr>
                <w:szCs w:val="28"/>
              </w:rPr>
              <w:t>)</w:t>
            </w:r>
          </w:p>
        </w:tc>
      </w:tr>
    </w:tbl>
    <w:p w:rsidR="002E2E87" w:rsidRDefault="002E2E87" w:rsidP="002E2E87">
      <w:pPr>
        <w:jc w:val="both"/>
      </w:pPr>
    </w:p>
    <w:p w:rsidR="002E2E87" w:rsidRDefault="002E2E87" w:rsidP="002E2E87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proofErr w:type="gramStart"/>
      <w:r>
        <w:t xml:space="preserve">Рассмотрев и обсудив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</w:t>
      </w:r>
      <w:r w:rsidRPr="00C41EF8">
        <w:rPr>
          <w:szCs w:val="28"/>
        </w:rPr>
        <w:t>"</w:t>
      </w:r>
      <w:r>
        <w:rPr>
          <w:szCs w:val="28"/>
        </w:rPr>
        <w:t xml:space="preserve">, </w:t>
      </w:r>
      <w:r w:rsidR="006E7732" w:rsidRPr="006E7732">
        <w:rPr>
          <w:szCs w:val="28"/>
        </w:rPr>
        <w:t>руководствуясь частью 2 статьи 14 Закона Приморского края от 22 декабря 2008 года № 373-КЗ "О законодательной деятельности в Приморском крае" в связи</w:t>
      </w:r>
      <w:proofErr w:type="gramEnd"/>
      <w:r w:rsidR="006E7732" w:rsidRPr="006E7732">
        <w:rPr>
          <w:szCs w:val="28"/>
        </w:rPr>
        <w:t xml:space="preserve"> с тем, что законодательство Приморского края приводится в соответствие с федеральным законодательством, </w:t>
      </w:r>
      <w:r>
        <w:rPr>
          <w:szCs w:val="24"/>
        </w:rPr>
        <w:t>комитет</w:t>
      </w:r>
      <w:r w:rsidRPr="00853BD8">
        <w:t xml:space="preserve"> </w:t>
      </w:r>
    </w:p>
    <w:p w:rsidR="002E2E87" w:rsidRDefault="002E2E87" w:rsidP="002E2E87">
      <w:pPr>
        <w:ind w:firstLine="709"/>
      </w:pPr>
    </w:p>
    <w:p w:rsidR="002E2E87" w:rsidRDefault="002E2E87" w:rsidP="002E2E87">
      <w:r>
        <w:t>РЕШИЛ:</w:t>
      </w:r>
    </w:p>
    <w:p w:rsidR="002E2E87" w:rsidRDefault="002E2E87" w:rsidP="002E2E87">
      <w:pPr>
        <w:ind w:firstLine="709"/>
      </w:pPr>
    </w:p>
    <w:p w:rsidR="002E2E87" w:rsidRDefault="002E2E87" w:rsidP="002E2E8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1.</w:t>
      </w:r>
      <w:r>
        <w:rPr>
          <w:szCs w:val="28"/>
        </w:rPr>
        <w:t xml:space="preserve">Рассмотреть </w:t>
      </w:r>
      <w:r>
        <w:t xml:space="preserve">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</w:t>
      </w:r>
      <w:r w:rsidRPr="00C41EF8">
        <w:rPr>
          <w:szCs w:val="28"/>
        </w:rPr>
        <w:t>"</w:t>
      </w:r>
      <w:r>
        <w:rPr>
          <w:szCs w:val="28"/>
        </w:rPr>
        <w:t xml:space="preserve"> в</w:t>
      </w:r>
      <w:r w:rsidR="00D64838">
        <w:rPr>
          <w:szCs w:val="28"/>
        </w:rPr>
        <w:t>о втором и третьем</w:t>
      </w:r>
      <w:r>
        <w:rPr>
          <w:szCs w:val="28"/>
        </w:rPr>
        <w:t xml:space="preserve"> чтени</w:t>
      </w:r>
      <w:r w:rsidR="00D64838">
        <w:rPr>
          <w:szCs w:val="28"/>
        </w:rPr>
        <w:t>ях</w:t>
      </w:r>
      <w:r>
        <w:rPr>
          <w:szCs w:val="28"/>
        </w:rPr>
        <w:t xml:space="preserve"> </w:t>
      </w:r>
      <w:r w:rsidR="001A6BEE">
        <w:rPr>
          <w:szCs w:val="28"/>
        </w:rPr>
        <w:t xml:space="preserve">дополнительным вопросом </w:t>
      </w:r>
      <w:r>
        <w:rPr>
          <w:szCs w:val="28"/>
        </w:rPr>
        <w:t>на очередном заседании Закон</w:t>
      </w:r>
      <w:r w:rsidR="001A6BEE">
        <w:rPr>
          <w:szCs w:val="28"/>
        </w:rPr>
        <w:t>одательного Собрания в июле 2015</w:t>
      </w:r>
      <w:r>
        <w:rPr>
          <w:szCs w:val="28"/>
        </w:rPr>
        <w:t xml:space="preserve"> года.</w:t>
      </w:r>
      <w:proofErr w:type="gramEnd"/>
    </w:p>
    <w:p w:rsidR="00357541" w:rsidRDefault="00357541" w:rsidP="00C9335B">
      <w:pPr>
        <w:jc w:val="both"/>
      </w:pPr>
    </w:p>
    <w:p w:rsidR="001A6BEE" w:rsidRDefault="00D64838" w:rsidP="001A6BEE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rPr>
          <w:szCs w:val="28"/>
        </w:rPr>
        <w:t>2</w:t>
      </w:r>
      <w:r w:rsidR="001A6BEE">
        <w:rPr>
          <w:szCs w:val="28"/>
        </w:rPr>
        <w:t xml:space="preserve">.Рекомендовать Законодательному Собранию принять указанный законопроект </w:t>
      </w:r>
      <w:r>
        <w:rPr>
          <w:szCs w:val="28"/>
        </w:rPr>
        <w:t>во втором и третьем чтениях</w:t>
      </w:r>
      <w:r w:rsidR="001A6BEE">
        <w:rPr>
          <w:szCs w:val="28"/>
        </w:rPr>
        <w:t xml:space="preserve">. </w:t>
      </w:r>
    </w:p>
    <w:p w:rsidR="001A6BEE" w:rsidRDefault="001A6BEE" w:rsidP="001A6BEE">
      <w:pPr>
        <w:ind w:firstLine="709"/>
      </w:pPr>
    </w:p>
    <w:p w:rsidR="001A6BEE" w:rsidRDefault="00D64838" w:rsidP="001A6BEE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</w:pPr>
      <w:r>
        <w:lastRenderedPageBreak/>
        <w:t>3</w:t>
      </w:r>
      <w:r w:rsidR="001A6BEE">
        <w:t>.Поручить депутату Законодательного Собрания Приморского края, члену комитета по экономической политике и собственнос</w:t>
      </w:r>
      <w:r>
        <w:t xml:space="preserve">ти Самсонову А.А. выступить с </w:t>
      </w:r>
      <w:r w:rsidR="001A6BEE">
        <w:t>докладом по данному вопросу.</w:t>
      </w:r>
    </w:p>
    <w:p w:rsidR="001A6BEE" w:rsidRDefault="001A6BEE" w:rsidP="001A6BEE">
      <w:pPr>
        <w:ind w:firstLine="709"/>
      </w:pPr>
    </w:p>
    <w:p w:rsidR="001A6BEE" w:rsidRDefault="008E14D2" w:rsidP="001A6BE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1A6BEE">
        <w:t>.Определить время для рассмотрения указанного вопроса на заседании Законодательного Собрания –</w:t>
      </w:r>
      <w:r w:rsidR="00B22F2A">
        <w:t xml:space="preserve"> </w:t>
      </w:r>
      <w:bookmarkStart w:id="0" w:name="_GoBack"/>
      <w:bookmarkEnd w:id="0"/>
      <w:r w:rsidR="00D64838">
        <w:t xml:space="preserve">5 </w:t>
      </w:r>
      <w:r w:rsidR="001A6BEE">
        <w:t>минут, в том числе для</w:t>
      </w:r>
      <w:r w:rsidR="0000337D">
        <w:t xml:space="preserve"> доклада </w:t>
      </w:r>
      <w:r w:rsidR="001A6BEE">
        <w:t>– 1 минута.</w:t>
      </w:r>
    </w:p>
    <w:p w:rsidR="001A6BEE" w:rsidRDefault="001A6BEE" w:rsidP="001A6BEE">
      <w:pPr>
        <w:ind w:firstLine="709"/>
      </w:pPr>
    </w:p>
    <w:p w:rsidR="001A6BEE" w:rsidRDefault="001A6BEE" w:rsidP="001A6B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A6BEE" w:rsidRDefault="001A6BEE" w:rsidP="001A6B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57541" w:rsidRDefault="001A6BEE" w:rsidP="0000337D">
      <w:pPr>
        <w:tabs>
          <w:tab w:val="right" w:pos="9354"/>
        </w:tabs>
      </w:pPr>
      <w:r>
        <w:t>Председатель комитета</w:t>
      </w:r>
      <w:r>
        <w:tab/>
      </w:r>
      <w:r w:rsidR="0000337D">
        <w:t xml:space="preserve">  А.И. Костенко</w:t>
      </w:r>
    </w:p>
    <w:sectPr w:rsidR="00357541" w:rsidSect="00BC683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E87" w:rsidRDefault="002E2E87">
      <w:r>
        <w:separator/>
      </w:r>
    </w:p>
  </w:endnote>
  <w:endnote w:type="continuationSeparator" w:id="0">
    <w:p w:rsidR="002E2E87" w:rsidRDefault="002E2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E87" w:rsidRDefault="002E2E87">
      <w:r>
        <w:separator/>
      </w:r>
    </w:p>
  </w:footnote>
  <w:footnote w:type="continuationSeparator" w:id="0">
    <w:p w:rsidR="002E2E87" w:rsidRDefault="002E2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31" w:rsidRDefault="00AA60D8" w:rsidP="00BC6831">
    <w:pPr>
      <w:pStyle w:val="a3"/>
      <w:jc w:val="right"/>
    </w:pPr>
    <w:r>
      <w:fldChar w:fldCharType="begin"/>
    </w:r>
    <w:r w:rsidR="00BC6831">
      <w:instrText>PAGE   \* MERGEFORMAT</w:instrText>
    </w:r>
    <w:r>
      <w:fldChar w:fldCharType="separate"/>
    </w:r>
    <w:r w:rsidR="008B5E4E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0337D"/>
    <w:rsid w:val="00022B36"/>
    <w:rsid w:val="00053C61"/>
    <w:rsid w:val="000A2B42"/>
    <w:rsid w:val="00160F97"/>
    <w:rsid w:val="001A6BEE"/>
    <w:rsid w:val="001B3A35"/>
    <w:rsid w:val="001C73E9"/>
    <w:rsid w:val="0020003C"/>
    <w:rsid w:val="002E2E87"/>
    <w:rsid w:val="00357541"/>
    <w:rsid w:val="003F2358"/>
    <w:rsid w:val="00461E2B"/>
    <w:rsid w:val="005832EE"/>
    <w:rsid w:val="006E7732"/>
    <w:rsid w:val="007128C1"/>
    <w:rsid w:val="007F0598"/>
    <w:rsid w:val="008B5E4E"/>
    <w:rsid w:val="008E14D2"/>
    <w:rsid w:val="0099314B"/>
    <w:rsid w:val="009E5CD9"/>
    <w:rsid w:val="009F626B"/>
    <w:rsid w:val="00AA60D8"/>
    <w:rsid w:val="00B22F2A"/>
    <w:rsid w:val="00B668A9"/>
    <w:rsid w:val="00B803DE"/>
    <w:rsid w:val="00BC6831"/>
    <w:rsid w:val="00BD45B8"/>
    <w:rsid w:val="00BE16C2"/>
    <w:rsid w:val="00C9335B"/>
    <w:rsid w:val="00C958B6"/>
    <w:rsid w:val="00D64838"/>
    <w:rsid w:val="00F01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0D8"/>
    <w:rPr>
      <w:sz w:val="28"/>
    </w:rPr>
  </w:style>
  <w:style w:type="paragraph" w:styleId="2">
    <w:name w:val="heading 2"/>
    <w:basedOn w:val="a"/>
    <w:next w:val="a"/>
    <w:qFormat/>
    <w:rsid w:val="00AA60D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A60D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A60D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60D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60D8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a"/>
    <w:next w:val="a"/>
    <w:rsid w:val="002E2E87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customStyle="1" w:styleId="a4">
    <w:name w:val="Верхний колонтитул Знак"/>
    <w:link w:val="a3"/>
    <w:uiPriority w:val="99"/>
    <w:rsid w:val="00BC683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kazak_y_v</cp:lastModifiedBy>
  <cp:revision>3</cp:revision>
  <cp:lastPrinted>2015-07-21T01:34:00Z</cp:lastPrinted>
  <dcterms:created xsi:type="dcterms:W3CDTF">2015-07-21T01:33:00Z</dcterms:created>
  <dcterms:modified xsi:type="dcterms:W3CDTF">2015-07-21T01:35:00Z</dcterms:modified>
</cp:coreProperties>
</file>