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 w:rsidR="008C6C5F">
        <w:rPr>
          <w:rFonts w:eastAsia="Times New Roman" w:cs="Times New Roman"/>
          <w:szCs w:val="28"/>
          <w:lang w:eastAsia="ru-RU"/>
        </w:rPr>
        <w:t>08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</w:t>
      </w:r>
      <w:r w:rsidR="008C6C5F">
        <w:rPr>
          <w:rFonts w:eastAsia="Times New Roman" w:cs="Times New Roman"/>
          <w:szCs w:val="28"/>
          <w:lang w:eastAsia="ru-RU"/>
        </w:rPr>
        <w:t>7</w:t>
      </w:r>
      <w:r w:rsidRPr="004977D3">
        <w:rPr>
          <w:rFonts w:eastAsia="Times New Roman" w:cs="Times New Roman"/>
          <w:szCs w:val="28"/>
          <w:lang w:eastAsia="ru-RU"/>
        </w:rPr>
        <w:t>.201</w:t>
      </w:r>
      <w:r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  <w:r w:rsidR="00831DD0">
        <w:rPr>
          <w:rFonts w:eastAsia="Times New Roman" w:cs="Times New Roman"/>
          <w:szCs w:val="28"/>
          <w:lang w:eastAsia="ru-RU"/>
        </w:rPr>
        <w:t>627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B52AC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</w:p>
    <w:p w:rsidR="004977D3" w:rsidRDefault="004977D3" w:rsidP="004B52AC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к проекту закона Приморского края </w:t>
      </w:r>
      <w:r w:rsidR="004B52AC" w:rsidRPr="004B52AC">
        <w:rPr>
          <w:rFonts w:eastAsia="Times New Roman" w:cs="Times New Roman"/>
          <w:szCs w:val="28"/>
          <w:lang w:eastAsia="ru-RU"/>
        </w:rPr>
        <w:t xml:space="preserve">"О внесении изменений в Закон Приморского края </w:t>
      </w:r>
      <w:r w:rsidR="004B52AC" w:rsidRPr="004B52AC">
        <w:rPr>
          <w:rFonts w:eastAsia="Times New Roman" w:cs="Times New Roman"/>
          <w:szCs w:val="28"/>
          <w:lang w:eastAsia="ru-RU"/>
        </w:rPr>
        <w:br/>
        <w:t xml:space="preserve">"Об установлении пониженной ставки налога на прибыль организаций, </w:t>
      </w:r>
      <w:r w:rsidR="004B52AC">
        <w:rPr>
          <w:rFonts w:eastAsia="Times New Roman" w:cs="Times New Roman"/>
          <w:szCs w:val="28"/>
          <w:lang w:eastAsia="ru-RU"/>
        </w:rPr>
        <w:br/>
      </w:r>
      <w:r w:rsidR="004B52AC" w:rsidRPr="004B52AC">
        <w:rPr>
          <w:rFonts w:eastAsia="Times New Roman" w:cs="Times New Roman"/>
          <w:szCs w:val="28"/>
          <w:lang w:eastAsia="ru-RU"/>
        </w:rPr>
        <w:t>подлежащего зачислению в краевой бюджет, для отдельных категорий организаций"</w:t>
      </w:r>
      <w:r w:rsidRPr="004977D3">
        <w:rPr>
          <w:rFonts w:eastAsia="Times New Roman" w:cs="Times New Roman"/>
          <w:szCs w:val="28"/>
          <w:lang w:eastAsia="ru-RU"/>
        </w:rPr>
        <w:t xml:space="preserve">, </w:t>
      </w:r>
      <w:r w:rsidR="004B52AC">
        <w:rPr>
          <w:rFonts w:eastAsia="Times New Roman" w:cs="Times New Roman"/>
          <w:szCs w:val="28"/>
          <w:lang w:eastAsia="ru-RU"/>
        </w:rPr>
        <w:br/>
      </w:r>
      <w:r w:rsidRPr="004977D3">
        <w:rPr>
          <w:rFonts w:eastAsia="Times New Roman" w:cs="Times New Roman"/>
          <w:szCs w:val="28"/>
          <w:lang w:eastAsia="ru-RU"/>
        </w:rPr>
        <w:t xml:space="preserve">рекомендуемых комитетом Законодательного Собрания по бюджетно-налоговой политике </w:t>
      </w:r>
      <w:r w:rsidR="004B52AC">
        <w:rPr>
          <w:rFonts w:eastAsia="Times New Roman" w:cs="Times New Roman"/>
          <w:szCs w:val="28"/>
          <w:lang w:eastAsia="ru-RU"/>
        </w:rPr>
        <w:br/>
      </w:r>
      <w:r w:rsidRPr="004977D3">
        <w:rPr>
          <w:rFonts w:eastAsia="Times New Roman" w:cs="Times New Roman"/>
          <w:szCs w:val="28"/>
          <w:lang w:eastAsia="ru-RU"/>
        </w:rPr>
        <w:t xml:space="preserve">и финансовым ресурсам к принятию </w:t>
      </w:r>
      <w:bookmarkStart w:id="0" w:name="_GoBack"/>
      <w:bookmarkEnd w:id="0"/>
    </w:p>
    <w:p w:rsidR="00956408" w:rsidRDefault="00956408" w:rsidP="004B52AC">
      <w:pPr>
        <w:ind w:right="198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607"/>
        <w:gridCol w:w="3685"/>
        <w:gridCol w:w="1134"/>
        <w:gridCol w:w="993"/>
        <w:gridCol w:w="3543"/>
      </w:tblGrid>
      <w:tr w:rsidR="00956408" w:rsidRPr="004977D3" w:rsidTr="00F43069">
        <w:tc>
          <w:tcPr>
            <w:tcW w:w="646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956408" w:rsidRPr="004977D3" w:rsidRDefault="00956408" w:rsidP="0050234D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685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956408" w:rsidRPr="004977D3" w:rsidRDefault="00956408" w:rsidP="0050234D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956408" w:rsidRPr="004977D3" w:rsidRDefault="00956408" w:rsidP="0050234D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956408" w:rsidRPr="004977D3" w:rsidRDefault="00956408" w:rsidP="00956408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607"/>
        <w:gridCol w:w="3685"/>
        <w:gridCol w:w="1134"/>
        <w:gridCol w:w="993"/>
        <w:gridCol w:w="3543"/>
      </w:tblGrid>
      <w:tr w:rsidR="00956408" w:rsidRPr="004977D3" w:rsidTr="00F43069">
        <w:trPr>
          <w:tblHeader/>
        </w:trPr>
        <w:tc>
          <w:tcPr>
            <w:tcW w:w="638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7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56408" w:rsidRPr="004977D3" w:rsidTr="00F43069">
        <w:tc>
          <w:tcPr>
            <w:tcW w:w="638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956408" w:rsidRDefault="005C395D" w:rsidP="005C395D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9B493A">
              <w:rPr>
                <w:rFonts w:eastAsia="Calibri" w:cs="Times New Roman"/>
                <w:sz w:val="24"/>
                <w:szCs w:val="24"/>
              </w:rPr>
              <w:t xml:space="preserve">Абзац </w:t>
            </w:r>
            <w:r>
              <w:rPr>
                <w:rFonts w:eastAsia="Calibri" w:cs="Times New Roman"/>
                <w:sz w:val="24"/>
                <w:szCs w:val="24"/>
              </w:rPr>
              <w:t>третий</w:t>
            </w:r>
            <w:r w:rsidRPr="009B493A"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 xml:space="preserve">пункта 2 </w:t>
            </w:r>
            <w:r>
              <w:rPr>
                <w:rFonts w:eastAsia="Calibri" w:cs="Times New Roman"/>
                <w:sz w:val="24"/>
                <w:szCs w:val="24"/>
              </w:rPr>
              <w:br/>
            </w:r>
            <w:r w:rsidRPr="009B493A">
              <w:rPr>
                <w:rFonts w:eastAsia="Calibri" w:cs="Times New Roman"/>
                <w:sz w:val="24"/>
                <w:szCs w:val="24"/>
              </w:rPr>
              <w:t>стать</w:t>
            </w:r>
            <w:r>
              <w:rPr>
                <w:rFonts w:eastAsia="Calibri" w:cs="Times New Roman"/>
                <w:sz w:val="24"/>
                <w:szCs w:val="24"/>
              </w:rPr>
              <w:t>и</w:t>
            </w:r>
            <w:r w:rsidRPr="009B493A">
              <w:rPr>
                <w:rFonts w:eastAsia="Calibri" w:cs="Times New Roman"/>
                <w:sz w:val="24"/>
                <w:szCs w:val="24"/>
              </w:rPr>
              <w:t xml:space="preserve"> 1:</w:t>
            </w:r>
          </w:p>
          <w:p w:rsidR="00440009" w:rsidRPr="004977D3" w:rsidRDefault="00AA2B83" w:rsidP="00AA2B8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AA2B83">
              <w:rPr>
                <w:rFonts w:eastAsia="Calibri" w:cs="Times New Roman"/>
                <w:sz w:val="24"/>
                <w:szCs w:val="24"/>
              </w:rPr>
              <w:t xml:space="preserve">1.Установить пониженную налоговую ставку налога на прибыль организаций, подлежащего </w:t>
            </w:r>
            <w:r w:rsidRPr="00F43069">
              <w:rPr>
                <w:rFonts w:eastAsia="Calibri" w:cs="Times New Roman"/>
                <w:sz w:val="24"/>
                <w:szCs w:val="24"/>
              </w:rPr>
              <w:t>зачислению в краевой бюджет, для</w:t>
            </w:r>
            <w:r w:rsidRPr="00AA2B83">
              <w:rPr>
                <w:rFonts w:eastAsia="Calibri" w:cs="Times New Roman"/>
                <w:sz w:val="24"/>
                <w:szCs w:val="24"/>
              </w:rPr>
              <w:t xml:space="preserve"> организаций, получивших статус резидента территории опережающего социально-экономического развития и отвечающих требованиям пункта 1 </w:t>
            </w:r>
            <w:hyperlink r:id="rId8" w:history="1">
              <w:r w:rsidRPr="00AA2B83">
                <w:rPr>
                  <w:rFonts w:eastAsia="Calibri" w:cs="Times New Roman"/>
                  <w:sz w:val="24"/>
                  <w:szCs w:val="24"/>
                </w:rPr>
                <w:t>статьи 284</w:t>
              </w:r>
            </w:hyperlink>
            <w:r w:rsidRPr="00F43069">
              <w:rPr>
                <w:rFonts w:eastAsia="Calibri" w:cs="Times New Roman"/>
                <w:sz w:val="24"/>
                <w:szCs w:val="24"/>
                <w:vertAlign w:val="superscript"/>
              </w:rPr>
              <w:t>4</w:t>
            </w:r>
            <w:r w:rsidRPr="00AA2B83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AA2B83">
              <w:rPr>
                <w:rFonts w:eastAsia="Calibri" w:cs="Times New Roman"/>
                <w:sz w:val="24"/>
                <w:szCs w:val="24"/>
              </w:rPr>
              <w:lastRenderedPageBreak/>
              <w:t>Налогового кодекса Российской Федерации, в отношении прибыли, полученной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развития:</w:t>
            </w:r>
            <w:r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</w:tc>
        <w:tc>
          <w:tcPr>
            <w:tcW w:w="1607" w:type="dxa"/>
            <w:shd w:val="clear" w:color="auto" w:fill="auto"/>
          </w:tcPr>
          <w:p w:rsidR="00956408" w:rsidRPr="004977D3" w:rsidRDefault="00F43069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</w:t>
            </w:r>
          </w:p>
        </w:tc>
        <w:tc>
          <w:tcPr>
            <w:tcW w:w="3685" w:type="dxa"/>
            <w:shd w:val="clear" w:color="auto" w:fill="auto"/>
          </w:tcPr>
          <w:p w:rsidR="00956408" w:rsidRDefault="00AA2B83" w:rsidP="0050234D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После слов "</w:t>
            </w:r>
            <w:r w:rsidR="00F43069" w:rsidRPr="00F43069">
              <w:rPr>
                <w:rFonts w:eastAsia="Calibri" w:cs="Times New Roman"/>
                <w:sz w:val="24"/>
                <w:szCs w:val="24"/>
              </w:rPr>
              <w:t>зачислению в краевой бюджет, для</w:t>
            </w:r>
            <w:r w:rsidR="00F43069">
              <w:rPr>
                <w:rFonts w:eastAsia="Calibri" w:cs="Times New Roman"/>
                <w:sz w:val="24"/>
                <w:szCs w:val="24"/>
              </w:rPr>
              <w:t>" дополнить словом "российских".</w:t>
            </w:r>
          </w:p>
        </w:tc>
        <w:tc>
          <w:tcPr>
            <w:tcW w:w="1134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56408" w:rsidRPr="004977D3" w:rsidRDefault="00956408" w:rsidP="0050234D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956408" w:rsidRDefault="00F43069" w:rsidP="0050234D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4306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1.Установить пониженную налоговую ставку налога на прибыль организаций, подлежащего зачислению в краевой бюджет, для российских организаций, получивших статус резидента территории опережающего социально-экономического развития и отвечающих требованиям пункта 1 </w:t>
            </w:r>
            <w:hyperlink r:id="rId9" w:history="1">
              <w:r w:rsidRPr="00F43069">
                <w:rPr>
                  <w:rFonts w:eastAsia="Times New Roman" w:cs="Times New Roman"/>
                  <w:sz w:val="24"/>
                  <w:szCs w:val="24"/>
                  <w:lang w:eastAsia="ru-RU"/>
                </w:rPr>
                <w:t>статьи 284</w:t>
              </w:r>
            </w:hyperlink>
            <w:r w:rsidRPr="00F43069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4</w:t>
            </w:r>
            <w:r w:rsidRPr="00F4306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Федерации, в отношении прибыли, </w:t>
            </w:r>
            <w:r w:rsidRPr="00F4306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полученной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развития:</w:t>
            </w:r>
            <w:proofErr w:type="gramEnd"/>
          </w:p>
        </w:tc>
      </w:tr>
      <w:tr w:rsidR="00956408" w:rsidRPr="004977D3" w:rsidTr="00F43069">
        <w:tc>
          <w:tcPr>
            <w:tcW w:w="638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956408" w:rsidRPr="006F5347" w:rsidRDefault="00956408" w:rsidP="00956408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9B493A">
              <w:rPr>
                <w:rFonts w:eastAsia="Calibri" w:cs="Times New Roman"/>
                <w:sz w:val="24"/>
                <w:szCs w:val="24"/>
              </w:rPr>
              <w:t xml:space="preserve">Абзац </w:t>
            </w:r>
            <w:r>
              <w:rPr>
                <w:rFonts w:eastAsia="Calibri" w:cs="Times New Roman"/>
                <w:sz w:val="24"/>
                <w:szCs w:val="24"/>
              </w:rPr>
              <w:t>шестой</w:t>
            </w:r>
            <w:r w:rsidRPr="009B493A"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</w:rPr>
              <w:t xml:space="preserve">пункта 2 </w:t>
            </w:r>
            <w:r>
              <w:rPr>
                <w:rFonts w:eastAsia="Calibri" w:cs="Times New Roman"/>
                <w:sz w:val="24"/>
                <w:szCs w:val="24"/>
              </w:rPr>
              <w:br/>
            </w:r>
            <w:r w:rsidRPr="009B493A">
              <w:rPr>
                <w:rFonts w:eastAsia="Calibri" w:cs="Times New Roman"/>
                <w:sz w:val="24"/>
                <w:szCs w:val="24"/>
              </w:rPr>
              <w:t>стать</w:t>
            </w:r>
            <w:r>
              <w:rPr>
                <w:rFonts w:eastAsia="Calibri" w:cs="Times New Roman"/>
                <w:sz w:val="24"/>
                <w:szCs w:val="24"/>
              </w:rPr>
              <w:t>и</w:t>
            </w:r>
            <w:r w:rsidRPr="009B493A">
              <w:rPr>
                <w:rFonts w:eastAsia="Calibri" w:cs="Times New Roman"/>
                <w:sz w:val="24"/>
                <w:szCs w:val="24"/>
              </w:rPr>
              <w:t xml:space="preserve"> 1:</w:t>
            </w:r>
          </w:p>
          <w:p w:rsidR="00956408" w:rsidRPr="00993B2E" w:rsidRDefault="00956408" w:rsidP="00956408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"2.</w:t>
            </w:r>
            <w:r w:rsidRPr="00993B2E">
              <w:rPr>
                <w:rFonts w:eastAsia="Times New Roman" w:cs="Times New Roman"/>
                <w:sz w:val="24"/>
                <w:szCs w:val="24"/>
                <w:lang w:eastAsia="ru-RU"/>
              </w:rPr>
              <w:t>Налогоплательщик – резидент территории опережающего социально-экономического развития вправе применять к налоговой базе налоговые ставки, установленные частью 1 настоящей статьи, при выполнении следующих условий</w:t>
            </w:r>
            <w:proofErr w:type="gramStart"/>
            <w:r w:rsidRPr="00993B2E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 w:rsidRPr="00993B2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956408" w:rsidRPr="004977D3" w:rsidRDefault="00956408" w:rsidP="0050234D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</w:t>
            </w:r>
          </w:p>
        </w:tc>
        <w:tc>
          <w:tcPr>
            <w:tcW w:w="3685" w:type="dxa"/>
            <w:shd w:val="clear" w:color="auto" w:fill="auto"/>
          </w:tcPr>
          <w:p w:rsidR="00956408" w:rsidRPr="004977D3" w:rsidRDefault="00956408" w:rsidP="0050234D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следующей редакции</w:t>
            </w:r>
            <w:r w:rsidRPr="009B493A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 w:rsidRPr="00E205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493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"2.</w:t>
            </w:r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>Налогоплательщик – резидент территории опережающего социально-экономического развития вправе применять к налоговой базе от деятельности, осуществляемой при исполнении соглашени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й</w:t>
            </w:r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 осуществлении деятельности на территории опережающего социально-экономического развития, налоговые ставки, установленные частью 1 настоящей статьи, при выполнении следующих условий</w:t>
            </w:r>
            <w:proofErr w:type="gramStart"/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956408" w:rsidRPr="004977D3" w:rsidRDefault="00956408" w:rsidP="0050234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56408" w:rsidRPr="004977D3" w:rsidRDefault="00956408" w:rsidP="0050234D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956408" w:rsidRPr="004977D3" w:rsidRDefault="00956408" w:rsidP="0050234D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>Налогоплательщик – резидент территории опережающего социально-экономического развития вправе применять к налоговой базе от деятельности, осуществляемой при исполнении соглашени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й</w:t>
            </w:r>
            <w:r w:rsidRPr="00A75E7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 осуществлении деятельности на территории опережающего социально-экономического развития, налоговые ставки, установленные частью 1 настоящей статьи, при выполнении следующих условий:</w:t>
            </w:r>
          </w:p>
        </w:tc>
      </w:tr>
    </w:tbl>
    <w:p w:rsidR="00956408" w:rsidRPr="004B52AC" w:rsidRDefault="00956408" w:rsidP="004B52AC">
      <w:pPr>
        <w:ind w:right="198"/>
        <w:jc w:val="center"/>
        <w:rPr>
          <w:rFonts w:eastAsia="Times New Roman" w:cs="Times New Roman"/>
          <w:szCs w:val="28"/>
          <w:lang w:eastAsia="ru-RU"/>
        </w:rPr>
      </w:pP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p w:rsidR="008C45D8" w:rsidRDefault="008C45D8"/>
    <w:sectPr w:rsidR="008C45D8" w:rsidSect="002E709D">
      <w:headerReference w:type="default" r:id="rId10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3A7" w:rsidRDefault="00BF73A7" w:rsidP="002E709D">
      <w:r>
        <w:separator/>
      </w:r>
    </w:p>
  </w:endnote>
  <w:endnote w:type="continuationSeparator" w:id="0">
    <w:p w:rsidR="00BF73A7" w:rsidRDefault="00BF73A7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3A7" w:rsidRDefault="00BF73A7" w:rsidP="002E709D">
      <w:r>
        <w:separator/>
      </w:r>
    </w:p>
  </w:footnote>
  <w:footnote w:type="continuationSeparator" w:id="0">
    <w:p w:rsidR="00BF73A7" w:rsidRDefault="00BF73A7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DD0">
          <w:rPr>
            <w:noProof/>
          </w:rPr>
          <w:t>2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7608A"/>
    <w:rsid w:val="000A18AA"/>
    <w:rsid w:val="000B54B5"/>
    <w:rsid w:val="00204BEA"/>
    <w:rsid w:val="002E709D"/>
    <w:rsid w:val="00352745"/>
    <w:rsid w:val="003B096B"/>
    <w:rsid w:val="00440009"/>
    <w:rsid w:val="00456CB4"/>
    <w:rsid w:val="004977D3"/>
    <w:rsid w:val="004B52AC"/>
    <w:rsid w:val="004B62EF"/>
    <w:rsid w:val="004F113D"/>
    <w:rsid w:val="0057624C"/>
    <w:rsid w:val="005C395D"/>
    <w:rsid w:val="00625F29"/>
    <w:rsid w:val="006F5347"/>
    <w:rsid w:val="006F59F4"/>
    <w:rsid w:val="007A435B"/>
    <w:rsid w:val="007E5B2F"/>
    <w:rsid w:val="00800C03"/>
    <w:rsid w:val="00831DD0"/>
    <w:rsid w:val="008779E6"/>
    <w:rsid w:val="00881C4B"/>
    <w:rsid w:val="008C45D8"/>
    <w:rsid w:val="008C6C5F"/>
    <w:rsid w:val="008D0128"/>
    <w:rsid w:val="008E6495"/>
    <w:rsid w:val="009011B9"/>
    <w:rsid w:val="0091196E"/>
    <w:rsid w:val="00956408"/>
    <w:rsid w:val="00993B2E"/>
    <w:rsid w:val="0099417A"/>
    <w:rsid w:val="009B493A"/>
    <w:rsid w:val="009D63AB"/>
    <w:rsid w:val="009E51EC"/>
    <w:rsid w:val="00A75E7A"/>
    <w:rsid w:val="00AA2B83"/>
    <w:rsid w:val="00AB06B1"/>
    <w:rsid w:val="00AB4A1E"/>
    <w:rsid w:val="00B048C3"/>
    <w:rsid w:val="00B40CD6"/>
    <w:rsid w:val="00B537BA"/>
    <w:rsid w:val="00B600FA"/>
    <w:rsid w:val="00BB09E5"/>
    <w:rsid w:val="00BF4377"/>
    <w:rsid w:val="00BF52FC"/>
    <w:rsid w:val="00BF73A7"/>
    <w:rsid w:val="00C20750"/>
    <w:rsid w:val="00C668CB"/>
    <w:rsid w:val="00CB6221"/>
    <w:rsid w:val="00CC2473"/>
    <w:rsid w:val="00D002D9"/>
    <w:rsid w:val="00D64926"/>
    <w:rsid w:val="00D87324"/>
    <w:rsid w:val="00DB0BD1"/>
    <w:rsid w:val="00DB0DA8"/>
    <w:rsid w:val="00E205E7"/>
    <w:rsid w:val="00E44D2E"/>
    <w:rsid w:val="00E47C66"/>
    <w:rsid w:val="00EB1CCA"/>
    <w:rsid w:val="00F43069"/>
    <w:rsid w:val="00F726CF"/>
    <w:rsid w:val="00F80497"/>
    <w:rsid w:val="00FA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C6EEA6C8A45D48B579242ACB25A9451C060952D7F4EFB2CE060BCEAEE3CB718A5A3B52EC9123NFx5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C6EEA6C8A45D48B579242ACB25A9451C060952D7F4EFB2CE060BCEAEE3CB718A5A3B52EC9123NFx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EFCD4-7790-41D9-A511-325C17411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Евдокимова</cp:lastModifiedBy>
  <cp:revision>37</cp:revision>
  <cp:lastPrinted>2015-06-30T23:41:00Z</cp:lastPrinted>
  <dcterms:created xsi:type="dcterms:W3CDTF">2015-05-29T02:24:00Z</dcterms:created>
  <dcterms:modified xsi:type="dcterms:W3CDTF">2015-07-08T04:43:00Z</dcterms:modified>
</cp:coreProperties>
</file>