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Закона Приморского края </w:t>
      </w:r>
      <w:r w:rsidR="00C94180" w:rsidRPr="002B5350">
        <w:rPr>
          <w:sz w:val="28"/>
          <w:szCs w:val="28"/>
        </w:rPr>
        <w:t>«О разграничении объе</w:t>
      </w:r>
      <w:r w:rsidR="00C94180" w:rsidRPr="002B5350">
        <w:rPr>
          <w:sz w:val="28"/>
          <w:szCs w:val="28"/>
        </w:rPr>
        <w:t>к</w:t>
      </w:r>
      <w:r w:rsidR="00C94180" w:rsidRPr="002B5350">
        <w:rPr>
          <w:sz w:val="28"/>
          <w:szCs w:val="28"/>
        </w:rPr>
        <w:t>тов муниципальной собственности между сельскими поселениями Че</w:t>
      </w:r>
      <w:r w:rsidR="00C94180" w:rsidRPr="002B5350">
        <w:rPr>
          <w:sz w:val="28"/>
          <w:szCs w:val="28"/>
        </w:rPr>
        <w:t>р</w:t>
      </w:r>
      <w:r w:rsidR="00C94180" w:rsidRPr="002B5350">
        <w:rPr>
          <w:sz w:val="28"/>
          <w:szCs w:val="28"/>
        </w:rPr>
        <w:t>ниговского муниципального района и Черниговским муниципальным ра</w:t>
      </w:r>
      <w:r w:rsidR="00C94180" w:rsidRPr="002B5350">
        <w:rPr>
          <w:sz w:val="28"/>
          <w:szCs w:val="28"/>
        </w:rPr>
        <w:t>й</w:t>
      </w:r>
      <w:r w:rsidR="00C94180" w:rsidRPr="002B5350">
        <w:rPr>
          <w:sz w:val="28"/>
          <w:szCs w:val="28"/>
        </w:rPr>
        <w:t>оном</w:t>
      </w:r>
      <w:r w:rsidR="00C94180" w:rsidRPr="00EC1774">
        <w:rPr>
          <w:b w:val="0"/>
          <w:bCs/>
          <w:iCs/>
          <w:szCs w:val="28"/>
        </w:rPr>
        <w:t>»</w:t>
      </w:r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C94180" w:rsidRDefault="00C94180" w:rsidP="00540B5E">
      <w:pPr>
        <w:ind w:firstLine="708"/>
        <w:jc w:val="both"/>
        <w:rPr>
          <w:b w:val="0"/>
          <w:sz w:val="28"/>
          <w:szCs w:val="28"/>
        </w:rPr>
      </w:pPr>
    </w:p>
    <w:p w:rsidR="00540B5E" w:rsidRPr="00540B5E" w:rsidRDefault="00540B5E" w:rsidP="00540B5E">
      <w:pPr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  <w:r w:rsidRPr="00540B5E">
        <w:rPr>
          <w:b w:val="0"/>
          <w:sz w:val="28"/>
          <w:szCs w:val="28"/>
        </w:rPr>
        <w:t xml:space="preserve">Принятие Закона Приморского края </w:t>
      </w:r>
      <w:r w:rsidR="00C94180" w:rsidRPr="00C94180">
        <w:rPr>
          <w:b w:val="0"/>
          <w:sz w:val="28"/>
          <w:szCs w:val="28"/>
        </w:rPr>
        <w:t>«О разграничении объе</w:t>
      </w:r>
      <w:r w:rsidR="00C94180" w:rsidRPr="00C94180">
        <w:rPr>
          <w:b w:val="0"/>
          <w:sz w:val="28"/>
          <w:szCs w:val="28"/>
        </w:rPr>
        <w:t>к</w:t>
      </w:r>
      <w:r w:rsidR="00C94180" w:rsidRPr="00C94180">
        <w:rPr>
          <w:b w:val="0"/>
          <w:sz w:val="28"/>
          <w:szCs w:val="28"/>
        </w:rPr>
        <w:t>тов муниципальной собственности между сельскими поселениями Че</w:t>
      </w:r>
      <w:r w:rsidR="00C94180" w:rsidRPr="00C94180">
        <w:rPr>
          <w:b w:val="0"/>
          <w:sz w:val="28"/>
          <w:szCs w:val="28"/>
        </w:rPr>
        <w:t>р</w:t>
      </w:r>
      <w:r w:rsidR="00C94180" w:rsidRPr="00C94180">
        <w:rPr>
          <w:b w:val="0"/>
          <w:sz w:val="28"/>
          <w:szCs w:val="28"/>
        </w:rPr>
        <w:t>ниговского муниципального района и Черниговским муниципальным ра</w:t>
      </w:r>
      <w:r w:rsidR="00C94180" w:rsidRPr="00C94180">
        <w:rPr>
          <w:b w:val="0"/>
          <w:sz w:val="28"/>
          <w:szCs w:val="28"/>
        </w:rPr>
        <w:t>й</w:t>
      </w:r>
      <w:r w:rsidR="00C94180" w:rsidRPr="00C94180">
        <w:rPr>
          <w:b w:val="0"/>
          <w:sz w:val="28"/>
          <w:szCs w:val="28"/>
        </w:rPr>
        <w:t>оном</w:t>
      </w:r>
      <w:r w:rsidR="00C94180" w:rsidRPr="00C94180">
        <w:rPr>
          <w:b w:val="0"/>
          <w:bCs/>
          <w:iCs/>
          <w:szCs w:val="28"/>
        </w:rPr>
        <w:t>»</w:t>
      </w:r>
      <w:r w:rsidRPr="00540B5E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r w:rsidRPr="00540B5E">
        <w:rPr>
          <w:b w:val="0"/>
          <w:sz w:val="28"/>
          <w:szCs w:val="28"/>
        </w:rPr>
        <w:t xml:space="preserve">                                   Н.И. Качура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5EF" w:rsidRDefault="007015EF">
      <w:r>
        <w:separator/>
      </w:r>
    </w:p>
  </w:endnote>
  <w:endnote w:type="continuationSeparator" w:id="0">
    <w:p w:rsidR="007015EF" w:rsidRDefault="0070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5EF" w:rsidRDefault="007015EF">
      <w:r>
        <w:separator/>
      </w:r>
    </w:p>
  </w:footnote>
  <w:footnote w:type="continuationSeparator" w:id="0">
    <w:p w:rsidR="007015EF" w:rsidRDefault="007015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7015EF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7015EF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1C2445"/>
    <w:rsid w:val="00540B5E"/>
    <w:rsid w:val="007015EF"/>
    <w:rsid w:val="00A07EA1"/>
    <w:rsid w:val="00C9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>SPecialiST RePack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3</cp:revision>
  <dcterms:created xsi:type="dcterms:W3CDTF">2015-02-24T03:12:00Z</dcterms:created>
  <dcterms:modified xsi:type="dcterms:W3CDTF">2015-04-12T23:45:00Z</dcterms:modified>
</cp:coreProperties>
</file>