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9491804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80A45" w:rsidRPr="00380A45" w:rsidRDefault="00380A45" w:rsidP="00380A45">
      <w:pPr>
        <w:pStyle w:val="1"/>
        <w:spacing w:line="240" w:lineRule="auto"/>
        <w:jc w:val="center"/>
        <w:rPr>
          <w:bCs/>
          <w:sz w:val="28"/>
          <w:szCs w:val="28"/>
        </w:rPr>
      </w:pPr>
      <w:r w:rsidRPr="00380A45">
        <w:rPr>
          <w:bCs/>
          <w:sz w:val="28"/>
          <w:szCs w:val="28"/>
        </w:rPr>
        <w:t xml:space="preserve">О ВНЕСЕНИИ ИЗМЕНЕНИЙ В ОТДЕЛЬНЫЕ </w:t>
      </w:r>
    </w:p>
    <w:p w:rsidR="00380A45" w:rsidRPr="00380A45" w:rsidRDefault="00380A45" w:rsidP="00380A45">
      <w:pPr>
        <w:keepNext/>
        <w:widowControl w:val="0"/>
        <w:jc w:val="center"/>
        <w:outlineLvl w:val="0"/>
        <w:rPr>
          <w:b/>
          <w:bCs/>
          <w:szCs w:val="28"/>
        </w:rPr>
      </w:pPr>
      <w:r w:rsidRPr="00380A45">
        <w:rPr>
          <w:b/>
          <w:bCs/>
          <w:szCs w:val="28"/>
        </w:rPr>
        <w:t xml:space="preserve">ЗАКОНОДАТЕЛЬНЫЕ АКТЫ ПРИМОРСКОГО КРАЯ </w:t>
      </w:r>
    </w:p>
    <w:p w:rsidR="00380A45" w:rsidRPr="00380A45" w:rsidRDefault="00380A45" w:rsidP="00380A45">
      <w:pPr>
        <w:keepNext/>
        <w:widowControl w:val="0"/>
        <w:jc w:val="center"/>
        <w:outlineLvl w:val="0"/>
        <w:rPr>
          <w:b/>
          <w:bCs/>
          <w:szCs w:val="28"/>
        </w:rPr>
      </w:pPr>
      <w:r w:rsidRPr="00380A45">
        <w:rPr>
          <w:b/>
          <w:bCs/>
          <w:szCs w:val="28"/>
        </w:rPr>
        <w:t xml:space="preserve">В ОБЛАСТИ РЕГУЛИРОВАНИЯ ЗЕМЕЛЬНЫХ </w:t>
      </w:r>
    </w:p>
    <w:p w:rsidR="00380A45" w:rsidRPr="00380A45" w:rsidRDefault="00380A45" w:rsidP="00380A45">
      <w:pPr>
        <w:keepNext/>
        <w:widowControl w:val="0"/>
        <w:jc w:val="center"/>
        <w:outlineLvl w:val="0"/>
        <w:rPr>
          <w:b/>
          <w:bCs/>
          <w:szCs w:val="28"/>
        </w:rPr>
      </w:pPr>
      <w:r w:rsidRPr="00380A45">
        <w:rPr>
          <w:b/>
          <w:bCs/>
          <w:szCs w:val="28"/>
        </w:rPr>
        <w:t>ОТНОШЕНИЙ В ПРИМОРСКОМ КРАЕ</w:t>
      </w:r>
    </w:p>
    <w:p w:rsidR="00380A45" w:rsidRPr="00380A45" w:rsidRDefault="00380A45" w:rsidP="00380A45">
      <w:pPr>
        <w:tabs>
          <w:tab w:val="center" w:pos="4677"/>
          <w:tab w:val="right" w:pos="9355"/>
        </w:tabs>
        <w:jc w:val="both"/>
        <w:rPr>
          <w:b/>
          <w:szCs w:val="28"/>
        </w:rPr>
      </w:pPr>
    </w:p>
    <w:p w:rsidR="00380A45" w:rsidRPr="00380A45" w:rsidRDefault="00380A45" w:rsidP="00380A45">
      <w:pPr>
        <w:ind w:firstLine="696"/>
        <w:jc w:val="both"/>
        <w:rPr>
          <w:bCs/>
          <w:szCs w:val="28"/>
        </w:rPr>
      </w:pPr>
      <w:r w:rsidRPr="00380A45">
        <w:rPr>
          <w:bCs/>
          <w:szCs w:val="28"/>
        </w:rPr>
        <w:t>Принят Законодательным Собранием Приморского края 27 мая                  2015 года</w:t>
      </w:r>
    </w:p>
    <w:p w:rsidR="00380A45" w:rsidRPr="00380A45" w:rsidRDefault="00380A45" w:rsidP="00380A45">
      <w:pPr>
        <w:ind w:firstLine="696"/>
        <w:jc w:val="both"/>
        <w:rPr>
          <w:szCs w:val="28"/>
        </w:rPr>
      </w:pPr>
    </w:p>
    <w:p w:rsidR="00380A45" w:rsidRPr="00380A45" w:rsidRDefault="00380A45" w:rsidP="00380A45">
      <w:pPr>
        <w:ind w:firstLine="696"/>
        <w:jc w:val="both"/>
        <w:rPr>
          <w:szCs w:val="28"/>
        </w:rPr>
      </w:pPr>
      <w:r w:rsidRPr="00380A45">
        <w:rPr>
          <w:szCs w:val="28"/>
        </w:rPr>
        <w:t>СТАТЬЯ 1.</w:t>
      </w:r>
    </w:p>
    <w:p w:rsidR="00380A45" w:rsidRPr="00380A45" w:rsidRDefault="00380A45" w:rsidP="00380A45">
      <w:pPr>
        <w:tabs>
          <w:tab w:val="left" w:pos="1704"/>
        </w:tabs>
        <w:ind w:firstLine="709"/>
        <w:jc w:val="both"/>
        <w:rPr>
          <w:szCs w:val="28"/>
        </w:rPr>
      </w:pPr>
      <w:r w:rsidRPr="00380A45">
        <w:rPr>
          <w:szCs w:val="28"/>
        </w:rPr>
        <w:t>Внести в Закон Приморского края от 30 апреля 2003 года № 53-КЗ      "О нормах предоставления земельных участков в собственность в Приморском крае" (Ведомости Законодательного Собрания Приморского края, 2003, № 21, стр. 27; 2014, № 73, стр. 8) следующие изменения:</w:t>
      </w:r>
    </w:p>
    <w:p w:rsidR="00380A45" w:rsidRPr="00380A45" w:rsidRDefault="00380A45" w:rsidP="00380A45">
      <w:pPr>
        <w:tabs>
          <w:tab w:val="left" w:pos="1704"/>
        </w:tabs>
        <w:ind w:firstLine="709"/>
        <w:jc w:val="both"/>
        <w:rPr>
          <w:szCs w:val="28"/>
        </w:rPr>
      </w:pPr>
      <w:r w:rsidRPr="00380A45">
        <w:rPr>
          <w:szCs w:val="28"/>
        </w:rPr>
        <w:t>1)преамбулу изложить в следующей редакции:</w:t>
      </w:r>
    </w:p>
    <w:p w:rsidR="00380A45" w:rsidRPr="00380A45" w:rsidRDefault="00380A45" w:rsidP="00380A4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80A45">
        <w:rPr>
          <w:szCs w:val="28"/>
        </w:rPr>
        <w:t>"Настоящий Закон устанавливает предельные (максимальные и минимальные) размеры земельных участков, предоставляемых гражданам в собственность из находящихся в государственной или муниципальной собственности земель для ведения садоводства, огородничества, животноводства, дачного строительства, дачного хозяйства, а также максимальные размеры земельных участков, предоставляемых гражданам в собственность бесплатно для указанных целей из земель, находящихся в собственности Приморского края.</w:t>
      </w:r>
    </w:p>
    <w:p w:rsidR="00380A45" w:rsidRPr="00380A45" w:rsidRDefault="00380A45" w:rsidP="00380A4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80A45">
        <w:rPr>
          <w:szCs w:val="28"/>
        </w:rPr>
        <w:t xml:space="preserve">В соответствии со статьей 34 Федерального закона от 23 июня         2014 года № 171-ФЗ "О внесении изменений в Земельный кодекс Российской Федерации и отдельные законодательные акты Российской Федерации" установленные предельные (максимальные и минимальные) размеры земельных участков применяются до утверждения в установленном Градостроительным </w:t>
      </w:r>
      <w:hyperlink r:id="rId9" w:history="1">
        <w:r w:rsidRPr="00380A45">
          <w:rPr>
            <w:szCs w:val="28"/>
          </w:rPr>
          <w:t>кодексом</w:t>
        </w:r>
      </w:hyperlink>
      <w:r w:rsidRPr="00380A45">
        <w:rPr>
          <w:szCs w:val="28"/>
        </w:rPr>
        <w:t xml:space="preserve"> Российской Федерации порядке правил землепользования и застройки для целей образования и предоставления земельных участков, находящихся в государственной или муниципальной собственности.";</w:t>
      </w:r>
    </w:p>
    <w:p w:rsidR="00380A45" w:rsidRPr="00380A45" w:rsidRDefault="00380A45" w:rsidP="00380A45">
      <w:pPr>
        <w:autoSpaceDE w:val="0"/>
        <w:autoSpaceDN w:val="0"/>
        <w:adjustRightInd w:val="0"/>
        <w:ind w:left="708"/>
        <w:jc w:val="both"/>
        <w:rPr>
          <w:szCs w:val="28"/>
        </w:rPr>
      </w:pPr>
      <w:r w:rsidRPr="00380A45">
        <w:rPr>
          <w:szCs w:val="28"/>
        </w:rPr>
        <w:t>2)в статье 1:</w:t>
      </w:r>
    </w:p>
    <w:p w:rsidR="00380A45" w:rsidRPr="00380A45" w:rsidRDefault="00380A45" w:rsidP="00380A4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80A45">
        <w:rPr>
          <w:szCs w:val="28"/>
        </w:rPr>
        <w:t>а)абзац второй признать утратившим силу;</w:t>
      </w:r>
    </w:p>
    <w:p w:rsidR="00380A45" w:rsidRPr="00380A45" w:rsidRDefault="00380A45" w:rsidP="00380A4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80A45">
        <w:rPr>
          <w:szCs w:val="28"/>
        </w:rPr>
        <w:t>б)абзац шестой после слов "дачного строительства" дополнить словами ", дачного хозяйства";</w:t>
      </w:r>
    </w:p>
    <w:p w:rsidR="00380A45" w:rsidRPr="00380A45" w:rsidRDefault="00380A45" w:rsidP="00380A4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80A45">
        <w:rPr>
          <w:szCs w:val="28"/>
        </w:rPr>
        <w:t>3)в статье 2:</w:t>
      </w:r>
    </w:p>
    <w:p w:rsidR="00380A45" w:rsidRPr="00380A45" w:rsidRDefault="00380A45" w:rsidP="00380A4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80A45">
        <w:rPr>
          <w:szCs w:val="28"/>
        </w:rPr>
        <w:t>а)абзац второй признать утратившим силу;</w:t>
      </w:r>
    </w:p>
    <w:p w:rsidR="00380A45" w:rsidRPr="00380A45" w:rsidRDefault="00380A45" w:rsidP="00380A4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80A45">
        <w:rPr>
          <w:szCs w:val="28"/>
        </w:rPr>
        <w:t>б)абзац шестой после слов "дачного строительства" дополнить словами ", дачного хозяйства";</w:t>
      </w:r>
    </w:p>
    <w:p w:rsidR="00380A45" w:rsidRPr="00380A45" w:rsidRDefault="00380A45" w:rsidP="00380A4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80A45">
        <w:rPr>
          <w:szCs w:val="28"/>
        </w:rPr>
        <w:t>4)статью 3 признать утратившей силу;</w:t>
      </w:r>
    </w:p>
    <w:p w:rsidR="00380A45" w:rsidRPr="00380A45" w:rsidRDefault="00380A45" w:rsidP="00380A4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80A45">
        <w:rPr>
          <w:szCs w:val="28"/>
        </w:rPr>
        <w:t>5)статью 4 признать утратившей силу;</w:t>
      </w:r>
    </w:p>
    <w:p w:rsidR="00380A45" w:rsidRPr="00380A45" w:rsidRDefault="00380A45" w:rsidP="00380A4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80A45">
        <w:rPr>
          <w:szCs w:val="28"/>
        </w:rPr>
        <w:lastRenderedPageBreak/>
        <w:t>6)в статье 5 слово "государственной" исключить.</w:t>
      </w:r>
    </w:p>
    <w:p w:rsidR="00380A45" w:rsidRPr="00380A45" w:rsidRDefault="00380A45" w:rsidP="00380A45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0A45" w:rsidRPr="00380A45" w:rsidRDefault="00380A45" w:rsidP="00380A45">
      <w:pPr>
        <w:tabs>
          <w:tab w:val="left" w:pos="2650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380A45">
        <w:rPr>
          <w:szCs w:val="28"/>
        </w:rPr>
        <w:t>СТАТЬЯ 2.</w:t>
      </w:r>
      <w:r w:rsidRPr="00380A45">
        <w:rPr>
          <w:szCs w:val="28"/>
        </w:rPr>
        <w:tab/>
      </w:r>
    </w:p>
    <w:p w:rsidR="00380A45" w:rsidRPr="00380A45" w:rsidRDefault="00380A45" w:rsidP="00380A4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80A45">
        <w:rPr>
          <w:szCs w:val="28"/>
        </w:rPr>
        <w:t xml:space="preserve">Внести в </w:t>
      </w:r>
      <w:hyperlink r:id="rId10" w:history="1">
        <w:r w:rsidRPr="00380A45">
          <w:rPr>
            <w:szCs w:val="28"/>
          </w:rPr>
          <w:t>Закон</w:t>
        </w:r>
      </w:hyperlink>
      <w:r w:rsidRPr="00380A45">
        <w:rPr>
          <w:szCs w:val="28"/>
        </w:rPr>
        <w:t xml:space="preserve"> Приморского края от 29 декабря 2003 года № 90-КЗ      "О регулировании земельных отношений в Приморском крае" (Ведомости Законодательного Собрания Приморского края, 2003, № 45, стр. 10; 2005,    № 92, стр. 10; 2006, № 127, стр. 9, № 2, стр. 19, № 3, стр. 24; 2007, № 44,    стр. 24; 2008, № 68, стр. 6, № 92, стр. 8; 2009, № 104, стр. 5, № 118, стр. 32,  № 136, стр. 3; 2010, № 138, стр. 8, № 141, стр. 52; 2011, № 174, стр. 4, № 194, стр. 86, № 206, стр. 63; 2012, № 8, стр. 72, № 23, стр. 24, стр. 38, № 35,        стр. 225; 2013, № 52, стр. 34, № 55, стр. 3, стр. 38, № 57, стр. 20, № 67, </w:t>
      </w:r>
      <w:r w:rsidR="00894660">
        <w:rPr>
          <w:szCs w:val="28"/>
        </w:rPr>
        <w:br/>
      </w:r>
      <w:r w:rsidRPr="00380A45">
        <w:rPr>
          <w:szCs w:val="28"/>
        </w:rPr>
        <w:t>стр. 24; 2014, № 73, стр. 40, № 96, стр. 54; 2015, № 112, стр. 16) следующее изменение:</w:t>
      </w:r>
    </w:p>
    <w:p w:rsidR="00380A45" w:rsidRPr="00380A45" w:rsidRDefault="00380A45" w:rsidP="00380A45">
      <w:pPr>
        <w:tabs>
          <w:tab w:val="left" w:pos="2650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380A45">
        <w:rPr>
          <w:szCs w:val="28"/>
        </w:rPr>
        <w:t>дополнить статьей 10</w:t>
      </w:r>
      <w:r w:rsidRPr="00380A45">
        <w:rPr>
          <w:szCs w:val="28"/>
          <w:vertAlign w:val="superscript"/>
        </w:rPr>
        <w:t>2</w:t>
      </w:r>
      <w:r w:rsidRPr="00380A45">
        <w:rPr>
          <w:szCs w:val="28"/>
        </w:rPr>
        <w:t xml:space="preserve"> следующего содержания:</w:t>
      </w:r>
    </w:p>
    <w:p w:rsidR="00380A45" w:rsidRPr="00380A45" w:rsidRDefault="00380A45" w:rsidP="00380A45">
      <w:pPr>
        <w:tabs>
          <w:tab w:val="left" w:pos="2650"/>
        </w:tabs>
        <w:autoSpaceDE w:val="0"/>
        <w:autoSpaceDN w:val="0"/>
        <w:adjustRightInd w:val="0"/>
        <w:ind w:left="708"/>
        <w:jc w:val="both"/>
        <w:rPr>
          <w:szCs w:val="28"/>
        </w:rPr>
      </w:pPr>
      <w:r w:rsidRPr="00380A45">
        <w:rPr>
          <w:szCs w:val="28"/>
        </w:rPr>
        <w:t>"СТАТЬЯ 10</w:t>
      </w:r>
      <w:r w:rsidRPr="00380A45">
        <w:rPr>
          <w:szCs w:val="28"/>
          <w:vertAlign w:val="superscript"/>
        </w:rPr>
        <w:t>2</w:t>
      </w:r>
      <w:r w:rsidRPr="00380A45">
        <w:rPr>
          <w:szCs w:val="28"/>
        </w:rPr>
        <w:t>.</w:t>
      </w:r>
      <w:r w:rsidRPr="00380A45">
        <w:rPr>
          <w:szCs w:val="28"/>
          <w:vertAlign w:val="superscript"/>
        </w:rPr>
        <w:t xml:space="preserve"> </w:t>
      </w:r>
      <w:r w:rsidRPr="00380A45">
        <w:rPr>
          <w:szCs w:val="28"/>
        </w:rPr>
        <w:t xml:space="preserve">РАЗМЕРЫ ЗЕМЕЛЬНЫХ УЧАСТКОВ, </w:t>
      </w:r>
    </w:p>
    <w:p w:rsidR="00380A45" w:rsidRPr="00380A45" w:rsidRDefault="00380A45" w:rsidP="00380A45">
      <w:pPr>
        <w:tabs>
          <w:tab w:val="left" w:pos="2650"/>
        </w:tabs>
        <w:autoSpaceDE w:val="0"/>
        <w:autoSpaceDN w:val="0"/>
        <w:adjustRightInd w:val="0"/>
        <w:ind w:left="708"/>
        <w:jc w:val="both"/>
        <w:rPr>
          <w:szCs w:val="28"/>
        </w:rPr>
      </w:pPr>
      <w:r w:rsidRPr="00380A45">
        <w:rPr>
          <w:szCs w:val="28"/>
        </w:rPr>
        <w:t xml:space="preserve">                         ПРЕДОСТАВЛЯЕМЫХ КРЕСТЬЯНСКИМ </w:t>
      </w:r>
    </w:p>
    <w:p w:rsidR="00380A45" w:rsidRPr="00380A45" w:rsidRDefault="00380A45" w:rsidP="00380A45">
      <w:pPr>
        <w:tabs>
          <w:tab w:val="left" w:pos="2650"/>
        </w:tabs>
        <w:autoSpaceDE w:val="0"/>
        <w:autoSpaceDN w:val="0"/>
        <w:adjustRightInd w:val="0"/>
        <w:ind w:left="708"/>
        <w:jc w:val="both"/>
        <w:rPr>
          <w:szCs w:val="28"/>
        </w:rPr>
      </w:pPr>
      <w:r w:rsidRPr="00380A45">
        <w:rPr>
          <w:szCs w:val="28"/>
        </w:rPr>
        <w:t xml:space="preserve">                         (ФЕРМЕРСКИМ) ХОЗЯЙСТВАМ</w:t>
      </w:r>
    </w:p>
    <w:p w:rsidR="00380A45" w:rsidRPr="00380A45" w:rsidRDefault="00380A45" w:rsidP="00380A45">
      <w:pPr>
        <w:tabs>
          <w:tab w:val="left" w:pos="2650"/>
        </w:tabs>
        <w:autoSpaceDE w:val="0"/>
        <w:autoSpaceDN w:val="0"/>
        <w:adjustRightInd w:val="0"/>
        <w:jc w:val="both"/>
        <w:rPr>
          <w:szCs w:val="28"/>
        </w:rPr>
      </w:pPr>
    </w:p>
    <w:p w:rsidR="00380A45" w:rsidRPr="00380A45" w:rsidRDefault="00380A45" w:rsidP="00380A45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380A45">
        <w:rPr>
          <w:szCs w:val="28"/>
        </w:rPr>
        <w:tab/>
        <w:t>Установить следующие предельные (максимальные и минимальные) размеры земельных участков, находящихся в государственной или муниципальной собственности, предоставляемых для осуществления крестьянским (фермерским) хозяйством его деятельности:</w:t>
      </w:r>
    </w:p>
    <w:p w:rsidR="00380A45" w:rsidRPr="00380A45" w:rsidRDefault="00380A45" w:rsidP="00380A45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380A45">
        <w:rPr>
          <w:szCs w:val="28"/>
        </w:rPr>
        <w:tab/>
        <w:t>минимальный размер земельного участка - 3 га;</w:t>
      </w:r>
    </w:p>
    <w:p w:rsidR="00380A45" w:rsidRPr="00380A45" w:rsidRDefault="00380A45" w:rsidP="00380A45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380A45">
        <w:rPr>
          <w:szCs w:val="28"/>
        </w:rPr>
        <w:tab/>
        <w:t>максимальный размер земельного участка - 300 га.".</w:t>
      </w:r>
    </w:p>
    <w:p w:rsidR="00380A45" w:rsidRPr="00380A45" w:rsidRDefault="00380A45" w:rsidP="00380A45">
      <w:pPr>
        <w:tabs>
          <w:tab w:val="left" w:pos="1704"/>
        </w:tabs>
        <w:ind w:firstLine="709"/>
        <w:jc w:val="both"/>
        <w:rPr>
          <w:szCs w:val="28"/>
        </w:rPr>
      </w:pPr>
    </w:p>
    <w:p w:rsidR="00380A45" w:rsidRPr="00380A45" w:rsidRDefault="00380A45" w:rsidP="00380A45">
      <w:pPr>
        <w:tabs>
          <w:tab w:val="left" w:pos="1704"/>
        </w:tabs>
        <w:ind w:firstLine="709"/>
        <w:jc w:val="both"/>
        <w:rPr>
          <w:szCs w:val="28"/>
        </w:rPr>
      </w:pPr>
      <w:r w:rsidRPr="00380A45">
        <w:rPr>
          <w:szCs w:val="28"/>
        </w:rPr>
        <w:t>СТАТЬЯ 3.</w:t>
      </w:r>
      <w:r w:rsidRPr="00380A45">
        <w:rPr>
          <w:szCs w:val="28"/>
        </w:rPr>
        <w:tab/>
      </w:r>
    </w:p>
    <w:p w:rsidR="00380A45" w:rsidRPr="00380A45" w:rsidRDefault="00380A45" w:rsidP="00380A45">
      <w:pPr>
        <w:tabs>
          <w:tab w:val="left" w:pos="1704"/>
        </w:tabs>
        <w:ind w:firstLine="709"/>
        <w:jc w:val="both"/>
        <w:rPr>
          <w:szCs w:val="28"/>
        </w:rPr>
      </w:pPr>
      <w:r w:rsidRPr="00380A45">
        <w:rPr>
          <w:szCs w:val="28"/>
        </w:rPr>
        <w:t>Настоящий Закон вступает в силу со дня его официального опубликования.</w:t>
      </w:r>
    </w:p>
    <w:p w:rsidR="00380A45" w:rsidRPr="00380A45" w:rsidRDefault="00380A45" w:rsidP="00380A45">
      <w:pPr>
        <w:autoSpaceDE w:val="0"/>
        <w:autoSpaceDN w:val="0"/>
        <w:adjustRightInd w:val="0"/>
        <w:ind w:left="684" w:right="222"/>
        <w:jc w:val="both"/>
        <w:rPr>
          <w:szCs w:val="28"/>
        </w:rPr>
      </w:pPr>
    </w:p>
    <w:p w:rsidR="00380A45" w:rsidRPr="00380A45" w:rsidRDefault="00380A45" w:rsidP="00380A45">
      <w:pPr>
        <w:autoSpaceDE w:val="0"/>
        <w:autoSpaceDN w:val="0"/>
        <w:adjustRightInd w:val="0"/>
        <w:ind w:left="684" w:right="222"/>
        <w:jc w:val="both"/>
        <w:rPr>
          <w:szCs w:val="28"/>
        </w:rPr>
      </w:pPr>
    </w:p>
    <w:p w:rsidR="00380A45" w:rsidRPr="00380A45" w:rsidRDefault="00380A45" w:rsidP="00380A45">
      <w:pPr>
        <w:autoSpaceDE w:val="0"/>
        <w:autoSpaceDN w:val="0"/>
        <w:adjustRightInd w:val="0"/>
        <w:ind w:left="684" w:right="222"/>
        <w:jc w:val="both"/>
        <w:rPr>
          <w:szCs w:val="28"/>
        </w:rPr>
      </w:pPr>
    </w:p>
    <w:p w:rsidR="00380A45" w:rsidRPr="00380A45" w:rsidRDefault="00380A45" w:rsidP="00380A45">
      <w:pPr>
        <w:autoSpaceDE w:val="0"/>
        <w:autoSpaceDN w:val="0"/>
        <w:adjustRightInd w:val="0"/>
        <w:ind w:right="222"/>
        <w:jc w:val="both"/>
        <w:rPr>
          <w:color w:val="000000"/>
          <w:szCs w:val="28"/>
        </w:rPr>
      </w:pPr>
      <w:r w:rsidRPr="00380A45">
        <w:rPr>
          <w:szCs w:val="28"/>
        </w:rPr>
        <w:t>Губернатор края</w:t>
      </w:r>
      <w:r w:rsidRPr="00380A45">
        <w:rPr>
          <w:szCs w:val="28"/>
        </w:rPr>
        <w:tab/>
      </w:r>
      <w:r w:rsidRPr="00380A45">
        <w:rPr>
          <w:szCs w:val="28"/>
        </w:rPr>
        <w:tab/>
      </w:r>
      <w:r w:rsidRPr="00380A45">
        <w:rPr>
          <w:szCs w:val="28"/>
        </w:rPr>
        <w:tab/>
      </w:r>
      <w:r w:rsidRPr="00380A45">
        <w:rPr>
          <w:szCs w:val="28"/>
        </w:rPr>
        <w:tab/>
      </w:r>
      <w:r w:rsidRPr="00380A45">
        <w:rPr>
          <w:szCs w:val="28"/>
        </w:rPr>
        <w:tab/>
      </w:r>
      <w:r w:rsidRPr="00380A45">
        <w:rPr>
          <w:szCs w:val="28"/>
        </w:rPr>
        <w:tab/>
      </w:r>
      <w:r w:rsidRPr="00380A45">
        <w:rPr>
          <w:szCs w:val="28"/>
        </w:rPr>
        <w:tab/>
        <w:t xml:space="preserve">    В.В. Миклушевский</w:t>
      </w:r>
    </w:p>
    <w:p w:rsidR="00BE0544" w:rsidRDefault="00BE0544"/>
    <w:p w:rsidR="00306AF8" w:rsidRDefault="00306AF8" w:rsidP="00306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306AF8" w:rsidRDefault="00306AF8" w:rsidP="00306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июня 2015 года</w:t>
      </w:r>
    </w:p>
    <w:p w:rsidR="00306AF8" w:rsidRDefault="00306AF8" w:rsidP="00306AF8">
      <w:r>
        <w:rPr>
          <w:szCs w:val="28"/>
        </w:rPr>
        <w:t>№ 63</w:t>
      </w:r>
      <w:r>
        <w:rPr>
          <w:szCs w:val="28"/>
        </w:rPr>
        <w:t>6</w:t>
      </w:r>
      <w:r>
        <w:rPr>
          <w:szCs w:val="28"/>
        </w:rPr>
        <w:t>-КЗ</w:t>
      </w:r>
      <w:bookmarkEnd w:id="0"/>
    </w:p>
    <w:sectPr w:rsidR="00306AF8" w:rsidSect="00380A45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1C0" w:rsidRDefault="00F521C0">
      <w:r>
        <w:separator/>
      </w:r>
    </w:p>
  </w:endnote>
  <w:endnote w:type="continuationSeparator" w:id="0">
    <w:p w:rsidR="00F521C0" w:rsidRDefault="00F52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1C0" w:rsidRDefault="00F521C0">
      <w:r>
        <w:separator/>
      </w:r>
    </w:p>
  </w:footnote>
  <w:footnote w:type="continuationSeparator" w:id="0">
    <w:p w:rsidR="00F521C0" w:rsidRDefault="00F521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A45" w:rsidRDefault="00380A45" w:rsidP="00380A4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06AF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0A45"/>
    <w:rsid w:val="0003291F"/>
    <w:rsid w:val="00306AF8"/>
    <w:rsid w:val="00380A45"/>
    <w:rsid w:val="00380EE1"/>
    <w:rsid w:val="003B26E7"/>
    <w:rsid w:val="0047435B"/>
    <w:rsid w:val="005A2827"/>
    <w:rsid w:val="00894660"/>
    <w:rsid w:val="009B0F0B"/>
    <w:rsid w:val="00AB70F9"/>
    <w:rsid w:val="00AC31EC"/>
    <w:rsid w:val="00B14397"/>
    <w:rsid w:val="00B3050F"/>
    <w:rsid w:val="00BE0544"/>
    <w:rsid w:val="00E34273"/>
    <w:rsid w:val="00E60B2A"/>
    <w:rsid w:val="00F23036"/>
    <w:rsid w:val="00F521C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80A45"/>
    <w:rPr>
      <w:sz w:val="28"/>
    </w:rPr>
  </w:style>
  <w:style w:type="paragraph" w:customStyle="1" w:styleId="ConsPlusNormal">
    <w:name w:val="ConsPlusNormal"/>
    <w:rsid w:val="00306AF8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4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0A53AAF8E5967BFDCACFDC4B42C22E9DBAC63FF32CDD95BEC7F96A81FAAB0D1MAh7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F57C54DD08F0CC5F401CAE73ECC61D74E3FEF9DE60469C569BBD9671EA5QE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2015-05-28T06:47:00Z</cp:lastPrinted>
  <dcterms:created xsi:type="dcterms:W3CDTF">2015-06-04T00:14:00Z</dcterms:created>
  <dcterms:modified xsi:type="dcterms:W3CDTF">2015-06-04T00:14:00Z</dcterms:modified>
</cp:coreProperties>
</file>