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9491710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C68B6" w:rsidRDefault="00AC68B6" w:rsidP="00AC68B6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AC68B6" w:rsidRPr="00AB2A7F" w:rsidRDefault="00AC68B6" w:rsidP="00AC68B6">
      <w:pPr>
        <w:jc w:val="center"/>
        <w:rPr>
          <w:b/>
          <w:szCs w:val="28"/>
        </w:rPr>
      </w:pPr>
      <w:r>
        <w:rPr>
          <w:b/>
          <w:szCs w:val="28"/>
        </w:rPr>
        <w:t>"</w:t>
      </w:r>
      <w:r w:rsidRPr="00AB2A7F">
        <w:rPr>
          <w:b/>
          <w:szCs w:val="28"/>
        </w:rPr>
        <w:t xml:space="preserve">О ГРАДОСТРОИТЕЛЬНОЙ ДЕЯТЕЛЬНОСТИ </w:t>
      </w:r>
    </w:p>
    <w:p w:rsidR="00AC68B6" w:rsidRPr="00AB2A7F" w:rsidRDefault="00AC68B6" w:rsidP="00AC68B6">
      <w:pPr>
        <w:jc w:val="center"/>
        <w:rPr>
          <w:b/>
          <w:caps/>
          <w:szCs w:val="28"/>
        </w:rPr>
      </w:pPr>
      <w:r w:rsidRPr="00AB2A7F">
        <w:rPr>
          <w:b/>
          <w:caps/>
          <w:szCs w:val="28"/>
        </w:rPr>
        <w:t>на территории Приморского края</w:t>
      </w:r>
      <w:r>
        <w:rPr>
          <w:b/>
          <w:caps/>
          <w:szCs w:val="28"/>
        </w:rPr>
        <w:t>"</w:t>
      </w:r>
    </w:p>
    <w:p w:rsidR="00AC68B6" w:rsidRDefault="00AC68B6" w:rsidP="00AC68B6"/>
    <w:p w:rsidR="00AC68B6" w:rsidRDefault="00AC68B6" w:rsidP="00AC68B6">
      <w:pPr>
        <w:ind w:firstLine="709"/>
        <w:jc w:val="both"/>
        <w:rPr>
          <w:szCs w:val="28"/>
        </w:rPr>
      </w:pPr>
      <w:r w:rsidRPr="00DF6CD7">
        <w:rPr>
          <w:szCs w:val="28"/>
        </w:rPr>
        <w:t>Принят Законодател</w:t>
      </w:r>
      <w:r>
        <w:rPr>
          <w:szCs w:val="28"/>
        </w:rPr>
        <w:t xml:space="preserve">ьным Собранием Приморского края 27 мая </w:t>
      </w:r>
      <w:r>
        <w:rPr>
          <w:szCs w:val="28"/>
        </w:rPr>
        <w:br/>
        <w:t xml:space="preserve">2015 года </w:t>
      </w:r>
    </w:p>
    <w:p w:rsidR="00AC68B6" w:rsidRPr="00DF6CD7" w:rsidRDefault="00AC68B6" w:rsidP="00AC68B6">
      <w:pPr>
        <w:ind w:firstLine="709"/>
        <w:jc w:val="both"/>
        <w:rPr>
          <w:szCs w:val="28"/>
        </w:rPr>
      </w:pPr>
    </w:p>
    <w:p w:rsidR="00AC68B6" w:rsidRPr="00DF6CD7" w:rsidRDefault="00AC68B6" w:rsidP="00AC68B6">
      <w:pPr>
        <w:ind w:firstLine="709"/>
        <w:jc w:val="both"/>
        <w:rPr>
          <w:szCs w:val="28"/>
        </w:rPr>
      </w:pPr>
      <w:r w:rsidRPr="00DF6CD7">
        <w:rPr>
          <w:szCs w:val="28"/>
        </w:rPr>
        <w:t>СТАТЬЯ 1.</w:t>
      </w:r>
    </w:p>
    <w:p w:rsidR="00AC68B6" w:rsidRDefault="00AC68B6" w:rsidP="00AC68B6">
      <w:pPr>
        <w:ind w:firstLine="709"/>
        <w:jc w:val="both"/>
        <w:rPr>
          <w:szCs w:val="28"/>
        </w:rPr>
      </w:pPr>
      <w:r w:rsidRPr="00DF6CD7">
        <w:rPr>
          <w:szCs w:val="28"/>
        </w:rPr>
        <w:t>Внести в Закон Приморского края от 29 июня 2009 года № 446-КЗ "О градостроительной деятельности на территории Приморского края" (Ведомости Законодательного Собрания Приморского края, 2009, № 117, стр. 11, № 132, стр. 77; 2010, № 148, стр. 113, № 151, стр. 68; 2011, № 186, стр. 6</w:t>
      </w:r>
      <w:r>
        <w:rPr>
          <w:szCs w:val="28"/>
        </w:rPr>
        <w:t>; 2012, № 8, стр. 36, № 19, стр. 39, № 23, стр. 34; 2013, № 55, стр. 51, стр. 58; 2014, № 78, стр. 16, № 92, стр. 9; 2015, № 106, стр. 15</w:t>
      </w:r>
      <w:r w:rsidRPr="00DF6CD7">
        <w:rPr>
          <w:szCs w:val="28"/>
        </w:rPr>
        <w:t>) следующие изменения:</w:t>
      </w:r>
    </w:p>
    <w:p w:rsidR="00AC68B6" w:rsidRDefault="00AC68B6" w:rsidP="00AC68B6">
      <w:pPr>
        <w:ind w:left="709"/>
        <w:jc w:val="both"/>
        <w:rPr>
          <w:szCs w:val="28"/>
        </w:rPr>
      </w:pPr>
      <w:r>
        <w:rPr>
          <w:szCs w:val="28"/>
        </w:rPr>
        <w:t>1)в статье 4:</w:t>
      </w:r>
    </w:p>
    <w:p w:rsidR="00AC68B6" w:rsidRDefault="00AC68B6" w:rsidP="00AC68B6">
      <w:pPr>
        <w:ind w:left="709"/>
        <w:jc w:val="both"/>
        <w:rPr>
          <w:szCs w:val="28"/>
        </w:rPr>
      </w:pPr>
      <w:r>
        <w:rPr>
          <w:szCs w:val="28"/>
        </w:rPr>
        <w:t>а)дополнить пунктом 2¹ следующего содержания:</w:t>
      </w:r>
    </w:p>
    <w:p w:rsidR="00AC68B6" w:rsidRDefault="00AC68B6" w:rsidP="00AC68B6">
      <w:pPr>
        <w:ind w:firstLine="709"/>
        <w:jc w:val="both"/>
        <w:rPr>
          <w:szCs w:val="28"/>
        </w:rPr>
      </w:pPr>
      <w:r>
        <w:rPr>
          <w:szCs w:val="28"/>
        </w:rPr>
        <w:t>"2¹)устанавливает</w:t>
      </w:r>
      <w:r w:rsidRPr="00CD017E">
        <w:t xml:space="preserve"> </w:t>
      </w:r>
      <w:r>
        <w:t>п</w:t>
      </w:r>
      <w:r w:rsidRPr="00CD017E">
        <w:rPr>
          <w:szCs w:val="28"/>
        </w:rPr>
        <w:t xml:space="preserve">орядок рассмотрения предложений </w:t>
      </w:r>
      <w:r w:rsidRPr="00E714D8">
        <w:rPr>
          <w:szCs w:val="28"/>
        </w:rPr>
        <w:t>заинтересованных лиц</w:t>
      </w:r>
      <w:r w:rsidRPr="00CD017E">
        <w:rPr>
          <w:szCs w:val="28"/>
        </w:rPr>
        <w:t xml:space="preserve"> по проекту схемы </w:t>
      </w:r>
      <w:r>
        <w:rPr>
          <w:szCs w:val="28"/>
        </w:rPr>
        <w:t xml:space="preserve">территориального планирования </w:t>
      </w:r>
      <w:r w:rsidRPr="00CD017E">
        <w:rPr>
          <w:szCs w:val="28"/>
        </w:rPr>
        <w:t>Приморского края</w:t>
      </w:r>
      <w:r w:rsidRPr="00351DD4">
        <w:rPr>
          <w:szCs w:val="28"/>
        </w:rPr>
        <w:t xml:space="preserve"> и по внесению изменений в схему территориального планирования Приморского края</w:t>
      </w:r>
      <w:r>
        <w:rPr>
          <w:szCs w:val="28"/>
        </w:rPr>
        <w:t>;";</w:t>
      </w:r>
    </w:p>
    <w:p w:rsidR="00AC68B6" w:rsidRDefault="00AC68B6" w:rsidP="00AC68B6">
      <w:pPr>
        <w:ind w:left="709"/>
        <w:jc w:val="both"/>
        <w:rPr>
          <w:szCs w:val="28"/>
        </w:rPr>
      </w:pPr>
      <w:r>
        <w:rPr>
          <w:szCs w:val="28"/>
        </w:rPr>
        <w:t>б)пункт 6 признать утратившим силу;</w:t>
      </w:r>
    </w:p>
    <w:p w:rsidR="00AC68B6" w:rsidRDefault="00AC68B6" w:rsidP="00AC68B6">
      <w:pPr>
        <w:ind w:left="709"/>
        <w:jc w:val="both"/>
        <w:rPr>
          <w:szCs w:val="28"/>
        </w:rPr>
      </w:pPr>
      <w:r>
        <w:rPr>
          <w:szCs w:val="28"/>
        </w:rPr>
        <w:t>в)пункт 15² изложить в следующей редакции:</w:t>
      </w:r>
    </w:p>
    <w:p w:rsidR="00AC68B6" w:rsidRDefault="00AC68B6" w:rsidP="00AC68B6">
      <w:pPr>
        <w:ind w:firstLine="709"/>
        <w:jc w:val="both"/>
        <w:rPr>
          <w:szCs w:val="28"/>
        </w:rPr>
      </w:pPr>
      <w:r>
        <w:rPr>
          <w:szCs w:val="28"/>
        </w:rPr>
        <w:t>"15²)осуществляет мониторинг</w:t>
      </w:r>
      <w:r w:rsidRPr="009D5100">
        <w:rPr>
          <w:szCs w:val="28"/>
        </w:rPr>
        <w:t xml:space="preserve"> разработки и утверждения программ комплексного развития систем коммунальной инфраструктуры поселений, городских округов, программ комплексного развития транспортной инфраструктуры поселений, городских округов, программ комплексного развития социальной инфраструкту</w:t>
      </w:r>
      <w:r>
        <w:rPr>
          <w:szCs w:val="28"/>
        </w:rPr>
        <w:t>ры поселений, городских округов;";</w:t>
      </w:r>
    </w:p>
    <w:p w:rsidR="00AC68B6" w:rsidRDefault="00AC68B6" w:rsidP="00AC68B6">
      <w:pPr>
        <w:ind w:firstLine="709"/>
        <w:jc w:val="both"/>
        <w:rPr>
          <w:szCs w:val="28"/>
        </w:rPr>
      </w:pPr>
      <w:r>
        <w:rPr>
          <w:szCs w:val="28"/>
        </w:rPr>
        <w:t>2)в части 1 статьи 5:</w:t>
      </w:r>
    </w:p>
    <w:p w:rsidR="00AC68B6" w:rsidRPr="00497586" w:rsidRDefault="00AC68B6" w:rsidP="00AC68B6">
      <w:pPr>
        <w:ind w:firstLine="709"/>
        <w:jc w:val="both"/>
        <w:rPr>
          <w:i/>
          <w:szCs w:val="28"/>
        </w:rPr>
      </w:pPr>
      <w:r>
        <w:rPr>
          <w:szCs w:val="28"/>
        </w:rPr>
        <w:t>а)пункт 2 дополнить словами "в порядке, установленном законом Приморского края";</w:t>
      </w:r>
      <w:r w:rsidRPr="00497586">
        <w:rPr>
          <w:i/>
          <w:szCs w:val="28"/>
        </w:rPr>
        <w:t xml:space="preserve"> </w:t>
      </w:r>
    </w:p>
    <w:p w:rsidR="00AC68B6" w:rsidRPr="00E64D89" w:rsidRDefault="00AC68B6" w:rsidP="00AC68B6">
      <w:pPr>
        <w:ind w:firstLine="709"/>
        <w:jc w:val="both"/>
        <w:rPr>
          <w:szCs w:val="28"/>
        </w:rPr>
      </w:pPr>
      <w:r w:rsidRPr="00E64D89">
        <w:rPr>
          <w:szCs w:val="28"/>
        </w:rPr>
        <w:t>б)пункт 5 признать утратившим силу;</w:t>
      </w:r>
    </w:p>
    <w:p w:rsidR="00AC68B6" w:rsidRDefault="00AC68B6" w:rsidP="00AC68B6">
      <w:pPr>
        <w:ind w:left="709"/>
        <w:jc w:val="both"/>
        <w:rPr>
          <w:szCs w:val="28"/>
        </w:rPr>
      </w:pPr>
      <w:r>
        <w:rPr>
          <w:szCs w:val="28"/>
        </w:rPr>
        <w:t>в)пункт 7 изложить в следующей редакции:</w:t>
      </w:r>
    </w:p>
    <w:p w:rsidR="00AC68B6" w:rsidRDefault="00AC68B6" w:rsidP="00AC68B6">
      <w:pPr>
        <w:ind w:firstLine="709"/>
        <w:jc w:val="both"/>
        <w:rPr>
          <w:i/>
          <w:szCs w:val="28"/>
        </w:rPr>
      </w:pPr>
      <w:r>
        <w:rPr>
          <w:szCs w:val="28"/>
        </w:rPr>
        <w:t>"7)</w:t>
      </w:r>
      <w:r w:rsidRPr="00C25B3E">
        <w:rPr>
          <w:szCs w:val="28"/>
        </w:rPr>
        <w:t xml:space="preserve">принимает решение о подготовке документации по планировке территории при размещении объектов </w:t>
      </w:r>
      <w:r>
        <w:rPr>
          <w:szCs w:val="28"/>
        </w:rPr>
        <w:t xml:space="preserve">краевого </w:t>
      </w:r>
      <w:r w:rsidRPr="00C25B3E">
        <w:rPr>
          <w:szCs w:val="28"/>
        </w:rPr>
        <w:t>значения в случаях</w:t>
      </w:r>
      <w:r>
        <w:rPr>
          <w:szCs w:val="28"/>
        </w:rPr>
        <w:t xml:space="preserve"> и порядке,</w:t>
      </w:r>
      <w:r w:rsidRPr="005009ED">
        <w:rPr>
          <w:szCs w:val="28"/>
        </w:rPr>
        <w:t xml:space="preserve"> </w:t>
      </w:r>
      <w:r w:rsidRPr="00C25B3E">
        <w:rPr>
          <w:szCs w:val="28"/>
        </w:rPr>
        <w:t>установленных</w:t>
      </w:r>
      <w:r>
        <w:rPr>
          <w:szCs w:val="28"/>
        </w:rPr>
        <w:t xml:space="preserve"> </w:t>
      </w:r>
      <w:r w:rsidRPr="005009ED">
        <w:rPr>
          <w:szCs w:val="28"/>
        </w:rPr>
        <w:t xml:space="preserve">Градостроительным кодексом Российской Федерации и </w:t>
      </w:r>
      <w:r>
        <w:rPr>
          <w:szCs w:val="28"/>
        </w:rPr>
        <w:t>з</w:t>
      </w:r>
      <w:r w:rsidRPr="005009ED">
        <w:rPr>
          <w:szCs w:val="28"/>
        </w:rPr>
        <w:t>аконом Приморского края</w:t>
      </w:r>
      <w:r>
        <w:rPr>
          <w:szCs w:val="28"/>
        </w:rPr>
        <w:t>;";</w:t>
      </w:r>
    </w:p>
    <w:p w:rsidR="00AC68B6" w:rsidRDefault="00AC68B6" w:rsidP="00AC68B6">
      <w:pPr>
        <w:ind w:firstLine="709"/>
        <w:jc w:val="both"/>
        <w:rPr>
          <w:i/>
          <w:szCs w:val="28"/>
        </w:rPr>
      </w:pPr>
      <w:r w:rsidRPr="00D616B1">
        <w:rPr>
          <w:szCs w:val="28"/>
        </w:rPr>
        <w:t>г)в пункте 9 слова "в установленном порядке" заменить словами "в установ</w:t>
      </w:r>
      <w:r>
        <w:rPr>
          <w:szCs w:val="28"/>
        </w:rPr>
        <w:t>ленном законом Приморского края</w:t>
      </w:r>
      <w:r w:rsidRPr="00D616B1">
        <w:rPr>
          <w:szCs w:val="28"/>
        </w:rPr>
        <w:t xml:space="preserve"> порядке</w:t>
      </w:r>
      <w:r>
        <w:rPr>
          <w:szCs w:val="28"/>
        </w:rPr>
        <w:t>";</w:t>
      </w:r>
    </w:p>
    <w:p w:rsidR="00AC68B6" w:rsidRDefault="00AC68B6" w:rsidP="00AC68B6">
      <w:pPr>
        <w:ind w:firstLine="709"/>
        <w:jc w:val="both"/>
        <w:rPr>
          <w:szCs w:val="28"/>
        </w:rPr>
      </w:pPr>
      <w:r w:rsidRPr="00D616B1">
        <w:rPr>
          <w:szCs w:val="28"/>
        </w:rPr>
        <w:lastRenderedPageBreak/>
        <w:t>д)пункт 10 дополнить словами</w:t>
      </w:r>
      <w:r w:rsidRPr="00D616B1">
        <w:t xml:space="preserve"> ", с</w:t>
      </w:r>
      <w:r w:rsidRPr="00D616B1">
        <w:rPr>
          <w:szCs w:val="28"/>
        </w:rPr>
        <w:t>истематизацию нормативов градостроительного проектирования по видам объектов краевого и местного значения";</w:t>
      </w:r>
    </w:p>
    <w:p w:rsidR="00AC68B6" w:rsidRPr="00D616B1" w:rsidRDefault="00AC68B6" w:rsidP="00AC68B6">
      <w:pPr>
        <w:ind w:firstLine="709"/>
        <w:jc w:val="both"/>
        <w:rPr>
          <w:szCs w:val="28"/>
        </w:rPr>
      </w:pPr>
      <w:r>
        <w:rPr>
          <w:szCs w:val="28"/>
        </w:rPr>
        <w:t>3)в пункте 6 части 1 статьи 6 слова "межселенных территорий" заменить словами "муниципальных районов";</w:t>
      </w:r>
    </w:p>
    <w:p w:rsidR="00AC68B6" w:rsidRDefault="00AC68B6" w:rsidP="00AC68B6">
      <w:pPr>
        <w:ind w:left="709"/>
        <w:jc w:val="both"/>
        <w:rPr>
          <w:szCs w:val="28"/>
        </w:rPr>
      </w:pPr>
      <w:r>
        <w:rPr>
          <w:szCs w:val="28"/>
        </w:rPr>
        <w:t>4)статью 11 признать утратившей силу;</w:t>
      </w:r>
    </w:p>
    <w:p w:rsidR="00AC68B6" w:rsidRDefault="00AC68B6" w:rsidP="00AC68B6">
      <w:pPr>
        <w:ind w:left="709"/>
        <w:jc w:val="both"/>
        <w:rPr>
          <w:szCs w:val="28"/>
        </w:rPr>
      </w:pPr>
      <w:r>
        <w:rPr>
          <w:szCs w:val="28"/>
        </w:rPr>
        <w:t>5)статью 12 признать утратившей силу;</w:t>
      </w:r>
    </w:p>
    <w:p w:rsidR="00AC68B6" w:rsidRPr="00346372" w:rsidRDefault="00AC68B6" w:rsidP="00AC68B6">
      <w:pPr>
        <w:ind w:left="709"/>
        <w:jc w:val="both"/>
        <w:rPr>
          <w:szCs w:val="28"/>
        </w:rPr>
      </w:pPr>
      <w:r>
        <w:rPr>
          <w:szCs w:val="28"/>
        </w:rPr>
        <w:t>6)</w:t>
      </w:r>
      <w:r w:rsidRPr="00346372">
        <w:rPr>
          <w:szCs w:val="28"/>
        </w:rPr>
        <w:t>статью 13 дополнить частью 4 следующего содержания:</w:t>
      </w:r>
    </w:p>
    <w:p w:rsidR="00AC68B6" w:rsidRDefault="00AC68B6" w:rsidP="00AC68B6">
      <w:pPr>
        <w:ind w:firstLine="709"/>
        <w:jc w:val="both"/>
        <w:rPr>
          <w:szCs w:val="28"/>
        </w:rPr>
      </w:pPr>
      <w:r>
        <w:rPr>
          <w:szCs w:val="28"/>
        </w:rPr>
        <w:t>"4.</w:t>
      </w:r>
      <w:r w:rsidRPr="00346372">
        <w:rPr>
          <w:szCs w:val="28"/>
        </w:rPr>
        <w:t xml:space="preserve">Состав, порядок подготовки проекта схемы территориального планирования Приморского края, порядок внесения изменений в </w:t>
      </w:r>
      <w:r>
        <w:rPr>
          <w:szCs w:val="28"/>
        </w:rPr>
        <w:t xml:space="preserve">указанную </w:t>
      </w:r>
      <w:r w:rsidRPr="00346372">
        <w:rPr>
          <w:szCs w:val="28"/>
        </w:rPr>
        <w:t>схему устанавливаются за</w:t>
      </w:r>
      <w:r>
        <w:rPr>
          <w:szCs w:val="28"/>
        </w:rPr>
        <w:t>коном Приморского края</w:t>
      </w:r>
      <w:r w:rsidRPr="00346372">
        <w:rPr>
          <w:szCs w:val="28"/>
        </w:rPr>
        <w:t xml:space="preserve"> в соответствии с Градостроительным кодексом Российской Федерации</w:t>
      </w:r>
      <w:r>
        <w:rPr>
          <w:szCs w:val="28"/>
        </w:rPr>
        <w:t>.";</w:t>
      </w:r>
    </w:p>
    <w:p w:rsidR="00AC68B6" w:rsidRDefault="00AC68B6" w:rsidP="00AC68B6">
      <w:pPr>
        <w:ind w:left="709"/>
        <w:jc w:val="both"/>
        <w:rPr>
          <w:szCs w:val="28"/>
        </w:rPr>
      </w:pPr>
      <w:r>
        <w:rPr>
          <w:szCs w:val="28"/>
        </w:rPr>
        <w:t>7)статью 14 признать утратившей силу;</w:t>
      </w:r>
    </w:p>
    <w:p w:rsidR="00AC68B6" w:rsidRDefault="00AC68B6" w:rsidP="00AC68B6">
      <w:pPr>
        <w:ind w:left="709"/>
        <w:jc w:val="both"/>
        <w:rPr>
          <w:szCs w:val="28"/>
        </w:rPr>
      </w:pPr>
      <w:r>
        <w:rPr>
          <w:szCs w:val="28"/>
        </w:rPr>
        <w:t>8)статью 15 признать утратившей силу;</w:t>
      </w:r>
    </w:p>
    <w:p w:rsidR="00AC68B6" w:rsidRDefault="00AC68B6" w:rsidP="00AC68B6">
      <w:pPr>
        <w:ind w:left="709"/>
        <w:jc w:val="both"/>
        <w:rPr>
          <w:szCs w:val="28"/>
        </w:rPr>
      </w:pPr>
      <w:r>
        <w:rPr>
          <w:szCs w:val="28"/>
        </w:rPr>
        <w:t>9)статью 16 признать утратившей силу;</w:t>
      </w:r>
    </w:p>
    <w:p w:rsidR="00AC68B6" w:rsidRDefault="00AC68B6" w:rsidP="00AC68B6">
      <w:pPr>
        <w:ind w:left="709"/>
        <w:jc w:val="both"/>
        <w:rPr>
          <w:szCs w:val="28"/>
        </w:rPr>
      </w:pPr>
      <w:r>
        <w:rPr>
          <w:szCs w:val="28"/>
        </w:rPr>
        <w:t>10)статью 33 признать утратившей силу;</w:t>
      </w:r>
    </w:p>
    <w:p w:rsidR="00AC68B6" w:rsidRDefault="00AC68B6" w:rsidP="00AC68B6">
      <w:pPr>
        <w:ind w:firstLine="709"/>
        <w:jc w:val="both"/>
        <w:rPr>
          <w:szCs w:val="28"/>
        </w:rPr>
      </w:pPr>
      <w:r>
        <w:rPr>
          <w:szCs w:val="28"/>
        </w:rPr>
        <w:t>11)в части 2 статьи 40 слова "</w:t>
      </w:r>
      <w:r w:rsidRPr="0030632F">
        <w:rPr>
          <w:szCs w:val="28"/>
        </w:rPr>
        <w:t>имеющими выданные саморегулируемой организацией свидетельства о допуске к таким видам работ</w:t>
      </w:r>
      <w:r>
        <w:rPr>
          <w:szCs w:val="28"/>
        </w:rPr>
        <w:t xml:space="preserve">" заменить словами "имеющими </w:t>
      </w:r>
      <w:r w:rsidRPr="00813BE7">
        <w:rPr>
          <w:szCs w:val="28"/>
        </w:rPr>
        <w:t>свидетельства о допуске</w:t>
      </w:r>
      <w:r>
        <w:rPr>
          <w:szCs w:val="28"/>
        </w:rPr>
        <w:t xml:space="preserve"> </w:t>
      </w:r>
      <w:r w:rsidRPr="00926763">
        <w:rPr>
          <w:szCs w:val="28"/>
        </w:rPr>
        <w:t>к таким видам работ</w:t>
      </w:r>
      <w:r>
        <w:rPr>
          <w:szCs w:val="28"/>
        </w:rPr>
        <w:t>,</w:t>
      </w:r>
      <w:r w:rsidRPr="00926763">
        <w:rPr>
          <w:szCs w:val="28"/>
        </w:rPr>
        <w:t xml:space="preserve"> </w:t>
      </w:r>
      <w:r w:rsidRPr="00813BE7">
        <w:rPr>
          <w:szCs w:val="28"/>
        </w:rPr>
        <w:t>выданные саморегулируемой организацией</w:t>
      </w:r>
      <w:r>
        <w:rPr>
          <w:szCs w:val="28"/>
        </w:rPr>
        <w:t>, сведения о которой внесены в государственный реестр саморегулируемых организаций</w:t>
      </w:r>
      <w:r w:rsidRPr="00813BE7">
        <w:rPr>
          <w:szCs w:val="28"/>
        </w:rPr>
        <w:t xml:space="preserve"> </w:t>
      </w:r>
      <w:r>
        <w:rPr>
          <w:szCs w:val="28"/>
        </w:rPr>
        <w:t>(далее - выданные саморегулируемой организацией свидетельства о допуске)".</w:t>
      </w:r>
    </w:p>
    <w:p w:rsidR="00AC68B6" w:rsidRDefault="00AC68B6" w:rsidP="00AC68B6">
      <w:pPr>
        <w:ind w:left="709"/>
        <w:jc w:val="both"/>
        <w:rPr>
          <w:szCs w:val="28"/>
        </w:rPr>
      </w:pPr>
    </w:p>
    <w:p w:rsidR="00AC68B6" w:rsidRDefault="00AC68B6" w:rsidP="00AC68B6">
      <w:pPr>
        <w:ind w:firstLine="709"/>
        <w:jc w:val="both"/>
        <w:rPr>
          <w:szCs w:val="28"/>
        </w:rPr>
      </w:pPr>
      <w:r w:rsidRPr="00DF6CD7">
        <w:rPr>
          <w:szCs w:val="28"/>
        </w:rPr>
        <w:t>СТАТЬЯ 2</w:t>
      </w:r>
      <w:r>
        <w:rPr>
          <w:szCs w:val="28"/>
        </w:rPr>
        <w:t>.</w:t>
      </w:r>
    </w:p>
    <w:p w:rsidR="00AC68B6" w:rsidRPr="00DF6CD7" w:rsidRDefault="00AC68B6" w:rsidP="00AC68B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F6CD7">
        <w:rPr>
          <w:szCs w:val="28"/>
        </w:rPr>
        <w:t>Настоящий Закон вступает в силу со дня его официального опубликов</w:t>
      </w:r>
      <w:r>
        <w:rPr>
          <w:szCs w:val="28"/>
        </w:rPr>
        <w:t>ания.</w:t>
      </w:r>
    </w:p>
    <w:p w:rsidR="00AC68B6" w:rsidRDefault="00AC68B6" w:rsidP="00AC68B6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AC68B6" w:rsidRDefault="00AC68B6" w:rsidP="00AC68B6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AC68B6" w:rsidRDefault="00AC68B6" w:rsidP="00AC68B6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AC68B6" w:rsidRDefault="00AC68B6" w:rsidP="00AC68B6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В.В. Миклушевский</w:t>
      </w:r>
    </w:p>
    <w:p w:rsidR="00BE0544" w:rsidRDefault="00BE0544"/>
    <w:p w:rsidR="00806929" w:rsidRDefault="00806929" w:rsidP="00806929">
      <w:bookmarkStart w:id="0" w:name="_GoBack"/>
      <w:r>
        <w:t>г. Владивосток</w:t>
      </w:r>
    </w:p>
    <w:p w:rsidR="00806929" w:rsidRDefault="00806929" w:rsidP="00806929">
      <w:r>
        <w:t>3 июня 2015 года</w:t>
      </w:r>
    </w:p>
    <w:p w:rsidR="00806929" w:rsidRDefault="00806929" w:rsidP="00806929">
      <w:r>
        <w:t>№ 63</w:t>
      </w:r>
      <w:r>
        <w:t>2</w:t>
      </w:r>
      <w:r>
        <w:t>-КЗ</w:t>
      </w:r>
      <w:bookmarkEnd w:id="0"/>
    </w:p>
    <w:sectPr w:rsidR="00806929" w:rsidSect="00AC68B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3590" w:rsidRDefault="00E63590">
      <w:r>
        <w:separator/>
      </w:r>
    </w:p>
  </w:endnote>
  <w:endnote w:type="continuationSeparator" w:id="0">
    <w:p w:rsidR="00E63590" w:rsidRDefault="00E63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3590" w:rsidRDefault="00E63590">
      <w:r>
        <w:separator/>
      </w:r>
    </w:p>
  </w:footnote>
  <w:footnote w:type="continuationSeparator" w:id="0">
    <w:p w:rsidR="00E63590" w:rsidRDefault="00E635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8B6" w:rsidRDefault="00AC68B6" w:rsidP="00AC68B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0692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68B6"/>
    <w:rsid w:val="0003291F"/>
    <w:rsid w:val="00380EE1"/>
    <w:rsid w:val="003B26E7"/>
    <w:rsid w:val="0047435B"/>
    <w:rsid w:val="005A2827"/>
    <w:rsid w:val="00806929"/>
    <w:rsid w:val="00AB70F9"/>
    <w:rsid w:val="00AC31EC"/>
    <w:rsid w:val="00AC68B6"/>
    <w:rsid w:val="00B14397"/>
    <w:rsid w:val="00BE0544"/>
    <w:rsid w:val="00DA2CF8"/>
    <w:rsid w:val="00E34273"/>
    <w:rsid w:val="00E60B2A"/>
    <w:rsid w:val="00E63590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C68B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3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2015-05-27T03:56:00Z</cp:lastPrinted>
  <dcterms:created xsi:type="dcterms:W3CDTF">2015-06-03T23:59:00Z</dcterms:created>
  <dcterms:modified xsi:type="dcterms:W3CDTF">2015-06-03T23:59:00Z</dcterms:modified>
</cp:coreProperties>
</file>