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0"/>
      </w:tblGrid>
      <w:tr w:rsidR="004D15C2" w:rsidTr="004C611F">
        <w:tc>
          <w:tcPr>
            <w:tcW w:w="5920" w:type="dxa"/>
          </w:tcPr>
          <w:p w:rsidR="004D15C2" w:rsidRDefault="004D15C2" w:rsidP="004F2816">
            <w:pPr>
              <w:tabs>
                <w:tab w:val="left" w:pos="5103"/>
              </w:tabs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0" w:type="dxa"/>
          </w:tcPr>
          <w:p w:rsidR="004D15C2" w:rsidRDefault="004D15C2" w:rsidP="002F3001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D15C2" w:rsidRPr="00152E38" w:rsidRDefault="002F3001" w:rsidP="002F3001">
      <w:pPr>
        <w:tabs>
          <w:tab w:val="left" w:pos="5103"/>
        </w:tabs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E38">
        <w:rPr>
          <w:rFonts w:ascii="Times New Roman" w:hAnsi="Times New Roman" w:cs="Times New Roman"/>
          <w:b/>
          <w:sz w:val="28"/>
          <w:szCs w:val="28"/>
        </w:rPr>
        <w:t>П</w:t>
      </w:r>
      <w:r w:rsidR="00BA3434" w:rsidRPr="00152E38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  <w:r w:rsidRPr="00152E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681F" w:rsidRPr="00152E38" w:rsidRDefault="0025681F" w:rsidP="002F3001">
      <w:pPr>
        <w:tabs>
          <w:tab w:val="left" w:pos="5103"/>
        </w:tabs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499" w:rsidRPr="00A22A35" w:rsidRDefault="002F3001" w:rsidP="00D0249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22A35">
        <w:rPr>
          <w:rFonts w:ascii="Times New Roman" w:hAnsi="Times New Roman" w:cs="Times New Roman"/>
          <w:sz w:val="28"/>
          <w:szCs w:val="28"/>
        </w:rPr>
        <w:t>к</w:t>
      </w:r>
      <w:r w:rsidR="00D02499" w:rsidRPr="00A22A3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BA3434" w:rsidRPr="00A22A35">
        <w:rPr>
          <w:rFonts w:ascii="Times New Roman" w:hAnsi="Times New Roman" w:cs="Times New Roman"/>
          <w:sz w:val="28"/>
          <w:szCs w:val="28"/>
        </w:rPr>
        <w:t>у</w:t>
      </w:r>
      <w:r w:rsidR="00D02499" w:rsidRPr="00A22A3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A3434" w:rsidRPr="00A22A35">
        <w:rPr>
          <w:rFonts w:ascii="Times New Roman" w:hAnsi="Times New Roman" w:cs="Times New Roman"/>
          <w:sz w:val="28"/>
          <w:szCs w:val="28"/>
        </w:rPr>
        <w:t>а</w:t>
      </w:r>
      <w:r w:rsidR="00D02499" w:rsidRPr="00A22A35">
        <w:rPr>
          <w:rFonts w:ascii="Times New Roman" w:hAnsi="Times New Roman" w:cs="Times New Roman"/>
          <w:sz w:val="28"/>
          <w:szCs w:val="28"/>
        </w:rPr>
        <w:t xml:space="preserve"> Приморского края "О внесении изменений </w:t>
      </w:r>
    </w:p>
    <w:p w:rsidR="00D55B25" w:rsidRPr="00A22A35" w:rsidRDefault="00D02499" w:rsidP="00D0249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22A35">
        <w:rPr>
          <w:rFonts w:ascii="Times New Roman" w:hAnsi="Times New Roman" w:cs="Times New Roman"/>
          <w:sz w:val="28"/>
          <w:szCs w:val="28"/>
        </w:rPr>
        <w:t xml:space="preserve">в Закон Приморского края "О </w:t>
      </w:r>
      <w:r w:rsidR="00D55B25" w:rsidRPr="00A22A35">
        <w:rPr>
          <w:rFonts w:ascii="Times New Roman" w:hAnsi="Times New Roman" w:cs="Times New Roman"/>
          <w:sz w:val="28"/>
          <w:szCs w:val="28"/>
        </w:rPr>
        <w:t xml:space="preserve">порядке пользования участками </w:t>
      </w:r>
    </w:p>
    <w:p w:rsidR="00D55B25" w:rsidRPr="00A22A35" w:rsidRDefault="00D55B25" w:rsidP="00D0249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22A35">
        <w:rPr>
          <w:rFonts w:ascii="Times New Roman" w:hAnsi="Times New Roman" w:cs="Times New Roman"/>
          <w:sz w:val="28"/>
          <w:szCs w:val="28"/>
        </w:rPr>
        <w:t>недр местного значения</w:t>
      </w:r>
      <w:r w:rsidR="004D15C2" w:rsidRPr="00A22A35">
        <w:rPr>
          <w:rFonts w:ascii="Times New Roman" w:hAnsi="Times New Roman" w:cs="Times New Roman"/>
          <w:sz w:val="28"/>
          <w:szCs w:val="28"/>
        </w:rPr>
        <w:t xml:space="preserve"> </w:t>
      </w:r>
      <w:r w:rsidRPr="00A22A3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02499" w:rsidRPr="00A22A35">
        <w:rPr>
          <w:rFonts w:ascii="Times New Roman" w:hAnsi="Times New Roman" w:cs="Times New Roman"/>
          <w:sz w:val="28"/>
          <w:szCs w:val="28"/>
        </w:rPr>
        <w:t>Приморско</w:t>
      </w:r>
      <w:r w:rsidRPr="00A22A35">
        <w:rPr>
          <w:rFonts w:ascii="Times New Roman" w:hAnsi="Times New Roman" w:cs="Times New Roman"/>
          <w:sz w:val="28"/>
          <w:szCs w:val="28"/>
        </w:rPr>
        <w:t>го</w:t>
      </w:r>
      <w:r w:rsidR="00D02499" w:rsidRPr="00A22A35">
        <w:rPr>
          <w:rFonts w:ascii="Times New Roman" w:hAnsi="Times New Roman" w:cs="Times New Roman"/>
          <w:sz w:val="28"/>
          <w:szCs w:val="28"/>
        </w:rPr>
        <w:t xml:space="preserve"> кра</w:t>
      </w:r>
      <w:r w:rsidRPr="00A22A35">
        <w:rPr>
          <w:rFonts w:ascii="Times New Roman" w:hAnsi="Times New Roman" w:cs="Times New Roman"/>
          <w:sz w:val="28"/>
          <w:szCs w:val="28"/>
        </w:rPr>
        <w:t>я</w:t>
      </w:r>
      <w:r w:rsidR="00D02499" w:rsidRPr="00A22A35">
        <w:rPr>
          <w:rFonts w:ascii="Times New Roman" w:hAnsi="Times New Roman" w:cs="Times New Roman"/>
          <w:sz w:val="28"/>
          <w:szCs w:val="28"/>
        </w:rPr>
        <w:t xml:space="preserve">" </w:t>
      </w:r>
    </w:p>
    <w:p w:rsidR="00D02499" w:rsidRPr="00D02499" w:rsidRDefault="00D02499" w:rsidP="00152E3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E38" w:rsidRDefault="00152E38" w:rsidP="00152E38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 Приморского края </w:t>
      </w:r>
      <w:r w:rsidRPr="00A22A35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"О порядке пользования участками недр местного значения на территории Приморского края" </w:t>
      </w:r>
      <w:r>
        <w:rPr>
          <w:rFonts w:ascii="Times New Roman" w:hAnsi="Times New Roman" w:cs="Times New Roman"/>
          <w:sz w:val="28"/>
          <w:szCs w:val="28"/>
        </w:rPr>
        <w:t>разработан с целью устранени</w:t>
      </w:r>
      <w:r w:rsidR="00E6219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неточностей юридико-технического характера.</w:t>
      </w:r>
    </w:p>
    <w:p w:rsidR="004D15C2" w:rsidRDefault="004D15C2" w:rsidP="00152E38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Предлагаемы</w:t>
      </w:r>
      <w:r w:rsidR="00152E38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изменения</w:t>
      </w:r>
      <w:r w:rsidR="00152E38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в </w:t>
      </w:r>
      <w:r w:rsidR="00152E38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аконе Приморского края </w:t>
      </w:r>
      <w:r w:rsidR="00152E38" w:rsidRPr="00A22A35">
        <w:rPr>
          <w:rFonts w:ascii="Times New Roman" w:hAnsi="Times New Roman" w:cs="Times New Roman"/>
          <w:sz w:val="28"/>
          <w:szCs w:val="28"/>
        </w:rPr>
        <w:t xml:space="preserve">"О порядке пользования участками </w:t>
      </w:r>
      <w:r w:rsidR="00152E38">
        <w:rPr>
          <w:rFonts w:ascii="Times New Roman" w:hAnsi="Times New Roman" w:cs="Times New Roman"/>
          <w:sz w:val="28"/>
          <w:szCs w:val="28"/>
        </w:rPr>
        <w:t xml:space="preserve">недр местного </w:t>
      </w:r>
      <w:r w:rsidR="00152E38" w:rsidRPr="00A22A35">
        <w:rPr>
          <w:rFonts w:ascii="Times New Roman" w:hAnsi="Times New Roman" w:cs="Times New Roman"/>
          <w:sz w:val="28"/>
          <w:szCs w:val="28"/>
        </w:rPr>
        <w:t xml:space="preserve">значения на территории Приморского края" </w:t>
      </w:r>
      <w:r w:rsidR="00152E38">
        <w:rPr>
          <w:rFonts w:ascii="Times New Roman" w:hAnsi="Times New Roman" w:cs="Times New Roman"/>
          <w:sz w:val="28"/>
          <w:szCs w:val="28"/>
        </w:rPr>
        <w:t xml:space="preserve">уточняются </w:t>
      </w:r>
      <w:r w:rsidR="00152E38">
        <w:rPr>
          <w:rFonts w:ascii="Times New Roman" w:hAnsi="Times New Roman"/>
          <w:sz w:val="28"/>
          <w:szCs w:val="28"/>
        </w:rPr>
        <w:t>сроки рассмотрения у</w:t>
      </w:r>
      <w:r w:rsidR="004C611F">
        <w:rPr>
          <w:rFonts w:ascii="Times New Roman" w:hAnsi="Times New Roman"/>
          <w:sz w:val="28"/>
          <w:szCs w:val="28"/>
        </w:rPr>
        <w:t xml:space="preserve">полномоченным органом </w:t>
      </w:r>
      <w:r w:rsidR="00A73FB5">
        <w:rPr>
          <w:rFonts w:ascii="Times New Roman" w:hAnsi="Times New Roman"/>
          <w:sz w:val="28"/>
          <w:szCs w:val="28"/>
        </w:rPr>
        <w:t>документов, поданных заявителем</w:t>
      </w:r>
      <w:r w:rsidR="0025681F">
        <w:rPr>
          <w:rFonts w:ascii="Times New Roman" w:hAnsi="Times New Roman"/>
          <w:sz w:val="28"/>
          <w:szCs w:val="28"/>
        </w:rPr>
        <w:t>, а 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="00A73FB5">
        <w:rPr>
          <w:rFonts w:ascii="Times New Roman" w:hAnsi="Times New Roman"/>
          <w:sz w:val="28"/>
          <w:szCs w:val="28"/>
        </w:rPr>
        <w:t>требования по офо</w:t>
      </w:r>
      <w:r>
        <w:rPr>
          <w:rFonts w:ascii="Times New Roman" w:hAnsi="Times New Roman"/>
          <w:sz w:val="28"/>
          <w:szCs w:val="28"/>
        </w:rPr>
        <w:t>рмлени</w:t>
      </w:r>
      <w:r w:rsidR="00A73FB5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лицензи</w:t>
      </w:r>
      <w:r w:rsidR="004C611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A73FB5">
        <w:rPr>
          <w:rFonts w:ascii="Times New Roman" w:hAnsi="Times New Roman"/>
          <w:sz w:val="28"/>
          <w:szCs w:val="28"/>
        </w:rPr>
        <w:t xml:space="preserve">краткосрочное </w:t>
      </w:r>
      <w:r>
        <w:rPr>
          <w:rFonts w:ascii="Times New Roman" w:hAnsi="Times New Roman"/>
          <w:sz w:val="28"/>
          <w:szCs w:val="28"/>
        </w:rPr>
        <w:t>пользовани</w:t>
      </w:r>
      <w:r w:rsidR="00A73FB5">
        <w:rPr>
          <w:rFonts w:ascii="Times New Roman" w:hAnsi="Times New Roman"/>
          <w:sz w:val="28"/>
          <w:szCs w:val="28"/>
        </w:rPr>
        <w:t>е участком недр, содержащим об</w:t>
      </w:r>
      <w:r w:rsidR="00E6219A">
        <w:rPr>
          <w:rFonts w:ascii="Times New Roman" w:hAnsi="Times New Roman"/>
          <w:sz w:val="28"/>
          <w:szCs w:val="28"/>
        </w:rPr>
        <w:t>щ</w:t>
      </w:r>
      <w:bookmarkStart w:id="0" w:name="_GoBack"/>
      <w:bookmarkEnd w:id="0"/>
      <w:r w:rsidR="00A73FB5">
        <w:rPr>
          <w:rFonts w:ascii="Times New Roman" w:hAnsi="Times New Roman"/>
          <w:sz w:val="28"/>
          <w:szCs w:val="28"/>
        </w:rPr>
        <w:t>ераспространенные полезные ископаемые</w:t>
      </w:r>
      <w:r>
        <w:rPr>
          <w:rFonts w:ascii="Times New Roman" w:hAnsi="Times New Roman"/>
          <w:sz w:val="28"/>
          <w:szCs w:val="28"/>
        </w:rPr>
        <w:t>.</w:t>
      </w:r>
    </w:p>
    <w:p w:rsidR="00A22A35" w:rsidRDefault="00A22A35" w:rsidP="00152E3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22A35" w:rsidRDefault="00A22A35" w:rsidP="00681EA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22A35" w:rsidRDefault="00A22A35" w:rsidP="00A22A3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A22A35" w:rsidRDefault="00A22A35" w:rsidP="00A22A3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22A35" w:rsidRDefault="00A22A35" w:rsidP="00A22A3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продовольственной политике </w:t>
      </w:r>
    </w:p>
    <w:p w:rsidR="00A22A35" w:rsidRDefault="00A22A35" w:rsidP="00A22A3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природопользованию                                                                </w:t>
      </w:r>
      <w:r w:rsidR="00E67E3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Е.А. Зотов</w:t>
      </w:r>
    </w:p>
    <w:p w:rsidR="00A22A35" w:rsidRDefault="00A22A35" w:rsidP="00D55B25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2A35" w:rsidRPr="00401CDA" w:rsidRDefault="00A22A35" w:rsidP="00A22A35">
      <w:pPr>
        <w:pStyle w:val="a6"/>
        <w:ind w:firstLine="0"/>
        <w:rPr>
          <w:sz w:val="28"/>
          <w:szCs w:val="28"/>
        </w:rPr>
      </w:pPr>
    </w:p>
    <w:p w:rsidR="00A22A35" w:rsidRPr="00681EA5" w:rsidRDefault="00A22A35" w:rsidP="00D55B25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A22A35" w:rsidRPr="00681EA5" w:rsidSect="006D66E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0B"/>
    <w:rsid w:val="00041A5C"/>
    <w:rsid w:val="00062272"/>
    <w:rsid w:val="00072981"/>
    <w:rsid w:val="00083298"/>
    <w:rsid w:val="00096B9B"/>
    <w:rsid w:val="000A561C"/>
    <w:rsid w:val="000B08BD"/>
    <w:rsid w:val="000D13E9"/>
    <w:rsid w:val="001200D6"/>
    <w:rsid w:val="0014021E"/>
    <w:rsid w:val="00152E38"/>
    <w:rsid w:val="0018345C"/>
    <w:rsid w:val="00187796"/>
    <w:rsid w:val="001B0DC5"/>
    <w:rsid w:val="001B7CAB"/>
    <w:rsid w:val="001D188B"/>
    <w:rsid w:val="001F7017"/>
    <w:rsid w:val="002317BE"/>
    <w:rsid w:val="0025681F"/>
    <w:rsid w:val="002743B9"/>
    <w:rsid w:val="002811D1"/>
    <w:rsid w:val="002D36D1"/>
    <w:rsid w:val="002E7241"/>
    <w:rsid w:val="002F3001"/>
    <w:rsid w:val="003371A4"/>
    <w:rsid w:val="00344257"/>
    <w:rsid w:val="003560B6"/>
    <w:rsid w:val="00356738"/>
    <w:rsid w:val="003953BE"/>
    <w:rsid w:val="003A7EE4"/>
    <w:rsid w:val="003C679D"/>
    <w:rsid w:val="003F5B17"/>
    <w:rsid w:val="00405B6A"/>
    <w:rsid w:val="00453137"/>
    <w:rsid w:val="00484BCE"/>
    <w:rsid w:val="004A1406"/>
    <w:rsid w:val="004C611F"/>
    <w:rsid w:val="004D15C2"/>
    <w:rsid w:val="004F2816"/>
    <w:rsid w:val="00516A35"/>
    <w:rsid w:val="005311A9"/>
    <w:rsid w:val="005649CC"/>
    <w:rsid w:val="005C7FCB"/>
    <w:rsid w:val="005E0B00"/>
    <w:rsid w:val="00604CC3"/>
    <w:rsid w:val="006427AA"/>
    <w:rsid w:val="00644196"/>
    <w:rsid w:val="00674538"/>
    <w:rsid w:val="00681EA5"/>
    <w:rsid w:val="006831FF"/>
    <w:rsid w:val="0069417A"/>
    <w:rsid w:val="006D66E6"/>
    <w:rsid w:val="00747123"/>
    <w:rsid w:val="007538E8"/>
    <w:rsid w:val="007709C6"/>
    <w:rsid w:val="0078780B"/>
    <w:rsid w:val="007A2C02"/>
    <w:rsid w:val="007B5841"/>
    <w:rsid w:val="007D1C05"/>
    <w:rsid w:val="007D7272"/>
    <w:rsid w:val="007E3801"/>
    <w:rsid w:val="00892087"/>
    <w:rsid w:val="00894346"/>
    <w:rsid w:val="008A62D2"/>
    <w:rsid w:val="008D6A90"/>
    <w:rsid w:val="00917BF5"/>
    <w:rsid w:val="009374DC"/>
    <w:rsid w:val="00940B1D"/>
    <w:rsid w:val="00965C07"/>
    <w:rsid w:val="009977D6"/>
    <w:rsid w:val="009B3F9B"/>
    <w:rsid w:val="009D5DB4"/>
    <w:rsid w:val="009E0090"/>
    <w:rsid w:val="00A219DA"/>
    <w:rsid w:val="00A22A35"/>
    <w:rsid w:val="00A355BB"/>
    <w:rsid w:val="00A3751D"/>
    <w:rsid w:val="00A45ABD"/>
    <w:rsid w:val="00A67B28"/>
    <w:rsid w:val="00A73FB5"/>
    <w:rsid w:val="00A9105F"/>
    <w:rsid w:val="00AC2EF8"/>
    <w:rsid w:val="00AE68DE"/>
    <w:rsid w:val="00B320DF"/>
    <w:rsid w:val="00B86347"/>
    <w:rsid w:val="00BA3434"/>
    <w:rsid w:val="00BA428A"/>
    <w:rsid w:val="00C033B9"/>
    <w:rsid w:val="00C06FE6"/>
    <w:rsid w:val="00C17AA6"/>
    <w:rsid w:val="00C37A6A"/>
    <w:rsid w:val="00C47396"/>
    <w:rsid w:val="00C51B73"/>
    <w:rsid w:val="00C63ABE"/>
    <w:rsid w:val="00C67075"/>
    <w:rsid w:val="00C74A35"/>
    <w:rsid w:val="00C82105"/>
    <w:rsid w:val="00CA0004"/>
    <w:rsid w:val="00CA42E6"/>
    <w:rsid w:val="00CD1D48"/>
    <w:rsid w:val="00CD319B"/>
    <w:rsid w:val="00D02499"/>
    <w:rsid w:val="00D35623"/>
    <w:rsid w:val="00D4596B"/>
    <w:rsid w:val="00D55B25"/>
    <w:rsid w:val="00D6027C"/>
    <w:rsid w:val="00D80844"/>
    <w:rsid w:val="00DB14E4"/>
    <w:rsid w:val="00DE2273"/>
    <w:rsid w:val="00E22CB4"/>
    <w:rsid w:val="00E6219A"/>
    <w:rsid w:val="00E64658"/>
    <w:rsid w:val="00E649E8"/>
    <w:rsid w:val="00E67E32"/>
    <w:rsid w:val="00E75506"/>
    <w:rsid w:val="00E9291F"/>
    <w:rsid w:val="00E94B2D"/>
    <w:rsid w:val="00EB2B2F"/>
    <w:rsid w:val="00EE2156"/>
    <w:rsid w:val="00EE2EC7"/>
    <w:rsid w:val="00EF5F13"/>
    <w:rsid w:val="00EF76A4"/>
    <w:rsid w:val="00F2788D"/>
    <w:rsid w:val="00F42D6F"/>
    <w:rsid w:val="00F653C0"/>
    <w:rsid w:val="00F775F2"/>
    <w:rsid w:val="00FD296B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A22A35"/>
    <w:pPr>
      <w:snapToGri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rsid w:val="00A22A35"/>
    <w:rPr>
      <w:rFonts w:eastAsia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A22A35"/>
    <w:pPr>
      <w:snapToGri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rsid w:val="00A22A35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7F596-E640-4BB5-884F-20C43B9B5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Баранов Леонид Леонидович</cp:lastModifiedBy>
  <cp:revision>9</cp:revision>
  <cp:lastPrinted>2015-03-16T01:57:00Z</cp:lastPrinted>
  <dcterms:created xsi:type="dcterms:W3CDTF">2015-05-05T07:25:00Z</dcterms:created>
  <dcterms:modified xsi:type="dcterms:W3CDTF">2015-05-06T04:25:00Z</dcterms:modified>
</cp:coreProperties>
</file>