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659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33427" w:rsidRPr="00733427" w:rsidRDefault="00733427" w:rsidP="00733427">
      <w:pPr>
        <w:jc w:val="center"/>
        <w:rPr>
          <w:b/>
          <w:szCs w:val="28"/>
        </w:rPr>
      </w:pPr>
      <w:r w:rsidRPr="00733427">
        <w:rPr>
          <w:b/>
          <w:szCs w:val="28"/>
        </w:rPr>
        <w:t>О ПОРЯДКЕ ПОДГОТОВКИ, УТВЕРЖДЕНИЯ И ИЗМЕНЕНИЯ</w:t>
      </w:r>
    </w:p>
    <w:p w:rsidR="00733427" w:rsidRPr="00733427" w:rsidRDefault="00733427" w:rsidP="00733427">
      <w:pPr>
        <w:jc w:val="center"/>
        <w:rPr>
          <w:b/>
          <w:szCs w:val="28"/>
        </w:rPr>
      </w:pPr>
      <w:r w:rsidRPr="00733427">
        <w:rPr>
          <w:b/>
          <w:szCs w:val="28"/>
        </w:rPr>
        <w:t xml:space="preserve">РЕГИОНАЛЬНЫХ НОРМАТИВОВ ГРАДОСТРОИТЕЛЬНОГО </w:t>
      </w:r>
    </w:p>
    <w:p w:rsidR="00733427" w:rsidRPr="00733427" w:rsidRDefault="00733427" w:rsidP="00733427">
      <w:pPr>
        <w:jc w:val="center"/>
        <w:rPr>
          <w:b/>
          <w:szCs w:val="28"/>
        </w:rPr>
      </w:pPr>
      <w:r w:rsidRPr="00733427">
        <w:rPr>
          <w:b/>
          <w:szCs w:val="28"/>
        </w:rPr>
        <w:t xml:space="preserve">ПРОЕКТИРОВАНИЯ В ПРИМОРСКОМ КРАЕ И О ПОРЯДКЕ СИСТЕМАТИЗАЦИИ НОРМАТИВОВ ГРАДОСТРОИТЕЛЬНОГО ПРОЕКТИРОВАНИЯ ПО ВИДАМ ОБЪЕКТОВ </w:t>
      </w:r>
    </w:p>
    <w:p w:rsidR="00733427" w:rsidRPr="00733427" w:rsidRDefault="00733427" w:rsidP="00733427">
      <w:pPr>
        <w:jc w:val="center"/>
        <w:rPr>
          <w:b/>
          <w:bCs/>
          <w:szCs w:val="28"/>
        </w:rPr>
      </w:pPr>
      <w:r w:rsidRPr="00733427">
        <w:rPr>
          <w:b/>
          <w:bCs/>
          <w:szCs w:val="28"/>
        </w:rPr>
        <w:t>КРАЕВОГО И МЕСТНОГО ЗНАЧЕНИЯ</w:t>
      </w:r>
    </w:p>
    <w:p w:rsidR="00733427" w:rsidRPr="00733427" w:rsidRDefault="00733427" w:rsidP="00733427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733427">
        <w:rPr>
          <w:bCs/>
          <w:szCs w:val="28"/>
        </w:rPr>
        <w:t xml:space="preserve">Принят Законодательным Собранием Приморского края 22 апреля </w:t>
      </w:r>
      <w:r w:rsidRPr="00733427">
        <w:rPr>
          <w:bCs/>
          <w:szCs w:val="28"/>
        </w:rPr>
        <w:br/>
        <w:t>2015 года</w:t>
      </w:r>
    </w:p>
    <w:p w:rsidR="00733427" w:rsidRPr="00733427" w:rsidRDefault="00733427" w:rsidP="00733427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733427">
        <w:rPr>
          <w:bCs/>
          <w:szCs w:val="28"/>
        </w:rPr>
        <w:t xml:space="preserve">Настоящий Закон в соответствии с частью 2 статьи 29¹ и частью 6 статьи 29³ Градостроительного кодекса Российской Федерации устанавливает порядок подготовки, утверждения и изменения региональных нормативов градостроительного проектирования в Приморском крае и порядок систематизации нормативов градостроительного проектирования по видам объектов краевого и местного значения. 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733427" w:rsidRPr="00733427" w:rsidRDefault="00733427" w:rsidP="00733427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 w:rsidRPr="00733427">
        <w:t>СТАТЬЯ 1</w:t>
      </w:r>
      <w:r w:rsidRPr="00733427">
        <w:rPr>
          <w:bCs/>
          <w:szCs w:val="28"/>
        </w:rPr>
        <w:t>. ПОРЯДОК ПОДГОТОВКИ, УТВЕРЖДЕНИЯ И</w:t>
      </w:r>
    </w:p>
    <w:p w:rsidR="00733427" w:rsidRPr="00733427" w:rsidRDefault="00733427" w:rsidP="00733427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 w:rsidRPr="00733427">
        <w:rPr>
          <w:bCs/>
          <w:szCs w:val="28"/>
        </w:rPr>
        <w:t xml:space="preserve">                    ИЗМЕНЕНИЯ РЕГИОНАЛЬНЫХ НОРМАТИВОВ</w:t>
      </w:r>
    </w:p>
    <w:p w:rsidR="00733427" w:rsidRPr="00733427" w:rsidRDefault="00733427" w:rsidP="00733427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 w:rsidRPr="00733427">
        <w:rPr>
          <w:bCs/>
          <w:szCs w:val="28"/>
        </w:rPr>
        <w:t xml:space="preserve">                    ГРАДОСТРОИТЕЛЬНОГО ПРОЕКТИРОВАНИЯ </w:t>
      </w:r>
    </w:p>
    <w:p w:rsidR="00733427" w:rsidRPr="00733427" w:rsidRDefault="00733427" w:rsidP="00733427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1.Решение о подготовке региональных нормативов градостроительного проектирования принимает Администрация Приморского края.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 w:val="32"/>
          <w:szCs w:val="28"/>
        </w:rPr>
      </w:pPr>
      <w:r w:rsidRPr="00733427">
        <w:rPr>
          <w:bCs/>
          <w:szCs w:val="28"/>
        </w:rPr>
        <w:t>2.Подготовку проекта региональных нормативов градостроительного проектирования обеспечивает орган исполнительной власти Приморского края,</w:t>
      </w:r>
      <w:r w:rsidRPr="00733427">
        <w:t xml:space="preserve"> </w:t>
      </w:r>
      <w:r w:rsidRPr="00733427">
        <w:rPr>
          <w:bCs/>
          <w:szCs w:val="28"/>
        </w:rPr>
        <w:t xml:space="preserve">уполномоченный в области градостроительной деятельности (далее </w:t>
      </w:r>
      <w:r w:rsidR="00FB0113">
        <w:rPr>
          <w:bCs/>
          <w:szCs w:val="28"/>
        </w:rPr>
        <w:t>-</w:t>
      </w:r>
      <w:r w:rsidRPr="00733427">
        <w:rPr>
          <w:bCs/>
          <w:szCs w:val="28"/>
        </w:rPr>
        <w:t xml:space="preserve"> уполномоченный орган исполнительной власти), на основании государственного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3.Расчетные показатели минимально допустимого уровня обеспеченности объектами краевого значения населения Приморского края и расчетные показатели максимально допустимого уровня территориальной доступности </w:t>
      </w:r>
      <w:r w:rsidR="00FB0113">
        <w:rPr>
          <w:bCs/>
          <w:szCs w:val="28"/>
        </w:rPr>
        <w:t>указанных</w:t>
      </w:r>
      <w:r w:rsidRPr="00733427">
        <w:rPr>
          <w:bCs/>
          <w:szCs w:val="28"/>
        </w:rPr>
        <w:t xml:space="preserve"> объектов для населения Приморского края утверждаются в отношении одного или нескольких видов объектов, установленных Законом Приморского края от 10 февраля 2014 года </w:t>
      </w:r>
      <w:r w:rsidR="00503D4D">
        <w:rPr>
          <w:bCs/>
          <w:szCs w:val="28"/>
        </w:rPr>
        <w:br/>
      </w:r>
      <w:r w:rsidRPr="00733427">
        <w:rPr>
          <w:bCs/>
          <w:szCs w:val="28"/>
        </w:rPr>
        <w:t>№ 356-КЗ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lastRenderedPageBreak/>
        <w:t>4.Подготовка региональных нормативов градостроительного проектирования осуществляется с учетом: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1)административно-территориального устройства Приморского края;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2)социально-демографического состава и плотности населения муниципальных образований на территориях, расположенных в границах Приморского края;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3)природно-климатических условий Приморского края;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4)стратегии социально-экономического развития Приморского края;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5)программы социально-экономического развития Приморского края;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6)прогноза социально-экономического развития Приморского края;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7)предложений органов исполнительной власти Приморского края, органов местного самоуправления муниципальных образований, расположенных в границах Приморского края, и заинтересованных лиц.</w:t>
      </w:r>
    </w:p>
    <w:p w:rsidR="00733427" w:rsidRPr="00733427" w:rsidRDefault="00733427" w:rsidP="00733427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5.Проект региональных нормативов градостроительного проектирования размещается на официальном сайте Администрации Приморского края и органов исполнительной власти Приморского края в информационно-телекоммуникационной сети "Интернет" (далее </w:t>
      </w:r>
      <w:r w:rsidR="00FB0113">
        <w:rPr>
          <w:bCs/>
          <w:szCs w:val="28"/>
        </w:rPr>
        <w:t>-</w:t>
      </w:r>
      <w:r w:rsidRPr="00733427">
        <w:rPr>
          <w:bCs/>
          <w:szCs w:val="28"/>
        </w:rPr>
        <w:t xml:space="preserve"> официальный сайт Администрации Приморского края) не менее чем за два месяца</w:t>
      </w:r>
      <w:r w:rsidRPr="00733427">
        <w:rPr>
          <w:bCs/>
          <w:i/>
          <w:szCs w:val="28"/>
        </w:rPr>
        <w:t xml:space="preserve"> </w:t>
      </w:r>
      <w:r w:rsidRPr="00733427">
        <w:rPr>
          <w:bCs/>
          <w:szCs w:val="28"/>
        </w:rPr>
        <w:t>до утверждения региональных нормативов градостроительного проектирования.</w:t>
      </w:r>
    </w:p>
    <w:p w:rsidR="00733427" w:rsidRPr="00733427" w:rsidRDefault="00733427" w:rsidP="00733427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6.Уполномоченный орган исполнительной власти: </w:t>
      </w:r>
    </w:p>
    <w:p w:rsidR="00733427" w:rsidRPr="00733427" w:rsidRDefault="00733427" w:rsidP="00733427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1)в срок не позднее 10 дней со дня поступления проекта региональных нормативов градостроительного проектирования размещает его на официальном сайте Администрации Приморского края; </w:t>
      </w:r>
    </w:p>
    <w:p w:rsidR="00733427" w:rsidRPr="00733427" w:rsidRDefault="00733427" w:rsidP="00733427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i/>
          <w:szCs w:val="28"/>
        </w:rPr>
      </w:pPr>
      <w:r w:rsidRPr="00733427">
        <w:rPr>
          <w:bCs/>
          <w:szCs w:val="28"/>
        </w:rPr>
        <w:t>2)в трехдневный срок со дня размещения проекта региональных нормативов градостроительного проектирования на официальном сайте Администрации Приморского края уведомляет органы исполнительной власти Приморского края и органы местного самоуправления муниципальных образований Приморского края в электронной форме о его размещении</w:t>
      </w:r>
      <w:r w:rsidRPr="00733427">
        <w:rPr>
          <w:bCs/>
          <w:i/>
          <w:szCs w:val="28"/>
        </w:rPr>
        <w:t>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7.Органы исполнительной власти Приморского края и органы местного самоуправления муниципальных образований Приморского края направляют в уполномоченный орган исполнительной власти предложения по проекту региональных нормативов градостроительного проектирования в течение </w:t>
      </w:r>
      <w:r w:rsidRPr="00733427">
        <w:rPr>
          <w:bCs/>
          <w:szCs w:val="28"/>
        </w:rPr>
        <w:br/>
        <w:t>15 дней со дня получения уведомления</w:t>
      </w:r>
      <w:r w:rsidRPr="00733427">
        <w:t xml:space="preserve"> </w:t>
      </w:r>
      <w:r w:rsidRPr="00733427">
        <w:rPr>
          <w:bCs/>
          <w:szCs w:val="28"/>
        </w:rPr>
        <w:t>о размещении проекта региональных нормативов градостроительного проектирования на официальном сайте Администрации Приморского края.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8.Заинтересованные физические и юридические лица вправе представить в уполномоченный орган исполнительной власти свои предложения по проекту региональных нормативов градостроительного проектирования в течение двух месяцев со дня его размещения на официальном сайте Администрации Приморского края.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9.По истечении сроков, указанных в частях 7 и 8 настоящей статьи, уполномоченный орган исполнительной власти обеспечивает доработку проекта региональных нормативов градостроительного проектирования с учетом поступивших предложений органов исполнительной власти </w:t>
      </w:r>
      <w:r w:rsidRPr="00733427">
        <w:rPr>
          <w:bCs/>
          <w:szCs w:val="28"/>
        </w:rPr>
        <w:lastRenderedPageBreak/>
        <w:t>Приморского края, органов местного самоуправления муниципальных образований Приморского края, заинтересованных лиц и (или) направляет указанным органам исполнительной власти, органам местного самоуправления, заинтересованным лицам письменное уведомление с обоснованием причин, по которым их предложения не были учтены либо учтены частично.</w:t>
      </w:r>
    </w:p>
    <w:p w:rsidR="00733427" w:rsidRPr="00733427" w:rsidRDefault="00733427" w:rsidP="00733427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10.По истечении двух месяцев, но не позднее трех месяцев со дня размещения</w:t>
      </w:r>
      <w:r w:rsidRPr="00733427">
        <w:rPr>
          <w:bCs/>
          <w:i/>
          <w:szCs w:val="28"/>
        </w:rPr>
        <w:t xml:space="preserve"> </w:t>
      </w:r>
      <w:r w:rsidRPr="00733427">
        <w:rPr>
          <w:bCs/>
          <w:szCs w:val="28"/>
        </w:rPr>
        <w:t>проекта региональных нормативов градостроительного проектирования на официальном сайте Администрации Приморского края уполномоченный орган исполнительной власти направляет проект региональных нормативов градостроительного проектирования для утверждения в Администрацию Приморского края.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11.Региональные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Администрацией Приморского края.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12.Утвержденные региональные нормативы градостроительного проектирования публикуются в печатных средствах массовой информации, установленных для официального опубликования правовых актов органов государственной власти Приморского края, а также размещаются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33427">
        <w:rPr>
          <w:bCs/>
          <w:szCs w:val="28"/>
        </w:rPr>
        <w:t>13.Внесение изменений в региональные нормативы градостроительного проектирования осуществляется в порядке, установленном настоящей статьей для их подготовки и утверждения.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</w:p>
    <w:p w:rsidR="00733427" w:rsidRPr="00733427" w:rsidRDefault="00733427" w:rsidP="0073342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 w:rsidRPr="00733427">
        <w:rPr>
          <w:bCs/>
          <w:szCs w:val="28"/>
        </w:rPr>
        <w:t>СТАТЬЯ 2. ПОРЯДОК СИСТЕМАТИЗАЦИИ НОРМАТИВОВ</w:t>
      </w:r>
    </w:p>
    <w:p w:rsidR="00733427" w:rsidRPr="00733427" w:rsidRDefault="00733427" w:rsidP="0073342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                    ГРАДОСТРОИТЕЛЬНОГО ПРОЕКТИРОВАНИЯ </w:t>
      </w:r>
    </w:p>
    <w:p w:rsidR="00733427" w:rsidRPr="00733427" w:rsidRDefault="00733427" w:rsidP="0073342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                    ПО ВИДАМ ОБЪЕКТОВ КРАЕВОГО И </w:t>
      </w:r>
    </w:p>
    <w:p w:rsidR="00733427" w:rsidRPr="00733427" w:rsidRDefault="00733427" w:rsidP="0073342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 w:rsidRPr="00733427">
        <w:rPr>
          <w:bCs/>
          <w:szCs w:val="28"/>
        </w:rPr>
        <w:t xml:space="preserve">                    МЕСТНОГО ЗНАЧЕНИЯ 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1.Систематизация нормативов градостроительного проектирования по видам объектов краевого и местного значения осуществляется уполномоченным органом исполнительной власти.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2.Органы местного самоуправления муниципальных образований Приморского края направляют в уполномоченный орган исполнительной власти местные нормативы градостроительного проектирования, а также внесенные в них изменения на бумажном и электронном носителях в течение семи дней со дня их утверждения.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3.Систематизация сведений, содержащихся в нормативах градостроительного проектирования по видам объектов краевого и местного значения</w:t>
      </w:r>
      <w:r w:rsidRPr="00733427">
        <w:rPr>
          <w:i/>
        </w:rPr>
        <w:t xml:space="preserve">, </w:t>
      </w:r>
      <w:r w:rsidRPr="00733427">
        <w:t>осуществляется на бумажных и электронных носителях. При несоответствии записей на бумажном и электронном носителях приоритет имеют записи на бумажном носителе.</w:t>
      </w:r>
    </w:p>
    <w:p w:rsid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lastRenderedPageBreak/>
        <w:t>4.В целях систематизации нормативов градостроительного проектирования уполномоченный орган исполнительной власти формирует и ведет реестр нормативов градостроительного проектирования в Приморском крае (далее - реестр).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5.В реестр включаются: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1)региональные нормативы градостроительного проектирования;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2)нормативы градостроительного проектирования муниципальных районов;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3)нормативы градостроительного проектирования поселений;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4)нормативы градостроительного проектирования городских округов.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6.Формирование реестра осуществляется по видам объектов краевого и местного значения, установленным Законом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7.Порядок формирования и ведения реестра устанавливается уполномоченным органом исполнительной власти.</w:t>
      </w: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</w:p>
    <w:p w:rsidR="00733427" w:rsidRPr="00733427" w:rsidRDefault="00733427" w:rsidP="00733427">
      <w:pPr>
        <w:autoSpaceDE w:val="0"/>
        <w:autoSpaceDN w:val="0"/>
        <w:adjustRightInd w:val="0"/>
        <w:ind w:firstLine="708"/>
        <w:jc w:val="both"/>
        <w:outlineLvl w:val="0"/>
      </w:pPr>
      <w:r w:rsidRPr="00733427">
        <w:t>СТАТЬЯ 3. ВСТУПЛЕНИЕ В СИЛУ НАСТОЯЩЕГО ЗАКОНА</w:t>
      </w:r>
    </w:p>
    <w:p w:rsidR="00733427" w:rsidRPr="00733427" w:rsidRDefault="00733427" w:rsidP="00733427">
      <w:pPr>
        <w:autoSpaceDE w:val="0"/>
        <w:autoSpaceDN w:val="0"/>
        <w:adjustRightInd w:val="0"/>
        <w:ind w:firstLine="709"/>
        <w:jc w:val="both"/>
      </w:pPr>
    </w:p>
    <w:p w:rsidR="00733427" w:rsidRPr="00733427" w:rsidRDefault="00733427" w:rsidP="00733427">
      <w:pPr>
        <w:autoSpaceDE w:val="0"/>
        <w:autoSpaceDN w:val="0"/>
        <w:adjustRightInd w:val="0"/>
        <w:ind w:firstLine="709"/>
        <w:jc w:val="both"/>
      </w:pPr>
      <w:r w:rsidRPr="00733427">
        <w:t>Настоящий Закон вступает в силу со дня его официального опубликования.</w:t>
      </w:r>
    </w:p>
    <w:p w:rsidR="00733427" w:rsidRPr="00733427" w:rsidRDefault="00733427" w:rsidP="0073342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733427" w:rsidRPr="00733427" w:rsidRDefault="00733427" w:rsidP="0073342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733427" w:rsidRPr="00733427" w:rsidRDefault="00733427" w:rsidP="0073342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733427" w:rsidRPr="00733427" w:rsidRDefault="00733427" w:rsidP="00733427">
      <w:pPr>
        <w:jc w:val="both"/>
        <w:rPr>
          <w:b/>
          <w:szCs w:val="28"/>
        </w:rPr>
      </w:pPr>
      <w:r w:rsidRPr="00733427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E06F41" w:rsidRDefault="00E06F41" w:rsidP="00E06F41">
      <w:r>
        <w:t xml:space="preserve">г. </w:t>
      </w:r>
      <w:bookmarkStart w:id="0" w:name="_GoBack"/>
      <w:bookmarkEnd w:id="0"/>
      <w:r>
        <w:t>Владивосток</w:t>
      </w:r>
    </w:p>
    <w:p w:rsidR="00E06F41" w:rsidRDefault="00E06F41" w:rsidP="00E06F41">
      <w:r>
        <w:t>30 апреля 2015 года</w:t>
      </w:r>
    </w:p>
    <w:p w:rsidR="00E06F41" w:rsidRDefault="00E06F41" w:rsidP="00E06F41">
      <w:r>
        <w:t>№ 61</w:t>
      </w:r>
      <w:r>
        <w:t>1</w:t>
      </w:r>
      <w:r>
        <w:t>-КЗ</w:t>
      </w:r>
    </w:p>
    <w:sectPr w:rsidR="00E06F41" w:rsidSect="0073342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084" w:rsidRDefault="000A4084">
      <w:r>
        <w:separator/>
      </w:r>
    </w:p>
  </w:endnote>
  <w:endnote w:type="continuationSeparator" w:id="0">
    <w:p w:rsidR="000A4084" w:rsidRDefault="000A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084" w:rsidRDefault="000A4084">
      <w:r>
        <w:separator/>
      </w:r>
    </w:p>
  </w:footnote>
  <w:footnote w:type="continuationSeparator" w:id="0">
    <w:p w:rsidR="000A4084" w:rsidRDefault="000A40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427" w:rsidRDefault="00733427" w:rsidP="0073342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6F41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3427"/>
    <w:rsid w:val="0003291F"/>
    <w:rsid w:val="000A4084"/>
    <w:rsid w:val="001D2C91"/>
    <w:rsid w:val="00380EE1"/>
    <w:rsid w:val="003B26E7"/>
    <w:rsid w:val="0047435B"/>
    <w:rsid w:val="00503D4D"/>
    <w:rsid w:val="005A2827"/>
    <w:rsid w:val="00733427"/>
    <w:rsid w:val="009B5F15"/>
    <w:rsid w:val="00AB70F9"/>
    <w:rsid w:val="00AC31EC"/>
    <w:rsid w:val="00B14397"/>
    <w:rsid w:val="00BE0544"/>
    <w:rsid w:val="00E06F41"/>
    <w:rsid w:val="00E34273"/>
    <w:rsid w:val="00E60B2A"/>
    <w:rsid w:val="00F00E12"/>
    <w:rsid w:val="00F23036"/>
    <w:rsid w:val="00FB011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3427"/>
    <w:rPr>
      <w:sz w:val="28"/>
    </w:rPr>
  </w:style>
  <w:style w:type="paragraph" w:styleId="a6">
    <w:name w:val="Balloon Text"/>
    <w:basedOn w:val="a"/>
    <w:link w:val="a7"/>
    <w:rsid w:val="007334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33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0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1255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2015-04-24T01:09:00Z</cp:lastPrinted>
  <dcterms:created xsi:type="dcterms:W3CDTF">2015-04-30T06:30:00Z</dcterms:created>
  <dcterms:modified xsi:type="dcterms:W3CDTF">2015-04-30T06:30:00Z</dcterms:modified>
</cp:coreProperties>
</file>