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9191700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505D33" w:rsidRPr="00505D33" w:rsidRDefault="00505D33" w:rsidP="00505D33">
      <w:pPr>
        <w:pStyle w:val="a3"/>
        <w:jc w:val="center"/>
        <w:rPr>
          <w:b/>
          <w:szCs w:val="28"/>
          <w:lang w:eastAsia="x-none"/>
        </w:rPr>
      </w:pPr>
      <w:r w:rsidRPr="00505D33">
        <w:rPr>
          <w:b/>
          <w:szCs w:val="28"/>
          <w:lang w:val="x-none" w:eastAsia="x-none"/>
        </w:rPr>
        <w:t>О ВНЕСЕНИИ ИЗМЕНЕНИ</w:t>
      </w:r>
      <w:r w:rsidRPr="00505D33">
        <w:rPr>
          <w:b/>
          <w:szCs w:val="28"/>
          <w:lang w:eastAsia="x-none"/>
        </w:rPr>
        <w:t>Й</w:t>
      </w:r>
      <w:r w:rsidRPr="00505D33">
        <w:rPr>
          <w:b/>
          <w:szCs w:val="28"/>
          <w:lang w:val="x-none" w:eastAsia="x-none"/>
        </w:rPr>
        <w:t xml:space="preserve"> В</w:t>
      </w:r>
      <w:r w:rsidRPr="00505D33">
        <w:rPr>
          <w:b/>
          <w:szCs w:val="28"/>
          <w:lang w:eastAsia="x-none"/>
        </w:rPr>
        <w:t xml:space="preserve"> ЗАКОН ПРИМОРСКОГО КРАЯ </w:t>
      </w:r>
    </w:p>
    <w:p w:rsidR="00505D33" w:rsidRPr="00505D33" w:rsidRDefault="00505D33" w:rsidP="00505D33">
      <w:pPr>
        <w:tabs>
          <w:tab w:val="center" w:pos="4677"/>
          <w:tab w:val="right" w:pos="9355"/>
        </w:tabs>
        <w:jc w:val="center"/>
        <w:rPr>
          <w:b/>
          <w:szCs w:val="28"/>
          <w:lang w:eastAsia="x-none"/>
        </w:rPr>
      </w:pPr>
      <w:r w:rsidRPr="00505D33">
        <w:rPr>
          <w:b/>
          <w:szCs w:val="28"/>
          <w:lang w:eastAsia="x-none"/>
        </w:rPr>
        <w:t>"ОБ ОБРАЗОВАНИИ В ПРИМОРСКОМ КРАЕ"</w:t>
      </w:r>
    </w:p>
    <w:p w:rsidR="00505D33" w:rsidRPr="00505D33" w:rsidRDefault="00505D33" w:rsidP="00505D33">
      <w:pPr>
        <w:tabs>
          <w:tab w:val="center" w:pos="4677"/>
          <w:tab w:val="right" w:pos="9355"/>
        </w:tabs>
        <w:rPr>
          <w:szCs w:val="28"/>
          <w:lang w:val="x-none" w:eastAsia="x-none"/>
        </w:rPr>
      </w:pPr>
    </w:p>
    <w:p w:rsidR="00505D33" w:rsidRPr="00505D33" w:rsidRDefault="00505D33" w:rsidP="00505D33">
      <w:pPr>
        <w:ind w:firstLine="720"/>
        <w:jc w:val="both"/>
        <w:rPr>
          <w:szCs w:val="28"/>
        </w:rPr>
      </w:pPr>
      <w:r w:rsidRPr="00505D33">
        <w:rPr>
          <w:szCs w:val="28"/>
        </w:rPr>
        <w:t xml:space="preserve">Принят Законодательным Собранием Приморского края 22 апреля  2015 года </w:t>
      </w:r>
    </w:p>
    <w:p w:rsidR="00505D33" w:rsidRPr="00505D33" w:rsidRDefault="00505D33" w:rsidP="00505D33">
      <w:pPr>
        <w:ind w:firstLine="709"/>
        <w:jc w:val="both"/>
        <w:rPr>
          <w:szCs w:val="28"/>
        </w:rPr>
      </w:pPr>
    </w:p>
    <w:p w:rsidR="00505D33" w:rsidRPr="00505D33" w:rsidRDefault="00505D33" w:rsidP="00505D33">
      <w:pPr>
        <w:ind w:firstLine="709"/>
        <w:jc w:val="both"/>
        <w:rPr>
          <w:szCs w:val="28"/>
        </w:rPr>
      </w:pPr>
      <w:r w:rsidRPr="00505D33">
        <w:rPr>
          <w:szCs w:val="28"/>
        </w:rPr>
        <w:t>СТАТЬЯ 1.</w:t>
      </w:r>
    </w:p>
    <w:p w:rsidR="00505D33" w:rsidRPr="00505D33" w:rsidRDefault="00505D33" w:rsidP="00505D33">
      <w:pPr>
        <w:autoSpaceDE w:val="0"/>
        <w:autoSpaceDN w:val="0"/>
        <w:adjustRightInd w:val="0"/>
        <w:ind w:firstLine="709"/>
        <w:jc w:val="both"/>
        <w:rPr>
          <w:szCs w:val="28"/>
        </w:rPr>
      </w:pPr>
      <w:r w:rsidRPr="00505D33">
        <w:rPr>
          <w:szCs w:val="28"/>
        </w:rPr>
        <w:t>Внести в Закон Приморского края от 13 августа 2013 года № 243-КЗ "Об образовании в Приморском крае" (Ведомости Законодательного Собрания Приморского края, 2013, № 55, стр. 111, № 57, стр. 62; 2014, № 86, стр. 11, № 92, стр. 35, № 103, стр. 93) следующие изменения:</w:t>
      </w:r>
    </w:p>
    <w:p w:rsidR="00505D33" w:rsidRPr="00505D33" w:rsidRDefault="00505D33" w:rsidP="00505D33">
      <w:pPr>
        <w:autoSpaceDE w:val="0"/>
        <w:autoSpaceDN w:val="0"/>
        <w:adjustRightInd w:val="0"/>
        <w:ind w:right="-144" w:firstLine="709"/>
        <w:jc w:val="both"/>
        <w:outlineLvl w:val="0"/>
        <w:rPr>
          <w:szCs w:val="28"/>
        </w:rPr>
      </w:pPr>
      <w:r w:rsidRPr="00505D33">
        <w:rPr>
          <w:szCs w:val="28"/>
        </w:rPr>
        <w:t>1)в пункте 1 части 1 статьи 7:</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а)подпункт "в" изложить в следующей редакции:</w:t>
      </w:r>
    </w:p>
    <w:p w:rsidR="00505D33" w:rsidRPr="00505D33" w:rsidRDefault="00505D33" w:rsidP="00505D33">
      <w:pPr>
        <w:autoSpaceDE w:val="0"/>
        <w:autoSpaceDN w:val="0"/>
        <w:adjustRightInd w:val="0"/>
        <w:ind w:right="-144" w:firstLine="709"/>
        <w:jc w:val="both"/>
        <w:outlineLvl w:val="0"/>
        <w:rPr>
          <w:szCs w:val="28"/>
        </w:rPr>
      </w:pPr>
      <w:r w:rsidRPr="00505D33">
        <w:rPr>
          <w:szCs w:val="28"/>
        </w:rPr>
        <w:t xml:space="preserve">"в)утверждение порядка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w:t>
      </w:r>
      <w:r w:rsidRPr="00505D33">
        <w:rPr>
          <w:szCs w:val="28"/>
        </w:rPr>
        <w:br/>
        <w:t>на обучение (в том числе порядка определения общего объема контрольных цифр приема на обучение) за счет средств краевого бюджета;";</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б)дополнить подпунктами "е</w:t>
      </w:r>
      <w:r w:rsidRPr="00505D33">
        <w:rPr>
          <w:szCs w:val="28"/>
          <w:vertAlign w:val="superscript"/>
        </w:rPr>
        <w:t>1</w:t>
      </w:r>
      <w:r w:rsidRPr="00505D33">
        <w:rPr>
          <w:szCs w:val="28"/>
        </w:rPr>
        <w:t>" и "е</w:t>
      </w:r>
      <w:r w:rsidRPr="00505D33">
        <w:rPr>
          <w:szCs w:val="28"/>
          <w:vertAlign w:val="superscript"/>
        </w:rPr>
        <w:t>2</w:t>
      </w:r>
      <w:r w:rsidRPr="00505D33">
        <w:rPr>
          <w:szCs w:val="28"/>
        </w:rPr>
        <w:t xml:space="preserve">" следующего содержания: </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"е</w:t>
      </w:r>
      <w:r w:rsidRPr="00505D33">
        <w:rPr>
          <w:szCs w:val="28"/>
          <w:vertAlign w:val="superscript"/>
        </w:rPr>
        <w:t>1</w:t>
      </w:r>
      <w:r w:rsidRPr="00505D33">
        <w:rPr>
          <w:szCs w:val="28"/>
        </w:rPr>
        <w:t xml:space="preserve">)утверждение размера и порядка возмещения расходов профессиональных образовательных организаций на обучение детей-сирот </w:t>
      </w:r>
      <w:r w:rsidRPr="00505D33">
        <w:rPr>
          <w:szCs w:val="28"/>
        </w:rPr>
        <w:br/>
        <w:t xml:space="preserve">и детей, оставшихся без попечения родителей, лиц из числа детей-сирот </w:t>
      </w:r>
      <w:r w:rsidRPr="00505D33">
        <w:rPr>
          <w:szCs w:val="28"/>
        </w:rPr>
        <w:br/>
        <w:t>и детей, оставшихся без попечения родителей, при получении ими второго среднего профессионального образования по программе подготовки квалифицированных рабочих;</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е</w:t>
      </w:r>
      <w:r w:rsidRPr="00505D33">
        <w:rPr>
          <w:szCs w:val="28"/>
          <w:vertAlign w:val="superscript"/>
        </w:rPr>
        <w:t>2</w:t>
      </w:r>
      <w:r w:rsidRPr="00505D33">
        <w:rPr>
          <w:szCs w:val="28"/>
        </w:rPr>
        <w:t xml:space="preserve">)утверждение размера и порядка выплаты пособия на приобретение учебной литературы и письменных принадлежностей, а также заработной платы, начисленной в период производственного обучения </w:t>
      </w:r>
      <w:r w:rsidRPr="00505D33">
        <w:rPr>
          <w:szCs w:val="28"/>
        </w:rPr>
        <w:br/>
        <w:t>и производственной практики, детям-сиротам и детям, оставшимся без попечения родителей, лицам из числа детей-сирот и детей, оставшихся без попечения родителей, обучающимся за счет краевого бюджета или местных бюджетов по основным образовательным программам;";</w:t>
      </w:r>
    </w:p>
    <w:p w:rsidR="00505D33" w:rsidRPr="00505D33" w:rsidRDefault="00505D33" w:rsidP="00505D33">
      <w:pPr>
        <w:autoSpaceDE w:val="0"/>
        <w:autoSpaceDN w:val="0"/>
        <w:adjustRightInd w:val="0"/>
        <w:ind w:right="-144" w:firstLine="709"/>
        <w:jc w:val="both"/>
        <w:outlineLvl w:val="0"/>
        <w:rPr>
          <w:szCs w:val="28"/>
        </w:rPr>
      </w:pPr>
      <w:r w:rsidRPr="00505D33">
        <w:rPr>
          <w:szCs w:val="28"/>
        </w:rPr>
        <w:t>2)в пункте 1 статьи 8:</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а)подпункт "а" изложить в следующей редакции:</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"а)порядка и размера установления организациям, осуществляющим образовательную деятельность по образовательным программам среднего профессионального образования, высшего образования, контрольных цифр приема на обучение (в том числе порядка определения общего объема контрольных цифр приема на обучение) за счет средств краевого бюджета;";</w:t>
      </w:r>
    </w:p>
    <w:p w:rsidR="00505D33" w:rsidRDefault="00505D33" w:rsidP="00505D33">
      <w:pPr>
        <w:autoSpaceDE w:val="0"/>
        <w:autoSpaceDN w:val="0"/>
        <w:adjustRightInd w:val="0"/>
        <w:ind w:right="-144" w:firstLine="709"/>
        <w:jc w:val="both"/>
        <w:outlineLvl w:val="0"/>
        <w:rPr>
          <w:szCs w:val="28"/>
        </w:rPr>
      </w:pPr>
    </w:p>
    <w:p w:rsidR="00505D33" w:rsidRDefault="00505D33" w:rsidP="00505D33">
      <w:pPr>
        <w:autoSpaceDE w:val="0"/>
        <w:autoSpaceDN w:val="0"/>
        <w:adjustRightInd w:val="0"/>
        <w:ind w:right="-144" w:firstLine="709"/>
        <w:jc w:val="both"/>
        <w:outlineLvl w:val="0"/>
        <w:rPr>
          <w:szCs w:val="28"/>
        </w:rPr>
      </w:pPr>
    </w:p>
    <w:p w:rsidR="00505D33" w:rsidRPr="00505D33" w:rsidRDefault="00505D33" w:rsidP="00505D33">
      <w:pPr>
        <w:autoSpaceDE w:val="0"/>
        <w:autoSpaceDN w:val="0"/>
        <w:adjustRightInd w:val="0"/>
        <w:ind w:right="-144" w:firstLine="709"/>
        <w:jc w:val="both"/>
        <w:outlineLvl w:val="0"/>
        <w:rPr>
          <w:szCs w:val="28"/>
        </w:rPr>
      </w:pPr>
      <w:r w:rsidRPr="00505D33">
        <w:rPr>
          <w:szCs w:val="28"/>
        </w:rPr>
        <w:lastRenderedPageBreak/>
        <w:t>б)дополнить подпунктами "ж</w:t>
      </w:r>
      <w:r w:rsidRPr="00505D33">
        <w:rPr>
          <w:szCs w:val="28"/>
          <w:vertAlign w:val="superscript"/>
        </w:rPr>
        <w:t>1</w:t>
      </w:r>
      <w:r w:rsidRPr="00505D33">
        <w:rPr>
          <w:szCs w:val="28"/>
        </w:rPr>
        <w:t>"</w:t>
      </w:r>
      <w:r w:rsidRPr="00505D33">
        <w:rPr>
          <w:szCs w:val="28"/>
          <w:vertAlign w:val="superscript"/>
        </w:rPr>
        <w:t xml:space="preserve"> </w:t>
      </w:r>
      <w:r w:rsidRPr="00505D33">
        <w:rPr>
          <w:szCs w:val="28"/>
        </w:rPr>
        <w:t>и "ж</w:t>
      </w:r>
      <w:r w:rsidRPr="00505D33">
        <w:rPr>
          <w:szCs w:val="28"/>
          <w:vertAlign w:val="superscript"/>
        </w:rPr>
        <w:t>2</w:t>
      </w:r>
      <w:r w:rsidRPr="00505D33">
        <w:rPr>
          <w:szCs w:val="28"/>
        </w:rPr>
        <w:t xml:space="preserve">" следующего содержания: </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"ж</w:t>
      </w:r>
      <w:r w:rsidRPr="00505D33">
        <w:rPr>
          <w:szCs w:val="28"/>
          <w:vertAlign w:val="superscript"/>
        </w:rPr>
        <w:t>1</w:t>
      </w:r>
      <w:r w:rsidRPr="00505D33">
        <w:rPr>
          <w:szCs w:val="28"/>
        </w:rPr>
        <w:t xml:space="preserve">)порядка и размера возмещения расходов профессиональных образовательных организаций на обучение детей-сирот </w:t>
      </w:r>
      <w:r w:rsidRPr="00505D33">
        <w:rPr>
          <w:szCs w:val="28"/>
        </w:rPr>
        <w:br/>
        <w:t xml:space="preserve">и детей, оставшихся без попечения родителей, лиц из числа детей-сирот </w:t>
      </w:r>
      <w:r w:rsidRPr="00505D33">
        <w:rPr>
          <w:szCs w:val="28"/>
        </w:rPr>
        <w:br/>
        <w:t>и детей, оставшихся без попечения родителей, при получении ими второго среднего профессионального образования по программе подготовки квалифицированных рабочих;</w:t>
      </w:r>
    </w:p>
    <w:p w:rsidR="00505D33" w:rsidRPr="00505D33" w:rsidRDefault="00505D33" w:rsidP="00505D33">
      <w:pPr>
        <w:autoSpaceDE w:val="0"/>
        <w:autoSpaceDN w:val="0"/>
        <w:adjustRightInd w:val="0"/>
        <w:ind w:right="-144" w:firstLine="709"/>
        <w:jc w:val="both"/>
        <w:outlineLvl w:val="0"/>
        <w:rPr>
          <w:szCs w:val="28"/>
        </w:rPr>
      </w:pPr>
      <w:r w:rsidRPr="00505D33">
        <w:rPr>
          <w:szCs w:val="28"/>
        </w:rPr>
        <w:t>ж</w:t>
      </w:r>
      <w:r w:rsidRPr="00505D33">
        <w:rPr>
          <w:szCs w:val="28"/>
          <w:vertAlign w:val="superscript"/>
        </w:rPr>
        <w:t>2</w:t>
      </w:r>
      <w:r w:rsidRPr="00505D33">
        <w:rPr>
          <w:szCs w:val="28"/>
        </w:rPr>
        <w:t>)порядка и размера выплаты пособия на приобретение учебной литературы и письменных принадлежностей, а также заработной платы, начисленной в период производственного обучения и производственной практики, детям-сиротам и детям, оставшимся без попечения родителей, лицам из числа детей-сирот и детей, оставшихся без попечения родителей, обучающимся за счет краевого бюджета или местных бюджетов по основным образовательным программам;";</w:t>
      </w:r>
    </w:p>
    <w:p w:rsidR="00505D33" w:rsidRPr="00505D33" w:rsidRDefault="00505D33" w:rsidP="00505D33">
      <w:pPr>
        <w:autoSpaceDE w:val="0"/>
        <w:autoSpaceDN w:val="0"/>
        <w:adjustRightInd w:val="0"/>
        <w:ind w:right="-144" w:firstLine="709"/>
        <w:jc w:val="both"/>
        <w:outlineLvl w:val="0"/>
        <w:rPr>
          <w:szCs w:val="28"/>
        </w:rPr>
      </w:pPr>
      <w:r w:rsidRPr="00505D33">
        <w:rPr>
          <w:szCs w:val="28"/>
        </w:rPr>
        <w:t>3)статью 12 изложить в следующей редакции:</w:t>
      </w:r>
    </w:p>
    <w:p w:rsidR="00505D33" w:rsidRPr="00505D33" w:rsidRDefault="00505D33" w:rsidP="00505D33">
      <w:pPr>
        <w:autoSpaceDE w:val="0"/>
        <w:autoSpaceDN w:val="0"/>
        <w:adjustRightInd w:val="0"/>
        <w:ind w:left="2410" w:right="-144" w:hanging="1701"/>
        <w:outlineLvl w:val="0"/>
        <w:rPr>
          <w:szCs w:val="28"/>
        </w:rPr>
      </w:pPr>
      <w:r w:rsidRPr="00505D33">
        <w:rPr>
          <w:szCs w:val="28"/>
        </w:rPr>
        <w:t>"СТАТЬЯ 12. ДОПОЛНИТЕЛЬНЫЕ ГАРАНТИИ ДЛЯ ДЕТЕЙ-СИРОТ И ДЕТЕЙ, ОСТАВШИХСЯ БЕЗ ПОПЕЧЕНИЯ РОДИТЕЛЕЙ</w:t>
      </w:r>
    </w:p>
    <w:p w:rsidR="00505D33" w:rsidRPr="00505D33" w:rsidRDefault="00505D33" w:rsidP="00505D33">
      <w:pPr>
        <w:autoSpaceDE w:val="0"/>
        <w:autoSpaceDN w:val="0"/>
        <w:adjustRightInd w:val="0"/>
        <w:ind w:left="1276" w:right="-144" w:hanging="567"/>
        <w:outlineLvl w:val="0"/>
        <w:rPr>
          <w:szCs w:val="28"/>
        </w:rPr>
      </w:pPr>
    </w:p>
    <w:p w:rsidR="00505D33" w:rsidRPr="00505D33" w:rsidRDefault="00505D33" w:rsidP="00505D33">
      <w:pPr>
        <w:autoSpaceDE w:val="0"/>
        <w:autoSpaceDN w:val="0"/>
        <w:adjustRightInd w:val="0"/>
        <w:ind w:firstLine="709"/>
        <w:jc w:val="both"/>
        <w:rPr>
          <w:szCs w:val="28"/>
        </w:rPr>
      </w:pPr>
      <w:r w:rsidRPr="00505D33">
        <w:rPr>
          <w:szCs w:val="28"/>
        </w:rPr>
        <w:t xml:space="preserve">1.Дети-сироты и дети, оставшиеся без попечения родителей, лица </w:t>
      </w:r>
      <w:r w:rsidRPr="00505D33">
        <w:rPr>
          <w:szCs w:val="28"/>
        </w:rPr>
        <w:br/>
        <w:t xml:space="preserve">из числа детей-сирот и детей, оставшихся без попечения родителей, имеют право на получение второго среднего профессионального образования </w:t>
      </w:r>
      <w:r w:rsidRPr="00505D33">
        <w:rPr>
          <w:szCs w:val="28"/>
        </w:rPr>
        <w:br/>
        <w:t>по программе подготовки квалифицированных рабочих без взимания платы. Размер и порядок возмещения расходов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устанавливаются Администрацией Приморского края.</w:t>
      </w:r>
    </w:p>
    <w:p w:rsidR="00505D33" w:rsidRPr="00505D33" w:rsidRDefault="00505D33" w:rsidP="00505D33">
      <w:pPr>
        <w:autoSpaceDE w:val="0"/>
        <w:autoSpaceDN w:val="0"/>
        <w:adjustRightInd w:val="0"/>
        <w:ind w:firstLine="709"/>
        <w:jc w:val="both"/>
        <w:rPr>
          <w:szCs w:val="28"/>
        </w:rPr>
      </w:pPr>
      <w:r w:rsidRPr="00505D33">
        <w:rPr>
          <w:szCs w:val="28"/>
        </w:rPr>
        <w:t>2.Размер и порядок выплаты пособия на приобретение учебной литературы и письменных принадлежностей, а также заработной платы, начисленной в период производственного обучения и производственной практики, детям-сиротам и детям, оставшимся без попечения родителей, лицам из числа детей-сирот и детей, оставшихся без попечения родителей, обучающимся за счет краевого бюджета или местных бюджетов по основным образовательным программам, устанавливаются Администрацией Приморского края.</w:t>
      </w:r>
    </w:p>
    <w:p w:rsidR="00505D33" w:rsidRPr="00505D33" w:rsidRDefault="00505D33" w:rsidP="00505D33">
      <w:pPr>
        <w:autoSpaceDE w:val="0"/>
        <w:autoSpaceDN w:val="0"/>
        <w:adjustRightInd w:val="0"/>
        <w:ind w:firstLine="709"/>
        <w:jc w:val="both"/>
        <w:rPr>
          <w:szCs w:val="28"/>
        </w:rPr>
      </w:pPr>
      <w:r w:rsidRPr="00505D33">
        <w:rPr>
          <w:szCs w:val="28"/>
        </w:rPr>
        <w:t xml:space="preserve">3.Выпускники организаций, осуществляющих образовательную деятельность, обучавшиеся по основным образовательным программам </w:t>
      </w:r>
      <w:r w:rsidRPr="00505D33">
        <w:rPr>
          <w:szCs w:val="28"/>
        </w:rPr>
        <w:br/>
        <w:t xml:space="preserve">за счет средств краевого бюджета или местных бюджетов, - дети-сироты и дети, оставшиеся без попечения родителей, лица из числа детей-сирот и детей, оставшихся без попечения родителей, за исключением лиц, продолжающих обучение по основным образовательным программам </w:t>
      </w:r>
      <w:r w:rsidRPr="00505D33">
        <w:rPr>
          <w:szCs w:val="28"/>
        </w:rPr>
        <w:br/>
        <w:t xml:space="preserve">по очной форме за счет средств краевого бюджета или местных бюджетов, обеспечиваются одеждой, обувью, мягким инвентарем, оборудованием </w:t>
      </w:r>
      <w:r w:rsidRPr="00505D33">
        <w:rPr>
          <w:szCs w:val="28"/>
        </w:rPr>
        <w:br/>
        <w:t>и единовременным денежным пособием в порядке, установленном Администрацией Приморского края.</w:t>
      </w:r>
    </w:p>
    <w:p w:rsidR="00505D33" w:rsidRPr="00505D33" w:rsidRDefault="00505D33" w:rsidP="00505D33">
      <w:pPr>
        <w:autoSpaceDE w:val="0"/>
        <w:autoSpaceDN w:val="0"/>
        <w:adjustRightInd w:val="0"/>
        <w:ind w:firstLine="709"/>
        <w:jc w:val="both"/>
        <w:rPr>
          <w:szCs w:val="28"/>
        </w:rPr>
      </w:pPr>
      <w:r w:rsidRPr="00505D33">
        <w:rPr>
          <w:szCs w:val="28"/>
        </w:rPr>
        <w:lastRenderedPageBreak/>
        <w:t>4.Порядок проезда детей-сирот и детей, оставшихся без попечения родителей, лиц из числа детей-сирот и детей, оставшихся без попечения родителей, обучающихся за счет средств краевого бюджета или местных бюджетов по основным образовательным программам,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учебы определяется Администрацией Приморского края.</w:t>
      </w:r>
    </w:p>
    <w:p w:rsidR="00505D33" w:rsidRPr="00505D33" w:rsidRDefault="00505D33" w:rsidP="00505D33">
      <w:pPr>
        <w:autoSpaceDE w:val="0"/>
        <w:autoSpaceDN w:val="0"/>
        <w:adjustRightInd w:val="0"/>
        <w:ind w:firstLine="709"/>
        <w:jc w:val="both"/>
        <w:rPr>
          <w:szCs w:val="28"/>
        </w:rPr>
      </w:pPr>
      <w:r w:rsidRPr="00505D33">
        <w:rPr>
          <w:szCs w:val="28"/>
        </w:rPr>
        <w:t>5.Лицам из числа детей-сирот и детей, оставшихся без попечения родителей, являющимся единственными собственниками жилого помещения либо сособственниками жилого помещения исключительно с детьми-сиротами и детьми, оставшимися без попечения родителей, или лицами из их числа, предоставляется единовременная социальная выплата на ремонт жилого помещения при условии, что оно не предоставлялось иным лицам на основании возмездного договора в период, когда лица из числа детей-сирот и детей, оставшихся без попечения родителей, являлись детьми-сиротами или детьми, оставшимися без попечения родителей, и пребывали в государственных (краевых) образовательных организациях.</w:t>
      </w:r>
    </w:p>
    <w:p w:rsidR="00505D33" w:rsidRPr="00505D33" w:rsidRDefault="00505D33" w:rsidP="00505D33">
      <w:pPr>
        <w:autoSpaceDE w:val="0"/>
        <w:autoSpaceDN w:val="0"/>
        <w:adjustRightInd w:val="0"/>
        <w:ind w:firstLine="709"/>
        <w:jc w:val="both"/>
        <w:rPr>
          <w:szCs w:val="28"/>
        </w:rPr>
      </w:pPr>
      <w:r w:rsidRPr="00505D33">
        <w:rPr>
          <w:szCs w:val="28"/>
        </w:rPr>
        <w:t>6.Если сособственниками жилого помещения являются лица из числа детей-сирот и детей, оставшихся без попечения родителей, единовременная социальная выплата на ремонт жилого помещения предоставляется одному из сособственников жилого помещения.</w:t>
      </w:r>
    </w:p>
    <w:p w:rsidR="00505D33" w:rsidRPr="00505D33" w:rsidRDefault="00505D33" w:rsidP="00505D33">
      <w:pPr>
        <w:autoSpaceDE w:val="0"/>
        <w:autoSpaceDN w:val="0"/>
        <w:adjustRightInd w:val="0"/>
        <w:ind w:firstLine="709"/>
        <w:jc w:val="both"/>
        <w:rPr>
          <w:szCs w:val="28"/>
        </w:rPr>
      </w:pPr>
      <w:r w:rsidRPr="00505D33">
        <w:rPr>
          <w:szCs w:val="28"/>
        </w:rPr>
        <w:t>7.Порядок предоставления и размер единовременной социальной выплаты на ремонт жилого помещения устанавливаются Администрацией Приморского края.".</w:t>
      </w:r>
    </w:p>
    <w:p w:rsidR="00505D33" w:rsidRPr="00505D33" w:rsidRDefault="00505D33" w:rsidP="00505D33">
      <w:pPr>
        <w:autoSpaceDE w:val="0"/>
        <w:autoSpaceDN w:val="0"/>
        <w:adjustRightInd w:val="0"/>
        <w:ind w:firstLine="709"/>
        <w:jc w:val="both"/>
        <w:rPr>
          <w:szCs w:val="28"/>
        </w:rPr>
      </w:pPr>
    </w:p>
    <w:p w:rsidR="00505D33" w:rsidRPr="00505D33" w:rsidRDefault="00505D33" w:rsidP="00505D33">
      <w:pPr>
        <w:autoSpaceDE w:val="0"/>
        <w:autoSpaceDN w:val="0"/>
        <w:adjustRightInd w:val="0"/>
        <w:ind w:firstLine="709"/>
        <w:jc w:val="both"/>
        <w:outlineLvl w:val="0"/>
        <w:rPr>
          <w:szCs w:val="28"/>
        </w:rPr>
      </w:pPr>
      <w:r w:rsidRPr="00505D33">
        <w:rPr>
          <w:szCs w:val="28"/>
        </w:rPr>
        <w:t>СТАТЬЯ 2.</w:t>
      </w:r>
    </w:p>
    <w:p w:rsidR="00505D33" w:rsidRPr="00505D33" w:rsidRDefault="00505D33" w:rsidP="00505D33">
      <w:pPr>
        <w:autoSpaceDE w:val="0"/>
        <w:autoSpaceDN w:val="0"/>
        <w:adjustRightInd w:val="0"/>
        <w:ind w:firstLine="709"/>
        <w:jc w:val="both"/>
        <w:outlineLvl w:val="1"/>
        <w:rPr>
          <w:szCs w:val="28"/>
        </w:rPr>
      </w:pPr>
      <w:r w:rsidRPr="00505D33">
        <w:rPr>
          <w:szCs w:val="28"/>
        </w:rPr>
        <w:t xml:space="preserve">Настоящий Закон вступает в силу со дня его официального опубликования. </w:t>
      </w:r>
    </w:p>
    <w:p w:rsidR="00505D33" w:rsidRPr="00505D33" w:rsidRDefault="00505D33" w:rsidP="00505D33">
      <w:pPr>
        <w:autoSpaceDE w:val="0"/>
        <w:autoSpaceDN w:val="0"/>
        <w:adjustRightInd w:val="0"/>
        <w:ind w:firstLine="540"/>
        <w:jc w:val="both"/>
        <w:rPr>
          <w:szCs w:val="28"/>
        </w:rPr>
      </w:pPr>
    </w:p>
    <w:p w:rsidR="00505D33" w:rsidRPr="00505D33" w:rsidRDefault="00505D33" w:rsidP="00505D33">
      <w:pPr>
        <w:autoSpaceDE w:val="0"/>
        <w:autoSpaceDN w:val="0"/>
        <w:adjustRightInd w:val="0"/>
        <w:ind w:firstLine="540"/>
        <w:jc w:val="both"/>
        <w:rPr>
          <w:szCs w:val="28"/>
        </w:rPr>
      </w:pPr>
    </w:p>
    <w:p w:rsidR="00505D33" w:rsidRPr="00505D33" w:rsidRDefault="00505D33" w:rsidP="00505D33">
      <w:pPr>
        <w:autoSpaceDE w:val="0"/>
        <w:autoSpaceDN w:val="0"/>
        <w:adjustRightInd w:val="0"/>
        <w:ind w:firstLine="540"/>
        <w:jc w:val="both"/>
        <w:rPr>
          <w:szCs w:val="28"/>
        </w:rPr>
      </w:pPr>
    </w:p>
    <w:p w:rsidR="00505D33" w:rsidRPr="00505D33" w:rsidRDefault="00505D33" w:rsidP="00505D33">
      <w:pPr>
        <w:autoSpaceDE w:val="0"/>
        <w:autoSpaceDN w:val="0"/>
        <w:adjustRightInd w:val="0"/>
        <w:jc w:val="both"/>
        <w:rPr>
          <w:szCs w:val="28"/>
        </w:rPr>
      </w:pPr>
      <w:r w:rsidRPr="00505D33">
        <w:rPr>
          <w:szCs w:val="28"/>
        </w:rPr>
        <w:t>Губернатор края                                                                    В.В. Миклушевский</w:t>
      </w:r>
    </w:p>
    <w:p w:rsidR="00505D33" w:rsidRPr="00505D33" w:rsidRDefault="00505D33" w:rsidP="00505D33">
      <w:pPr>
        <w:rPr>
          <w:sz w:val="24"/>
          <w:szCs w:val="24"/>
        </w:rPr>
      </w:pPr>
    </w:p>
    <w:p w:rsidR="004928BB" w:rsidRDefault="004928BB" w:rsidP="004928BB">
      <w:bookmarkStart w:id="0" w:name="_GoBack"/>
      <w:r>
        <w:t>г. Владивосток</w:t>
      </w:r>
    </w:p>
    <w:p w:rsidR="004928BB" w:rsidRDefault="004928BB" w:rsidP="004928BB">
      <w:r>
        <w:t>30 апреля 2015 года</w:t>
      </w:r>
    </w:p>
    <w:p w:rsidR="00BE0544" w:rsidRDefault="004928BB" w:rsidP="004928BB">
      <w:r>
        <w:t>№ 61</w:t>
      </w:r>
      <w:r>
        <w:t>3</w:t>
      </w:r>
      <w:r>
        <w:t>-КЗ</w:t>
      </w:r>
      <w:bookmarkEnd w:id="0"/>
    </w:p>
    <w:sectPr w:rsidR="00BE0544" w:rsidSect="00505D33">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F90" w:rsidRDefault="00C91F90">
      <w:r>
        <w:separator/>
      </w:r>
    </w:p>
  </w:endnote>
  <w:endnote w:type="continuationSeparator" w:id="0">
    <w:p w:rsidR="00C91F90" w:rsidRDefault="00C9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F90" w:rsidRDefault="00C91F90">
      <w:r>
        <w:separator/>
      </w:r>
    </w:p>
  </w:footnote>
  <w:footnote w:type="continuationSeparator" w:id="0">
    <w:p w:rsidR="00C91F90" w:rsidRDefault="00C91F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D33" w:rsidRDefault="00505D33" w:rsidP="00505D33">
    <w:pPr>
      <w:pStyle w:val="a3"/>
      <w:jc w:val="right"/>
    </w:pPr>
    <w:r>
      <w:fldChar w:fldCharType="begin"/>
    </w:r>
    <w:r>
      <w:instrText>PAGE   \* MERGEFORMAT</w:instrText>
    </w:r>
    <w:r>
      <w:fldChar w:fldCharType="separate"/>
    </w:r>
    <w:r w:rsidR="004928BB">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05D33"/>
    <w:rsid w:val="0003291F"/>
    <w:rsid w:val="00380EE1"/>
    <w:rsid w:val="003B26E7"/>
    <w:rsid w:val="003C0500"/>
    <w:rsid w:val="0047435B"/>
    <w:rsid w:val="004928BB"/>
    <w:rsid w:val="00505D33"/>
    <w:rsid w:val="005A2827"/>
    <w:rsid w:val="00AB70F9"/>
    <w:rsid w:val="00AC31EC"/>
    <w:rsid w:val="00B14397"/>
    <w:rsid w:val="00BE0544"/>
    <w:rsid w:val="00C91F90"/>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505D33"/>
    <w:rPr>
      <w:sz w:val="28"/>
    </w:rPr>
  </w:style>
  <w:style w:type="paragraph" w:styleId="a6">
    <w:name w:val="Balloon Text"/>
    <w:basedOn w:val="a"/>
    <w:link w:val="a7"/>
    <w:rsid w:val="00505D33"/>
    <w:rPr>
      <w:rFonts w:ascii="Tahoma" w:hAnsi="Tahoma" w:cs="Tahoma"/>
      <w:sz w:val="16"/>
      <w:szCs w:val="16"/>
    </w:rPr>
  </w:style>
  <w:style w:type="character" w:customStyle="1" w:styleId="a7">
    <w:name w:val="Текст выноски Знак"/>
    <w:link w:val="a6"/>
    <w:rsid w:val="00505D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9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975</Words>
  <Characters>5562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2015-04-23T04:44:00Z</cp:lastPrinted>
  <dcterms:created xsi:type="dcterms:W3CDTF">2015-04-30T06:37:00Z</dcterms:created>
  <dcterms:modified xsi:type="dcterms:W3CDTF">2015-04-30T06:37:00Z</dcterms:modified>
</cp:coreProperties>
</file>