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9191603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13458" w:rsidRPr="00613458" w:rsidRDefault="00613458" w:rsidP="00613458">
      <w:pPr>
        <w:autoSpaceDE w:val="0"/>
        <w:autoSpaceDN w:val="0"/>
        <w:adjustRightInd w:val="0"/>
        <w:jc w:val="center"/>
        <w:rPr>
          <w:b/>
          <w:bCs/>
          <w:szCs w:val="28"/>
        </w:rPr>
      </w:pPr>
      <w:r w:rsidRPr="00613458">
        <w:rPr>
          <w:b/>
          <w:bCs/>
          <w:szCs w:val="28"/>
        </w:rPr>
        <w:t>О ПОРЯДКЕ ПОДГОТОВКИ ДОКУМЕНТАЦИИ ПО ПЛАНИРОВКЕ ТЕРРИТОРИИ, ОСУЩЕСТВЛЯЕМОЙ НА ОСНОВАНИИ РЕШЕНИЙ ОРГАНА ИСПОЛНИТЕЛЬНОЙ ВЛАСТИ ПРИМОРСКОГО КРАЯ</w:t>
      </w:r>
    </w:p>
    <w:p w:rsidR="00613458" w:rsidRPr="00613458" w:rsidRDefault="00613458" w:rsidP="00613458">
      <w:pPr>
        <w:autoSpaceDE w:val="0"/>
        <w:autoSpaceDN w:val="0"/>
        <w:adjustRightInd w:val="0"/>
        <w:jc w:val="center"/>
        <w:outlineLvl w:val="0"/>
        <w:rPr>
          <w:b/>
          <w:bCs/>
          <w:szCs w:val="28"/>
        </w:rPr>
      </w:pPr>
      <w:r w:rsidRPr="00613458">
        <w:rPr>
          <w:b/>
          <w:bCs/>
          <w:szCs w:val="28"/>
        </w:rPr>
        <w:tab/>
      </w:r>
    </w:p>
    <w:p w:rsidR="00613458" w:rsidRPr="00613458" w:rsidRDefault="00613458" w:rsidP="00613458">
      <w:pPr>
        <w:autoSpaceDE w:val="0"/>
        <w:autoSpaceDN w:val="0"/>
        <w:adjustRightInd w:val="0"/>
        <w:ind w:firstLine="708"/>
        <w:jc w:val="both"/>
        <w:outlineLvl w:val="0"/>
        <w:rPr>
          <w:bCs/>
          <w:szCs w:val="28"/>
        </w:rPr>
      </w:pPr>
      <w:r w:rsidRPr="00613458">
        <w:rPr>
          <w:bCs/>
          <w:szCs w:val="28"/>
        </w:rPr>
        <w:t>Принят Законодательным Собранием Приморского края 22 апреля</w:t>
      </w:r>
      <w:r w:rsidRPr="00613458">
        <w:rPr>
          <w:bCs/>
          <w:szCs w:val="28"/>
        </w:rPr>
        <w:br/>
        <w:t>2015 года</w:t>
      </w:r>
    </w:p>
    <w:p w:rsidR="00613458" w:rsidRPr="00613458" w:rsidRDefault="00613458" w:rsidP="00613458">
      <w:pPr>
        <w:autoSpaceDE w:val="0"/>
        <w:autoSpaceDN w:val="0"/>
        <w:adjustRightInd w:val="0"/>
        <w:jc w:val="center"/>
        <w:outlineLvl w:val="0"/>
        <w:rPr>
          <w:bCs/>
          <w:szCs w:val="28"/>
        </w:rPr>
      </w:pPr>
    </w:p>
    <w:p w:rsidR="00613458" w:rsidRPr="00613458" w:rsidRDefault="00613458" w:rsidP="00613458">
      <w:pPr>
        <w:tabs>
          <w:tab w:val="left" w:pos="709"/>
        </w:tabs>
        <w:autoSpaceDE w:val="0"/>
        <w:autoSpaceDN w:val="0"/>
        <w:adjustRightInd w:val="0"/>
        <w:jc w:val="both"/>
        <w:outlineLvl w:val="0"/>
        <w:rPr>
          <w:bCs/>
          <w:szCs w:val="28"/>
        </w:rPr>
      </w:pPr>
      <w:r w:rsidRPr="00613458">
        <w:rPr>
          <w:bCs/>
          <w:szCs w:val="28"/>
        </w:rPr>
        <w:tab/>
        <w:t>Настоящий Закон в соответствии с частью 19 статьи 45 Градостроительного кодекса Российской Федерации устанавливает порядок подготовки на основании решений органа исполнительной власти Приморского края документации по планировке территории, предназначенной для размещения объектов краевого значения.</w:t>
      </w:r>
    </w:p>
    <w:p w:rsidR="00613458" w:rsidRPr="00613458" w:rsidRDefault="00613458" w:rsidP="00613458">
      <w:pPr>
        <w:autoSpaceDE w:val="0"/>
        <w:autoSpaceDN w:val="0"/>
        <w:adjustRightInd w:val="0"/>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СТАТЬЯ 1. ПОЛНОМОЧИЯ ПО ПРИНЯТИЮ РЕШЕНИЙ</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О ПОДГОТОВКЕ ДОКУМЕНТАЦИИ ПО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ПЛАНИРОВКЕ ТЕРРИТОРИИ</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1.Решение о подготовке документации по планировке территории принимается органом исполнительной власти Приморского края, уполномоченным в области градостроительной деятельности (далее - уполномоченный орган исполнительной власти), на основании документов территориального планирования Приморского края, если такими документами предусмотрено размещение (реконструкция) линейных объектов краевого значения.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2.Решение о подготовке документации по планировке территории, предусматривающей размещение в соответствии с документами территориального планирования Приморского края объектов краевого значения, не являющихся линейными объектами, принимается уполномоченным органом исполнительной власти при наличии согласия органов местного самоуправления поселения, городского округа, на территории которых планируется размещение (реконструкция) таких объектов.</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СТАТЬЯ 2. ПОРЯДОК ПРИНЯТИЯ РЕШЕНИЯ О ПОДГОТОВКЕ</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ДОКУМЕНТАЦИИ ПО ПЛАНИРОВКЕ ТЕРРИТОРИИ</w:t>
      </w:r>
    </w:p>
    <w:p w:rsidR="00613458" w:rsidRPr="00613458" w:rsidRDefault="00613458" w:rsidP="00613458">
      <w:pPr>
        <w:autoSpaceDE w:val="0"/>
        <w:autoSpaceDN w:val="0"/>
        <w:adjustRightInd w:val="0"/>
        <w:ind w:firstLine="708"/>
        <w:jc w:val="both"/>
        <w:outlineLvl w:val="0"/>
        <w:rPr>
          <w:bCs/>
          <w:szCs w:val="28"/>
          <w:highlight w:val="yellow"/>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1.Уполномоченный орган исполнительной власти принимает решение о подготовке документации по планировке территории: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1)на основании обращений органов исполнительн</w:t>
      </w:r>
      <w:r w:rsidR="00B23432">
        <w:rPr>
          <w:bCs/>
          <w:szCs w:val="28"/>
        </w:rPr>
        <w:t>ой</w:t>
      </w:r>
      <w:r w:rsidRPr="00613458">
        <w:rPr>
          <w:bCs/>
          <w:szCs w:val="28"/>
        </w:rPr>
        <w:t xml:space="preserve"> власти Приморского края, уполномоченных на обеспечение подготовки документации по планировке территории; </w:t>
      </w:r>
    </w:p>
    <w:p w:rsidR="00613458" w:rsidRPr="00613458" w:rsidRDefault="00613458" w:rsidP="00613458">
      <w:pPr>
        <w:autoSpaceDE w:val="0"/>
        <w:autoSpaceDN w:val="0"/>
        <w:adjustRightInd w:val="0"/>
        <w:ind w:firstLine="708"/>
        <w:jc w:val="both"/>
        <w:outlineLvl w:val="0"/>
        <w:rPr>
          <w:bCs/>
          <w:szCs w:val="28"/>
        </w:rPr>
      </w:pPr>
      <w:r w:rsidRPr="00613458">
        <w:rPr>
          <w:bCs/>
          <w:szCs w:val="28"/>
        </w:rPr>
        <w:lastRenderedPageBreak/>
        <w:t>2)на основании предложений физических или юридических лиц о подготовке документации по планировке территории.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2.Органы и лица, указанные в пунктах 1 и 2 части 1 настоящей статьи (далее - инициаторы), обращаются в уполномоченный орган исполнительной власти с заявлением о подготовке документации по планировке территории (далее - заявление), к которому прилагается проект задания на подготовку документации по планировке территории и сведения о наличии средств краевого бюджета и (или) внебюджетных источников, предусмотренных на подготовку документации по планировке территории.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3.Уполномоченный орган исполнительной власти: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1)в случае, если объект краевого значения является линейным объектом, в течение 10 рабочих дней со дня поступления заявления принимает решение о подготовке документации по планировке территории или отказывает в принятии такого решения;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2)в случае, если объект краевого значения не является линейным объектом, в течение трех рабочих дней со дня поступления заявления направляет в орган местного самоуправления поселения, городского округа, на территории котор</w:t>
      </w:r>
      <w:r w:rsidR="00B23432">
        <w:rPr>
          <w:bCs/>
          <w:szCs w:val="28"/>
        </w:rPr>
        <w:t>ого</w:t>
      </w:r>
      <w:r w:rsidRPr="00613458">
        <w:rPr>
          <w:bCs/>
          <w:szCs w:val="28"/>
        </w:rPr>
        <w:t xml:space="preserve"> планируется размещение (реконструкция) так</w:t>
      </w:r>
      <w:r w:rsidR="00B23432">
        <w:rPr>
          <w:bCs/>
          <w:szCs w:val="28"/>
        </w:rPr>
        <w:t>ого</w:t>
      </w:r>
      <w:r w:rsidRPr="00613458">
        <w:rPr>
          <w:bCs/>
          <w:szCs w:val="28"/>
        </w:rPr>
        <w:t xml:space="preserve"> объект</w:t>
      </w:r>
      <w:r w:rsidR="00B23432">
        <w:rPr>
          <w:bCs/>
          <w:szCs w:val="28"/>
        </w:rPr>
        <w:t>а</w:t>
      </w:r>
      <w:r w:rsidRPr="00613458">
        <w:rPr>
          <w:bCs/>
          <w:szCs w:val="28"/>
        </w:rPr>
        <w:t xml:space="preserve">, запрос о согласовании подготовки документации по планировке территории.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4.Органы местного самоуправления поселения, городского округа, на территории которых планируется размещение (реконструкция) объектов краевого значения, в течение 15 дней со дня получения запроса, указанного в пункте 2 части 3 настоящей статьи, направляют в уполномоченный орган исполнительной власти согласование подготовки документации по планировке территории или мотивированный отказ в согласовании подготовки документации по планировке территории.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5.Уполномоченный орган исполнительной власти в течение 10 дней:</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1)со дня поступления от органов местного самоуправления поселения, городского округа, на территории которых планируется размещение (реконструкция) объектов краевого значения, не являющихся линейными объектами, согласования подготовки документации по планировке территории или отказа в таком согласовании принимает решение о подготовке документации по планировке территории или отказывает в принятии такого решения;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2)со дня принятия решения о подготовке документации по планировке территории направляет уведомление о принятом решении инициатору, а также главе поселения, городского округа, применительно к территориям которых принято такое решение;</w:t>
      </w:r>
    </w:p>
    <w:p w:rsidR="00613458" w:rsidRPr="00613458" w:rsidRDefault="00613458" w:rsidP="00613458">
      <w:pPr>
        <w:autoSpaceDE w:val="0"/>
        <w:autoSpaceDN w:val="0"/>
        <w:adjustRightInd w:val="0"/>
        <w:ind w:firstLine="708"/>
        <w:jc w:val="both"/>
        <w:outlineLvl w:val="0"/>
        <w:rPr>
          <w:bCs/>
          <w:szCs w:val="28"/>
        </w:rPr>
      </w:pPr>
      <w:r w:rsidRPr="00613458">
        <w:rPr>
          <w:bCs/>
          <w:szCs w:val="28"/>
        </w:rPr>
        <w:t>3)со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такого решения.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6.Основанием для принятия уполномоченным органом исполнительной власти решения об отказе в подготовке документации о планировке территории является: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lastRenderedPageBreak/>
        <w:t>1)отсутствие мероприятий по созданию объектов краевого значения в документах территориального планирования Приморского края, государственных программах, реализуемых за счет средств краевого бюджета, нормативных правовых актах Администрации Приморского края, решениях главных распорядителей средств краевого бюджета или инвестиционных программах субъектов естественных монополий;</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2)отсутствие средств краевого бюджета и (или) внебюджетных источников, предусмотренных на подготовку документации по планировке территории;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3)отсутствие согласия органов местного самоуправления поселения, городского округа, на территории которых планируется размещение (реконструкция) объектов краевого значения, не являющи</w:t>
      </w:r>
      <w:r w:rsidR="00B23432">
        <w:rPr>
          <w:bCs/>
          <w:szCs w:val="28"/>
        </w:rPr>
        <w:t>х</w:t>
      </w:r>
      <w:r w:rsidRPr="00613458">
        <w:rPr>
          <w:bCs/>
          <w:szCs w:val="28"/>
        </w:rPr>
        <w:t>ся линейными объектами.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7.Принятое решение о подготовке документации по планировке территории или об отказе в принятии </w:t>
      </w:r>
      <w:r w:rsidR="00B23432">
        <w:rPr>
          <w:bCs/>
          <w:szCs w:val="28"/>
        </w:rPr>
        <w:t>указанного</w:t>
      </w:r>
      <w:r w:rsidRPr="00613458">
        <w:rPr>
          <w:bCs/>
          <w:szCs w:val="28"/>
        </w:rPr>
        <w:t xml:space="preserve"> решения утверждается распорядительным актом </w:t>
      </w:r>
      <w:r w:rsidRPr="00613458">
        <w:t>у</w:t>
      </w:r>
      <w:r w:rsidRPr="00613458">
        <w:rPr>
          <w:bCs/>
          <w:szCs w:val="28"/>
        </w:rPr>
        <w:t>полномоченного органа исполнительной власти и размещается на сайте уполномоченного органа исполнительной власти в информационно-телекоммуникационной сети "Интернет".</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СТАТЬЯ 3. ПОРЯДОК ПОДГОТОВКИ ДОКУМЕНТАЦИИ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ПО ПЛАНИРОВКЕ ТЕРРИТОРИИ</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1.Подготовка документации по планировке территории осуществляется: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1)по решению, принятому уполномоченным органом исполнительной власти по обращению органов, указанных в пункте 1 части 1 статьи 2 настоящего Закона, - за счет средств краевого бюджета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2)по решению, принятому уполномоченным органом исполнительной власти по инициативе физических или юридических лиц, - за счет их средств.</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2.Уполномоченный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 если </w:t>
      </w:r>
      <w:r w:rsidR="00B23432">
        <w:rPr>
          <w:bCs/>
          <w:szCs w:val="28"/>
        </w:rPr>
        <w:t>данными</w:t>
      </w:r>
      <w:r w:rsidRPr="00613458">
        <w:rPr>
          <w:bCs/>
          <w:szCs w:val="28"/>
        </w:rPr>
        <w:t xml:space="preserve"> документами предусмотрено размещение объектов краевого значения, за исключением случаев, указанных в статье 4 настоящего Закона.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3.Инициатор представляет в уполномоченный орган исполнительной власти подготовленную документацию по планировке территории для обеспечения ее проверки и согласования с органами исполнительной власти Приморского края, с органами местного самоуправления поселения, городского округа, применительно к территориям которых осуществлялась подготовка документации.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4.Уполномоченный орган исполнительной власти в течение 30 дней со дня поступления подготовленной на основании его решений документации по планировке территории обеспечивает согласование и проверку </w:t>
      </w:r>
      <w:r w:rsidRPr="00613458">
        <w:rPr>
          <w:bCs/>
          <w:szCs w:val="28"/>
        </w:rPr>
        <w:lastRenderedPageBreak/>
        <w:t>документации на соответствие требованиям, установленным частью 10 статьи 45 Градостроительного кодекса Российской Федерации.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По результатам проверки уполномоченный орган исполнительной власти принимает решение о направлении документации по планировке территории для утверждения в Администрацию Приморского края или об отклонении документации и о направлении ее на доработку.</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5.Документация по планировке территории, представленная уполномоченным органом исполнительной власти, утверждается Администрацией Приморского края в течение 14 дней со дня поступления указанной документации.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6.Утвержденная документация по планировке территории направляется главе поселения, городского округа, применительно к территориям которых осуществлялась ее подготовка, в течение семи дней со дня ее утверждения.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7.Глава поселения, городского округа, применительно к территориям которых осуществлялась подготовка  документации по планировке территории (проектов планировки территории и проектов межевания территории), обеспечивает опубликование </w:t>
      </w:r>
      <w:r w:rsidR="00B23432">
        <w:rPr>
          <w:bCs/>
          <w:szCs w:val="28"/>
        </w:rPr>
        <w:t>указанной</w:t>
      </w:r>
      <w:r w:rsidRPr="00613458">
        <w:rPr>
          <w:bCs/>
          <w:szCs w:val="28"/>
        </w:rPr>
        <w:t xml:space="preserve"> документации в порядке, установленном для официального опубликования муниципальных правовых актов, иной официальной информации, и размещает информацию о документации на официальном сайте муниципального образования (при наличии официального сайта муниципального образования) в информационно-телекоммуникационной сети "Интернет".</w:t>
      </w:r>
    </w:p>
    <w:p w:rsidR="00613458" w:rsidRPr="00613458" w:rsidRDefault="00613458" w:rsidP="00613458">
      <w:pPr>
        <w:autoSpaceDE w:val="0"/>
        <w:autoSpaceDN w:val="0"/>
        <w:adjustRightInd w:val="0"/>
        <w:ind w:firstLine="708"/>
        <w:jc w:val="both"/>
        <w:outlineLvl w:val="0"/>
        <w:rPr>
          <w:bCs/>
          <w:szCs w:val="28"/>
        </w:rPr>
      </w:pPr>
      <w:r w:rsidRPr="00613458">
        <w:rPr>
          <w:bCs/>
          <w:szCs w:val="28"/>
        </w:rPr>
        <w:t>8.Внесение изменений в утвержденную документацию по планировке территории осуществляется в порядке, установленном для подготовки документации по планировке территории настоящим Законом.</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СТАТЬЯ 4. ОСОБЕННОСТИ ПОДГОТОВКИ ДОКУМЕНТАЦИИ</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ПО ПЛАНИРОВКЕ ТЕРРИТОРИИ ДЛЯ РАЗМЕЩЕНИЯ</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ЛИНЕЙНЫХ ОБЪЕКТОВ ТРАНСПОРТНОЙ </w:t>
      </w: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                    ИНФРАСТРУКТУРЫ КРАЕВОГО ЗНАЧЕНИЯ</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 xml:space="preserve">1.Подготовку документации по планировке территории линейных объектов транспортной инфраструктуры краевого значения обеспечивает орган исполнительной власти Приморского края, осуществляющий государственное управление дорожным хозяйством Приморского края и регулирование правоотношений в данной сфере на основании документов территориального планирования Приморского края, если такими документами предусмотрено размещение </w:t>
      </w:r>
      <w:r w:rsidR="00AB7B69">
        <w:rPr>
          <w:bCs/>
          <w:szCs w:val="28"/>
        </w:rPr>
        <w:t>указанных</w:t>
      </w:r>
      <w:r w:rsidRPr="00613458">
        <w:rPr>
          <w:bCs/>
          <w:szCs w:val="28"/>
        </w:rPr>
        <w:t xml:space="preserve"> объектов.</w:t>
      </w:r>
    </w:p>
    <w:p w:rsidR="00613458" w:rsidRPr="00613458" w:rsidRDefault="00613458" w:rsidP="00613458">
      <w:pPr>
        <w:autoSpaceDE w:val="0"/>
        <w:autoSpaceDN w:val="0"/>
        <w:adjustRightInd w:val="0"/>
        <w:ind w:firstLine="708"/>
        <w:jc w:val="both"/>
        <w:outlineLvl w:val="0"/>
        <w:rPr>
          <w:bCs/>
          <w:szCs w:val="28"/>
        </w:rPr>
      </w:pPr>
      <w:r w:rsidRPr="00613458">
        <w:rPr>
          <w:bCs/>
          <w:szCs w:val="28"/>
        </w:rPr>
        <w:t>2.Подготовка документации по планировке территории, предназначенной для размещения линейных объектов транспортной инфраструктуры краевого значения, осуществляется с учетом требований, установленных частью 10 статьи 45 Градостроительного кодекса Российской Федерации и в соответствии с результатами инженерных изысканий.</w:t>
      </w:r>
    </w:p>
    <w:p w:rsidR="00BC67C4" w:rsidRDefault="00BC67C4" w:rsidP="00613458">
      <w:pPr>
        <w:autoSpaceDE w:val="0"/>
        <w:autoSpaceDN w:val="0"/>
        <w:adjustRightInd w:val="0"/>
        <w:ind w:firstLine="708"/>
        <w:jc w:val="both"/>
        <w:outlineLvl w:val="0"/>
        <w:rPr>
          <w:bCs/>
          <w:szCs w:val="28"/>
        </w:rPr>
      </w:pPr>
    </w:p>
    <w:p w:rsidR="00BC67C4" w:rsidRDefault="00BC67C4"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lastRenderedPageBreak/>
        <w:t>3.Документация по планировке территории, предназначенной для размещения линейных объектов транспортной инфраструктуры краевого значения, до ее утверждения подлежит проверке и</w:t>
      </w:r>
      <w:r w:rsidRPr="00613458">
        <w:rPr>
          <w:bCs/>
          <w:i/>
          <w:szCs w:val="28"/>
        </w:rPr>
        <w:t xml:space="preserve"> </w:t>
      </w:r>
      <w:r w:rsidRPr="00613458">
        <w:rPr>
          <w:bCs/>
          <w:szCs w:val="28"/>
        </w:rPr>
        <w:t>согласованию в порядке, установленном статьей 3 настоящего Закона.</w:t>
      </w:r>
    </w:p>
    <w:p w:rsidR="00613458" w:rsidRPr="00613458" w:rsidRDefault="00613458" w:rsidP="00613458">
      <w:pPr>
        <w:autoSpaceDE w:val="0"/>
        <w:autoSpaceDN w:val="0"/>
        <w:adjustRightInd w:val="0"/>
        <w:ind w:firstLine="708"/>
        <w:jc w:val="both"/>
        <w:outlineLvl w:val="0"/>
        <w:rPr>
          <w:bCs/>
          <w:szCs w:val="28"/>
        </w:rPr>
      </w:pPr>
    </w:p>
    <w:p w:rsidR="00613458" w:rsidRPr="00613458" w:rsidRDefault="00613458" w:rsidP="00613458">
      <w:pPr>
        <w:autoSpaceDE w:val="0"/>
        <w:autoSpaceDN w:val="0"/>
        <w:adjustRightInd w:val="0"/>
        <w:ind w:firstLine="708"/>
        <w:jc w:val="both"/>
        <w:outlineLvl w:val="0"/>
        <w:rPr>
          <w:bCs/>
          <w:szCs w:val="28"/>
        </w:rPr>
      </w:pPr>
      <w:r w:rsidRPr="00613458">
        <w:rPr>
          <w:bCs/>
          <w:szCs w:val="28"/>
        </w:rPr>
        <w:t>СТАТЬЯ 5. ВСТУПЛЕНИЕ В СИЛУ НАСТОЯЩЕГО ЗАКОНА</w:t>
      </w:r>
    </w:p>
    <w:p w:rsidR="00613458" w:rsidRPr="00613458" w:rsidRDefault="00613458" w:rsidP="00613458">
      <w:pPr>
        <w:autoSpaceDE w:val="0"/>
        <w:autoSpaceDN w:val="0"/>
        <w:adjustRightInd w:val="0"/>
        <w:jc w:val="both"/>
      </w:pPr>
    </w:p>
    <w:p w:rsidR="00613458" w:rsidRPr="00613458" w:rsidRDefault="00613458" w:rsidP="00613458">
      <w:pPr>
        <w:autoSpaceDE w:val="0"/>
        <w:autoSpaceDN w:val="0"/>
        <w:adjustRightInd w:val="0"/>
        <w:ind w:firstLine="708"/>
        <w:jc w:val="both"/>
      </w:pPr>
      <w:r w:rsidRPr="00613458">
        <w:t>Настоящий Закон вступает в силу со дня его официального опубликования.</w:t>
      </w:r>
    </w:p>
    <w:p w:rsidR="00613458" w:rsidRPr="00613458" w:rsidRDefault="00613458" w:rsidP="00613458">
      <w:pPr>
        <w:autoSpaceDE w:val="0"/>
        <w:autoSpaceDN w:val="0"/>
        <w:adjustRightInd w:val="0"/>
        <w:ind w:left="-142" w:firstLine="850"/>
        <w:jc w:val="both"/>
        <w:rPr>
          <w:bCs/>
          <w:szCs w:val="28"/>
        </w:rPr>
      </w:pPr>
    </w:p>
    <w:p w:rsidR="00613458" w:rsidRPr="00613458" w:rsidRDefault="00613458" w:rsidP="00613458">
      <w:pPr>
        <w:autoSpaceDE w:val="0"/>
        <w:autoSpaceDN w:val="0"/>
        <w:adjustRightInd w:val="0"/>
        <w:ind w:left="-142" w:firstLine="850"/>
        <w:jc w:val="both"/>
        <w:rPr>
          <w:bCs/>
          <w:szCs w:val="28"/>
        </w:rPr>
      </w:pPr>
    </w:p>
    <w:p w:rsidR="00613458" w:rsidRPr="00613458" w:rsidRDefault="00613458" w:rsidP="00613458">
      <w:pPr>
        <w:autoSpaceDE w:val="0"/>
        <w:autoSpaceDN w:val="0"/>
        <w:adjustRightInd w:val="0"/>
        <w:ind w:firstLine="540"/>
        <w:jc w:val="both"/>
        <w:rPr>
          <w:bCs/>
          <w:szCs w:val="28"/>
        </w:rPr>
      </w:pPr>
    </w:p>
    <w:p w:rsidR="00613458" w:rsidRPr="00613458" w:rsidRDefault="00613458" w:rsidP="00613458">
      <w:pPr>
        <w:jc w:val="both"/>
        <w:rPr>
          <w:bCs/>
          <w:szCs w:val="28"/>
        </w:rPr>
      </w:pPr>
      <w:r w:rsidRPr="00613458">
        <w:rPr>
          <w:szCs w:val="28"/>
        </w:rPr>
        <w:t>Губернатор края                                                                      В.В. Миклушевский</w:t>
      </w:r>
    </w:p>
    <w:p w:rsidR="00BE0544" w:rsidRDefault="00BE0544"/>
    <w:p w:rsidR="009E041C" w:rsidRDefault="009E041C" w:rsidP="009E041C">
      <w:bookmarkStart w:id="0" w:name="_GoBack"/>
      <w:r>
        <w:t>г. Владивосток</w:t>
      </w:r>
    </w:p>
    <w:p w:rsidR="009E041C" w:rsidRDefault="009E041C" w:rsidP="009E041C">
      <w:r>
        <w:t>30 апреля 2015 года</w:t>
      </w:r>
    </w:p>
    <w:p w:rsidR="009E041C" w:rsidRDefault="009E041C" w:rsidP="009E041C">
      <w:r>
        <w:t>№ 6</w:t>
      </w:r>
      <w:r>
        <w:t>10</w:t>
      </w:r>
      <w:r>
        <w:t>-КЗ</w:t>
      </w:r>
      <w:bookmarkEnd w:id="0"/>
    </w:p>
    <w:sectPr w:rsidR="009E041C" w:rsidSect="0061345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745" w:rsidRDefault="00EA7745">
      <w:r>
        <w:separator/>
      </w:r>
    </w:p>
  </w:endnote>
  <w:endnote w:type="continuationSeparator" w:id="0">
    <w:p w:rsidR="00EA7745" w:rsidRDefault="00EA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745" w:rsidRDefault="00EA7745">
      <w:r>
        <w:separator/>
      </w:r>
    </w:p>
  </w:footnote>
  <w:footnote w:type="continuationSeparator" w:id="0">
    <w:p w:rsidR="00EA7745" w:rsidRDefault="00EA77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458" w:rsidRDefault="00613458" w:rsidP="00613458">
    <w:pPr>
      <w:pStyle w:val="a3"/>
      <w:jc w:val="right"/>
    </w:pPr>
    <w:r>
      <w:fldChar w:fldCharType="begin"/>
    </w:r>
    <w:r>
      <w:instrText>PAGE   \* MERGEFORMAT</w:instrText>
    </w:r>
    <w:r>
      <w:fldChar w:fldCharType="separate"/>
    </w:r>
    <w:r w:rsidR="009E041C">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3458"/>
    <w:rsid w:val="0003291F"/>
    <w:rsid w:val="00380EE1"/>
    <w:rsid w:val="003B26E7"/>
    <w:rsid w:val="0047435B"/>
    <w:rsid w:val="005379B7"/>
    <w:rsid w:val="00592BFC"/>
    <w:rsid w:val="005A2827"/>
    <w:rsid w:val="00613458"/>
    <w:rsid w:val="009B6E61"/>
    <w:rsid w:val="009C1834"/>
    <w:rsid w:val="009E041C"/>
    <w:rsid w:val="00AB70F9"/>
    <w:rsid w:val="00AB7B69"/>
    <w:rsid w:val="00AC31EC"/>
    <w:rsid w:val="00B14397"/>
    <w:rsid w:val="00B23432"/>
    <w:rsid w:val="00BC67C4"/>
    <w:rsid w:val="00BE0544"/>
    <w:rsid w:val="00E34273"/>
    <w:rsid w:val="00E60B2A"/>
    <w:rsid w:val="00EA7745"/>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613458"/>
    <w:rPr>
      <w:sz w:val="28"/>
    </w:rPr>
  </w:style>
  <w:style w:type="paragraph" w:styleId="a6">
    <w:name w:val="Balloon Text"/>
    <w:basedOn w:val="a"/>
    <w:link w:val="a7"/>
    <w:rsid w:val="00613458"/>
    <w:rPr>
      <w:rFonts w:ascii="Tahoma" w:hAnsi="Tahoma" w:cs="Tahoma"/>
      <w:sz w:val="16"/>
      <w:szCs w:val="16"/>
    </w:rPr>
  </w:style>
  <w:style w:type="character" w:customStyle="1" w:styleId="a7">
    <w:name w:val="Текст выноски Знак"/>
    <w:link w:val="a6"/>
    <w:rsid w:val="006134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9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1529</Words>
  <Characters>8721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2015-04-24T02:05:00Z</cp:lastPrinted>
  <dcterms:created xsi:type="dcterms:W3CDTF">2015-04-30T06:21:00Z</dcterms:created>
  <dcterms:modified xsi:type="dcterms:W3CDTF">2015-04-30T06:21:00Z</dcterms:modified>
</cp:coreProperties>
</file>