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464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748D6" w:rsidRPr="00F748D6" w:rsidRDefault="00F748D6" w:rsidP="00F748D6">
      <w:pPr>
        <w:pStyle w:val="2"/>
        <w:spacing w:after="0" w:line="240" w:lineRule="auto"/>
        <w:jc w:val="center"/>
        <w:rPr>
          <w:b/>
          <w:szCs w:val="28"/>
        </w:rPr>
      </w:pPr>
      <w:r w:rsidRPr="00F748D6">
        <w:rPr>
          <w:b/>
          <w:bCs/>
        </w:rPr>
        <w:t xml:space="preserve">О ВНЕСЕНИИ ИЗМЕНЕНИЯ В СТАТЬЮ 13 </w:t>
      </w:r>
      <w:r w:rsidRPr="00F748D6">
        <w:rPr>
          <w:b/>
        </w:rPr>
        <w:t>ЗАКОНА</w:t>
      </w:r>
      <w:r w:rsidRPr="00F748D6">
        <w:rPr>
          <w:b/>
        </w:rPr>
        <w:br/>
      </w:r>
      <w:r w:rsidRPr="00F748D6">
        <w:rPr>
          <w:b/>
          <w:bCs/>
        </w:rPr>
        <w:t>ПРИМОРСКОГО КРАЯ "</w:t>
      </w:r>
      <w:r w:rsidRPr="00F748D6">
        <w:rPr>
          <w:b/>
          <w:szCs w:val="28"/>
        </w:rPr>
        <w:t xml:space="preserve">О РЕГУЛИРОВАНИИ РОЗНИЧНОЙ ПРОДАЖИ АЛКОГОЛЬНОЙ ПРОДУКЦИИ, </w:t>
      </w:r>
      <w:proofErr w:type="gramStart"/>
      <w:r w:rsidRPr="00F748D6">
        <w:rPr>
          <w:b/>
          <w:szCs w:val="28"/>
        </w:rPr>
        <w:t>БЕЗАЛКОГОЛЬНЫХ</w:t>
      </w:r>
      <w:proofErr w:type="gramEnd"/>
    </w:p>
    <w:p w:rsidR="00F748D6" w:rsidRDefault="00F748D6" w:rsidP="00F748D6">
      <w:pPr>
        <w:tabs>
          <w:tab w:val="left" w:pos="-2127"/>
          <w:tab w:val="left" w:pos="1980"/>
          <w:tab w:val="center" w:pos="4818"/>
        </w:tabs>
        <w:jc w:val="center"/>
        <w:rPr>
          <w:b/>
          <w:szCs w:val="28"/>
        </w:rPr>
      </w:pPr>
      <w:r w:rsidRPr="00F748D6">
        <w:rPr>
          <w:b/>
          <w:szCs w:val="28"/>
        </w:rPr>
        <w:t>ТОНИЗИРУЮЩИХ НАПИТКОВ И ПРОФИЛАКТИКЕ АЛКОГОЛИЗМА НА ТЕРРИТОРИИ ПРИМОРСКОГО КРАЯ"</w:t>
      </w:r>
    </w:p>
    <w:p w:rsidR="00F748D6" w:rsidRDefault="00F748D6" w:rsidP="00F748D6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b/>
          <w:szCs w:val="28"/>
        </w:rPr>
      </w:pPr>
    </w:p>
    <w:p w:rsidR="00F748D6" w:rsidRPr="00F748D6" w:rsidRDefault="00F748D6" w:rsidP="00F748D6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F748D6">
        <w:rPr>
          <w:szCs w:val="28"/>
        </w:rPr>
        <w:t>Принят</w:t>
      </w:r>
      <w:proofErr w:type="gramEnd"/>
      <w:r w:rsidRPr="00F748D6">
        <w:rPr>
          <w:szCs w:val="28"/>
        </w:rPr>
        <w:t xml:space="preserve"> Законодательным Собранием Приморского края 22 апреля </w:t>
      </w:r>
      <w:r w:rsidRPr="00F748D6">
        <w:rPr>
          <w:szCs w:val="28"/>
        </w:rPr>
        <w:br/>
        <w:t>2015 года</w:t>
      </w:r>
    </w:p>
    <w:p w:rsidR="00F748D6" w:rsidRPr="00F748D6" w:rsidRDefault="00F748D6" w:rsidP="00F748D6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F748D6" w:rsidRPr="00F748D6" w:rsidRDefault="00F748D6" w:rsidP="00F748D6">
      <w:pPr>
        <w:ind w:firstLine="709"/>
        <w:jc w:val="both"/>
        <w:rPr>
          <w:szCs w:val="28"/>
        </w:rPr>
      </w:pPr>
      <w:r w:rsidRPr="00F748D6">
        <w:rPr>
          <w:szCs w:val="28"/>
        </w:rPr>
        <w:t xml:space="preserve">СТАТЬЯ 1. </w:t>
      </w:r>
    </w:p>
    <w:p w:rsidR="00F748D6" w:rsidRPr="00F748D6" w:rsidRDefault="00F748D6" w:rsidP="00F748D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F748D6">
        <w:rPr>
          <w:bCs/>
          <w:szCs w:val="28"/>
        </w:rPr>
        <w:t xml:space="preserve">Внести в статью 13 Закона Приморского края от 2 декабря 2009 года </w:t>
      </w:r>
      <w:r w:rsidRPr="00F748D6">
        <w:rPr>
          <w:bCs/>
          <w:szCs w:val="28"/>
        </w:rPr>
        <w:br/>
        <w:t xml:space="preserve">№ 536-КЗ </w:t>
      </w:r>
      <w:r w:rsidRPr="00F748D6">
        <w:t>"</w:t>
      </w:r>
      <w:r w:rsidRPr="00F748D6">
        <w:rPr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F748D6">
        <w:t>"</w:t>
      </w:r>
      <w:r w:rsidRPr="00F748D6">
        <w:rPr>
          <w:bCs/>
          <w:szCs w:val="28"/>
        </w:rPr>
        <w:t xml:space="preserve"> (Ведомости Законодательного Собрания Приморского края, 2009, № 132, стр. </w:t>
      </w:r>
      <w:r w:rsidRPr="00F748D6">
        <w:rPr>
          <w:bCs/>
          <w:sz w:val="16"/>
          <w:szCs w:val="16"/>
        </w:rPr>
        <w:t xml:space="preserve"> </w:t>
      </w:r>
      <w:r w:rsidRPr="00F748D6">
        <w:rPr>
          <w:bCs/>
          <w:szCs w:val="28"/>
        </w:rPr>
        <w:t xml:space="preserve">48; 2010, № 144, стр. 59; 2012, № 8, </w:t>
      </w:r>
      <w:r w:rsidRPr="00F748D6">
        <w:rPr>
          <w:bCs/>
          <w:szCs w:val="28"/>
        </w:rPr>
        <w:br/>
        <w:t>стр. 24;</w:t>
      </w:r>
      <w:proofErr w:type="gramEnd"/>
      <w:r w:rsidRPr="00F748D6">
        <w:rPr>
          <w:bCs/>
          <w:szCs w:val="28"/>
        </w:rPr>
        <w:t xml:space="preserve"> </w:t>
      </w:r>
      <w:proofErr w:type="gramStart"/>
      <w:r w:rsidRPr="00F748D6">
        <w:rPr>
          <w:bCs/>
          <w:szCs w:val="28"/>
        </w:rPr>
        <w:t>2013, № 67, стр. 25; 2014, № 75, стр. 37, № 92, стр. 10) следующее изменение:</w:t>
      </w:r>
      <w:proofErr w:type="gramEnd"/>
    </w:p>
    <w:p w:rsidR="00F748D6" w:rsidRPr="00F748D6" w:rsidRDefault="00F748D6" w:rsidP="00F748D6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F748D6">
        <w:rPr>
          <w:szCs w:val="28"/>
        </w:rPr>
        <w:t>дополнить словами "и законодательством Приморского края".</w:t>
      </w:r>
    </w:p>
    <w:p w:rsidR="00F748D6" w:rsidRPr="00F748D6" w:rsidRDefault="00F748D6" w:rsidP="00F748D6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F748D6" w:rsidRPr="00F748D6" w:rsidRDefault="00F748D6" w:rsidP="00F748D6">
      <w:pPr>
        <w:widowControl w:val="0"/>
        <w:ind w:left="705"/>
        <w:jc w:val="both"/>
        <w:rPr>
          <w:szCs w:val="28"/>
        </w:rPr>
      </w:pPr>
      <w:r w:rsidRPr="00F748D6">
        <w:rPr>
          <w:szCs w:val="28"/>
        </w:rPr>
        <w:t xml:space="preserve">СТАТЬЯ 2. </w:t>
      </w:r>
    </w:p>
    <w:p w:rsidR="00F748D6" w:rsidRPr="00F748D6" w:rsidRDefault="00F748D6" w:rsidP="00F748D6">
      <w:pPr>
        <w:ind w:firstLine="705"/>
        <w:jc w:val="both"/>
        <w:rPr>
          <w:szCs w:val="28"/>
        </w:rPr>
      </w:pPr>
      <w:r w:rsidRPr="00F748D6">
        <w:rPr>
          <w:szCs w:val="28"/>
        </w:rPr>
        <w:t xml:space="preserve">Настоящий Закон вступает в силу по </w:t>
      </w:r>
      <w:proofErr w:type="gramStart"/>
      <w:r w:rsidRPr="00F748D6">
        <w:rPr>
          <w:szCs w:val="28"/>
        </w:rPr>
        <w:t>истечении</w:t>
      </w:r>
      <w:proofErr w:type="gramEnd"/>
      <w:r w:rsidRPr="00F748D6">
        <w:rPr>
          <w:szCs w:val="28"/>
        </w:rPr>
        <w:t xml:space="preserve"> 10 дней со дня                    его официального опубликования. </w:t>
      </w:r>
    </w:p>
    <w:p w:rsidR="00F748D6" w:rsidRPr="00F748D6" w:rsidRDefault="00F748D6" w:rsidP="00F748D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F748D6" w:rsidRPr="00F748D6" w:rsidRDefault="00F748D6" w:rsidP="00F748D6">
      <w:pPr>
        <w:jc w:val="both"/>
        <w:rPr>
          <w:szCs w:val="28"/>
        </w:rPr>
      </w:pPr>
    </w:p>
    <w:p w:rsidR="00F748D6" w:rsidRPr="00F748D6" w:rsidRDefault="00F748D6" w:rsidP="00F748D6">
      <w:pPr>
        <w:jc w:val="both"/>
        <w:rPr>
          <w:szCs w:val="28"/>
        </w:rPr>
      </w:pPr>
    </w:p>
    <w:p w:rsidR="00F748D6" w:rsidRPr="00F748D6" w:rsidRDefault="00F748D6" w:rsidP="00F748D6">
      <w:pPr>
        <w:jc w:val="both"/>
      </w:pPr>
      <w:r w:rsidRPr="00F748D6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EB47C7" w:rsidRDefault="00EB47C7" w:rsidP="00EB47C7">
      <w:bookmarkStart w:id="0" w:name="_GoBack"/>
      <w:r>
        <w:t>г. Владивосток</w:t>
      </w:r>
    </w:p>
    <w:p w:rsidR="00EB47C7" w:rsidRDefault="00EB47C7" w:rsidP="00EB47C7">
      <w:r>
        <w:t>30 апреля 2015 года</w:t>
      </w:r>
    </w:p>
    <w:p w:rsidR="00EB47C7" w:rsidRDefault="00EB47C7" w:rsidP="00EB47C7">
      <w:r>
        <w:t>№ 60</w:t>
      </w:r>
      <w:r>
        <w:t>2</w:t>
      </w:r>
      <w:r>
        <w:t>-КЗ</w:t>
      </w:r>
      <w:bookmarkEnd w:id="0"/>
    </w:p>
    <w:sectPr w:rsidR="00EB47C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822" w:rsidRDefault="00450822">
      <w:r>
        <w:separator/>
      </w:r>
    </w:p>
  </w:endnote>
  <w:endnote w:type="continuationSeparator" w:id="0">
    <w:p w:rsidR="00450822" w:rsidRDefault="00450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822" w:rsidRDefault="00450822">
      <w:r>
        <w:separator/>
      </w:r>
    </w:p>
  </w:footnote>
  <w:footnote w:type="continuationSeparator" w:id="0">
    <w:p w:rsidR="00450822" w:rsidRDefault="004508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48D6"/>
    <w:rsid w:val="0003291F"/>
    <w:rsid w:val="00380EE1"/>
    <w:rsid w:val="003B26E7"/>
    <w:rsid w:val="00450822"/>
    <w:rsid w:val="0047435B"/>
    <w:rsid w:val="005A2827"/>
    <w:rsid w:val="00AB70F9"/>
    <w:rsid w:val="00AC31EC"/>
    <w:rsid w:val="00B14397"/>
    <w:rsid w:val="00BE0544"/>
    <w:rsid w:val="00C2072C"/>
    <w:rsid w:val="00E34273"/>
    <w:rsid w:val="00E60B2A"/>
    <w:rsid w:val="00EB47C7"/>
    <w:rsid w:val="00F23036"/>
    <w:rsid w:val="00F748D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2"/>
    <w:basedOn w:val="a"/>
    <w:link w:val="20"/>
    <w:rsid w:val="00F748D6"/>
    <w:pPr>
      <w:spacing w:after="120" w:line="480" w:lineRule="auto"/>
    </w:pPr>
  </w:style>
  <w:style w:type="character" w:customStyle="1" w:styleId="20">
    <w:name w:val="Основной текст 2 Знак"/>
    <w:link w:val="2"/>
    <w:rsid w:val="00F748D6"/>
    <w:rPr>
      <w:sz w:val="28"/>
    </w:rPr>
  </w:style>
  <w:style w:type="paragraph" w:styleId="a5">
    <w:name w:val="Balloon Text"/>
    <w:basedOn w:val="a"/>
    <w:link w:val="a6"/>
    <w:rsid w:val="00F748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748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2015-04-22T06:34:00Z</cp:lastPrinted>
  <dcterms:created xsi:type="dcterms:W3CDTF">2015-04-30T05:58:00Z</dcterms:created>
  <dcterms:modified xsi:type="dcterms:W3CDTF">2015-04-30T05:58:00Z</dcterms:modified>
</cp:coreProperties>
</file>