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64DC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6C77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экономической политике и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D6C77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экономической политике и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 xml:space="preserve">О СОСТАВЕ, ПОРЯДКЕ ПОДГОТОВКИ ПРОЕКТА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СХЕМЫ</w:t>
      </w:r>
      <w:r w:rsidR="00413B0C"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ТЕРРИТОРИАЛЬНОГО ПЛАНИРОВАНИЯ </w:t>
      </w:r>
    </w:p>
    <w:p w:rsidR="00413B0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</w:t>
      </w:r>
      <w:proofErr w:type="gramStart"/>
      <w:r>
        <w:rPr>
          <w:b/>
          <w:szCs w:val="28"/>
        </w:rPr>
        <w:t>ПОРЯДКЕ</w:t>
      </w:r>
      <w:proofErr w:type="gramEnd"/>
      <w:r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ВНЕСЕНИЯ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ИЗМЕНЕНИЙ В СХЕМУ</w:t>
      </w:r>
      <w:r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ТЕРРИТОРИАЛЬНОГО</w:t>
      </w:r>
      <w:proofErr w:type="gramEnd"/>
    </w:p>
    <w:p w:rsidR="009761B0" w:rsidRPr="007D74B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>ПЛАНИРОВАНИЯ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outlineLvl w:val="0"/>
        <w:rPr>
          <w:b/>
          <w:bCs/>
          <w:szCs w:val="28"/>
        </w:rPr>
      </w:pPr>
    </w:p>
    <w:p w:rsidR="009761B0" w:rsidRDefault="009761B0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596EF8">
        <w:rPr>
          <w:bCs/>
          <w:szCs w:val="28"/>
        </w:rPr>
        <w:t xml:space="preserve"> 28 января </w:t>
      </w:r>
      <w:r w:rsidR="00596EF8">
        <w:rPr>
          <w:bCs/>
          <w:szCs w:val="28"/>
        </w:rPr>
        <w:br/>
        <w:t>2015 года в первом чтении</w:t>
      </w:r>
    </w:p>
    <w:p w:rsidR="00C25FE4" w:rsidRPr="00B04DEC" w:rsidRDefault="00C25FE4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C25FE4">
        <w:rPr>
          <w:bCs/>
          <w:szCs w:val="28"/>
        </w:rPr>
        <w:t>Принят</w:t>
      </w:r>
      <w:proofErr w:type="gramEnd"/>
      <w:r w:rsidRPr="00C25FE4">
        <w:rPr>
          <w:bCs/>
          <w:szCs w:val="28"/>
        </w:rPr>
        <w:t xml:space="preserve"> Законодательным Собранием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соответствии с частью 10 статьи 15</w:t>
      </w:r>
      <w:r w:rsidRPr="00D30EAD">
        <w:rPr>
          <w:bCs/>
          <w:szCs w:val="28"/>
        </w:rPr>
        <w:t xml:space="preserve"> Градостроительного кодекса Рос</w:t>
      </w:r>
      <w:r>
        <w:rPr>
          <w:bCs/>
          <w:szCs w:val="28"/>
        </w:rPr>
        <w:t>сийской Федерации устанавливает</w:t>
      </w:r>
      <w:r w:rsidRPr="007D74BC">
        <w:rPr>
          <w:bCs/>
          <w:szCs w:val="28"/>
        </w:rPr>
        <w:t xml:space="preserve"> состав, порядок подготовки проекта схемы территориального</w:t>
      </w:r>
      <w:r>
        <w:rPr>
          <w:bCs/>
          <w:szCs w:val="28"/>
        </w:rPr>
        <w:t xml:space="preserve"> планирования Приморского края</w:t>
      </w:r>
      <w:r w:rsidRPr="007D74BC">
        <w:rPr>
          <w:bCs/>
          <w:szCs w:val="28"/>
        </w:rPr>
        <w:t>, порядок внесения изменений в схему территориального</w:t>
      </w:r>
      <w:r>
        <w:rPr>
          <w:bCs/>
          <w:szCs w:val="28"/>
        </w:rPr>
        <w:t xml:space="preserve"> планирования Приморского края</w:t>
      </w:r>
      <w:r w:rsidR="003D6C77">
        <w:rPr>
          <w:bCs/>
          <w:szCs w:val="28"/>
        </w:rPr>
        <w:t>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</w:t>
      </w:r>
      <w:r w:rsidR="00ED07E7">
        <w:rPr>
          <w:bCs/>
          <w:szCs w:val="28"/>
        </w:rPr>
        <w:t xml:space="preserve"> </w:t>
      </w:r>
      <w:r>
        <w:rPr>
          <w:bCs/>
          <w:szCs w:val="28"/>
        </w:rPr>
        <w:t>ОБЩИЕ ПОЛОЖЕНИЯ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Pr="00E35875">
        <w:rPr>
          <w:bCs/>
          <w:szCs w:val="28"/>
        </w:rPr>
        <w:t xml:space="preserve">Документом территориального планирования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 xml:space="preserve">является схема территориального планирования </w:t>
      </w:r>
      <w:r>
        <w:rPr>
          <w:bCs/>
          <w:szCs w:val="28"/>
        </w:rPr>
        <w:t>Приморского края</w:t>
      </w:r>
      <w:r w:rsidRPr="00E35875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 xml:space="preserve">2.Подготовка схемы территориального планирования Приморского края </w:t>
      </w:r>
      <w:r w:rsidRPr="000419D9">
        <w:rPr>
          <w:bCs/>
          <w:i/>
          <w:szCs w:val="28"/>
        </w:rPr>
        <w:t>может осуществляться</w:t>
      </w:r>
      <w:r>
        <w:rPr>
          <w:bCs/>
          <w:szCs w:val="28"/>
        </w:rPr>
        <w:t xml:space="preserve"> в составе одного или нескольких документов территориального планирования Приморского края, а также применительно ко всей территории Приморского края или к ее частям.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3.Схема территориального планирования Приморского края, в том числе внесение изменений в такую схему, утверждается Администрацией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4.Схема</w:t>
      </w:r>
      <w:r w:rsidRPr="005C094D">
        <w:rPr>
          <w:bCs/>
          <w:szCs w:val="28"/>
        </w:rPr>
        <w:t xml:space="preserve"> территориального планирования</w:t>
      </w:r>
      <w:r>
        <w:rPr>
          <w:bCs/>
          <w:szCs w:val="28"/>
        </w:rPr>
        <w:t xml:space="preserve"> Приморского края, предусматривающая</w:t>
      </w:r>
      <w:r w:rsidRPr="005C094D">
        <w:rPr>
          <w:bCs/>
          <w:szCs w:val="28"/>
        </w:rPr>
        <w:t xml:space="preserve"> размещение линейных объектов </w:t>
      </w:r>
      <w:r w:rsidRPr="00685DDE">
        <w:rPr>
          <w:bCs/>
          <w:szCs w:val="28"/>
        </w:rPr>
        <w:t xml:space="preserve">краевого значения, утверждается на срок не менее чем </w:t>
      </w:r>
      <w:r w:rsidR="003D6C77">
        <w:rPr>
          <w:bCs/>
          <w:szCs w:val="28"/>
        </w:rPr>
        <w:t xml:space="preserve">20 </w:t>
      </w:r>
      <w:r w:rsidRPr="00685DDE">
        <w:rPr>
          <w:bCs/>
          <w:szCs w:val="28"/>
        </w:rPr>
        <w:t xml:space="preserve">лет. В иных случаях схема территориального планирования Приморского края утверждается на срок не менее чем </w:t>
      </w:r>
      <w:r w:rsidR="003D6C77">
        <w:rPr>
          <w:bCs/>
          <w:szCs w:val="28"/>
        </w:rPr>
        <w:t xml:space="preserve">10 </w:t>
      </w:r>
      <w:r w:rsidRPr="00685DDE">
        <w:rPr>
          <w:bCs/>
          <w:szCs w:val="28"/>
        </w:rPr>
        <w:t>лет.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5.</w:t>
      </w:r>
      <w:r w:rsidRPr="00E35875">
        <w:rPr>
          <w:bCs/>
          <w:szCs w:val="28"/>
        </w:rPr>
        <w:t xml:space="preserve">Схема </w:t>
      </w:r>
      <w:r>
        <w:rPr>
          <w:bCs/>
          <w:szCs w:val="28"/>
        </w:rPr>
        <w:t xml:space="preserve">территориального планирования Приморского края </w:t>
      </w:r>
      <w:r w:rsidRPr="00E35875">
        <w:rPr>
          <w:bCs/>
          <w:szCs w:val="28"/>
        </w:rPr>
        <w:t>является обязательным документом для органов государственной власти</w:t>
      </w:r>
      <w:r>
        <w:rPr>
          <w:bCs/>
          <w:szCs w:val="28"/>
        </w:rPr>
        <w:t xml:space="preserve"> Приморского края</w:t>
      </w:r>
      <w:r w:rsidRPr="00E35875">
        <w:rPr>
          <w:bCs/>
          <w:szCs w:val="28"/>
        </w:rPr>
        <w:t xml:space="preserve">, органов местного самоуправления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>при принятии ими решений и реализации таких решений.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C048C" w:rsidRDefault="002C048C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C048C" w:rsidRDefault="002C048C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C048C" w:rsidRDefault="002C048C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C048C" w:rsidRDefault="002C048C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DAF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Pr="00B30B2B">
        <w:rPr>
          <w:bCs/>
          <w:szCs w:val="28"/>
        </w:rPr>
        <w:t>2</w:t>
      </w:r>
      <w:r w:rsidRPr="00B04DEC">
        <w:rPr>
          <w:bCs/>
          <w:szCs w:val="28"/>
        </w:rPr>
        <w:t>.</w:t>
      </w:r>
      <w:r w:rsidR="00A67DAF">
        <w:rPr>
          <w:bCs/>
          <w:szCs w:val="28"/>
        </w:rPr>
        <w:t xml:space="preserve"> </w:t>
      </w:r>
      <w:r>
        <w:rPr>
          <w:bCs/>
          <w:szCs w:val="28"/>
        </w:rPr>
        <w:t>СОСТАВ ПРОЕКТА СХЕМЫ ТЕРРИТОРИАЛЬНОГО</w:t>
      </w:r>
    </w:p>
    <w:p w:rsidR="009761B0" w:rsidRPr="00BE0DD4" w:rsidRDefault="00A67DAF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9761B0">
        <w:rPr>
          <w:bCs/>
          <w:szCs w:val="28"/>
        </w:rPr>
        <w:t xml:space="preserve"> ПЛАНИРОВАНИЯ ПРИМОРСКОГО КРАЯ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A468FA" w:rsidRDefault="009761B0" w:rsidP="00CE2913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544033">
        <w:rPr>
          <w:bCs/>
          <w:szCs w:val="28"/>
        </w:rPr>
        <w:t xml:space="preserve">1.Проект схемы территориального планирования Приморского края (далее - проект схемы) состоит из положения </w:t>
      </w:r>
      <w:r w:rsidR="009642A5">
        <w:rPr>
          <w:bCs/>
          <w:szCs w:val="28"/>
        </w:rPr>
        <w:t xml:space="preserve">о территориальном </w:t>
      </w:r>
      <w:r w:rsidR="009642A5" w:rsidRPr="00A468FA">
        <w:rPr>
          <w:bCs/>
          <w:szCs w:val="28"/>
        </w:rPr>
        <w:t>планировании</w:t>
      </w:r>
      <w:r w:rsidR="00A468FA" w:rsidRPr="00A468FA">
        <w:rPr>
          <w:bCs/>
          <w:szCs w:val="28"/>
        </w:rPr>
        <w:t xml:space="preserve"> и</w:t>
      </w:r>
      <w:r w:rsidRPr="00A468FA">
        <w:rPr>
          <w:bCs/>
          <w:szCs w:val="28"/>
        </w:rPr>
        <w:t xml:space="preserve"> </w:t>
      </w:r>
      <w:r w:rsidRPr="00544033">
        <w:rPr>
          <w:bCs/>
          <w:szCs w:val="28"/>
        </w:rPr>
        <w:t>карт планируемого размещ</w:t>
      </w:r>
      <w:r w:rsidR="00017193">
        <w:rPr>
          <w:bCs/>
          <w:szCs w:val="28"/>
        </w:rPr>
        <w:t>е</w:t>
      </w:r>
      <w:r w:rsidR="00A468FA">
        <w:rPr>
          <w:bCs/>
          <w:szCs w:val="28"/>
        </w:rPr>
        <w:t>ния объектов краевого значения, а также</w:t>
      </w:r>
      <w:r w:rsidR="009642A5" w:rsidRPr="00A468FA">
        <w:rPr>
          <w:bCs/>
          <w:color w:val="FF0000"/>
          <w:szCs w:val="28"/>
        </w:rPr>
        <w:t xml:space="preserve"> </w:t>
      </w:r>
      <w:r w:rsidR="00017193" w:rsidRPr="00A468FA">
        <w:rPr>
          <w:bCs/>
          <w:szCs w:val="28"/>
        </w:rPr>
        <w:t>материалов по обоснованию проекта схемы.</w:t>
      </w:r>
    </w:p>
    <w:p w:rsidR="009761B0" w:rsidRPr="006022E3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gramStart"/>
      <w:r w:rsidRPr="00685DDE">
        <w:rPr>
          <w:bCs/>
          <w:szCs w:val="28"/>
        </w:rPr>
        <w:t>2.Положение о территориальном планировании содержит сведения о видах, назначении и наименованиях планируемых для размещения объектов краевого значения,</w:t>
      </w:r>
      <w:r w:rsidR="005254A7">
        <w:rPr>
          <w:bCs/>
          <w:szCs w:val="28"/>
        </w:rPr>
        <w:t xml:space="preserve"> </w:t>
      </w:r>
      <w:r w:rsidRPr="00685DDE">
        <w:rPr>
          <w:bCs/>
          <w:szCs w:val="28"/>
        </w:rPr>
        <w:t>их основные характеристики, их местоположение (указываются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  <w:proofErr w:type="gramEnd"/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3.</w:t>
      </w:r>
      <w:r w:rsidRPr="00BE0DD4">
        <w:rPr>
          <w:bCs/>
          <w:szCs w:val="28"/>
        </w:rPr>
        <w:t xml:space="preserve">Карты планируемого размещения объектов </w:t>
      </w:r>
      <w:r>
        <w:rPr>
          <w:bCs/>
          <w:szCs w:val="28"/>
        </w:rPr>
        <w:t xml:space="preserve">краевого </w:t>
      </w:r>
      <w:r w:rsidRPr="00BE0DD4">
        <w:rPr>
          <w:bCs/>
          <w:szCs w:val="28"/>
        </w:rPr>
        <w:t>знач</w:t>
      </w:r>
      <w:r>
        <w:rPr>
          <w:bCs/>
          <w:szCs w:val="28"/>
        </w:rPr>
        <w:t>ения включают следующие графические материалы</w:t>
      </w:r>
      <w:r w:rsidRPr="00BE0DD4">
        <w:rPr>
          <w:bCs/>
          <w:szCs w:val="28"/>
        </w:rPr>
        <w:t>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>
        <w:rPr>
          <w:bCs/>
          <w:szCs w:val="28"/>
        </w:rPr>
        <w:t>)с</w:t>
      </w:r>
      <w:r w:rsidR="009761B0" w:rsidRPr="00BE0DD4">
        <w:rPr>
          <w:bCs/>
          <w:szCs w:val="28"/>
        </w:rPr>
        <w:t>вод</w:t>
      </w:r>
      <w:r w:rsidR="009761B0">
        <w:rPr>
          <w:bCs/>
          <w:szCs w:val="28"/>
        </w:rPr>
        <w:t>ную карту</w:t>
      </w:r>
      <w:r w:rsidR="009761B0" w:rsidRPr="00BE0DD4">
        <w:rPr>
          <w:bCs/>
          <w:szCs w:val="28"/>
        </w:rPr>
        <w:t xml:space="preserve">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планируемого размещения объектов транспорта</w:t>
      </w:r>
      <w:r w:rsidR="009761B0">
        <w:rPr>
          <w:bCs/>
          <w:szCs w:val="28"/>
        </w:rPr>
        <w:t xml:space="preserve"> </w:t>
      </w:r>
      <w:r w:rsidR="009761B0" w:rsidRPr="00685DDE">
        <w:rPr>
          <w:bCs/>
          <w:szCs w:val="28"/>
        </w:rPr>
        <w:t xml:space="preserve">(железнодорожный, водный, воздушный транспорт), </w:t>
      </w:r>
      <w:r w:rsidR="009761B0" w:rsidRPr="00544033">
        <w:rPr>
          <w:bCs/>
          <w:szCs w:val="28"/>
        </w:rPr>
        <w:t xml:space="preserve">автомобильных дорог </w:t>
      </w:r>
      <w:r w:rsidR="009761B0" w:rsidRPr="00685DDE">
        <w:rPr>
          <w:bCs/>
          <w:szCs w:val="28"/>
        </w:rPr>
        <w:t>краевого или межмуниципального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9761B0">
        <w:rPr>
          <w:bCs/>
          <w:szCs w:val="28"/>
        </w:rPr>
        <w:t xml:space="preserve">)карту планируемого размещения </w:t>
      </w:r>
      <w:r w:rsidR="009761B0" w:rsidRPr="00BE0DD4">
        <w:rPr>
          <w:bCs/>
          <w:szCs w:val="28"/>
        </w:rPr>
        <w:t>объектов образования, здравоохранения, физической культуры и спорта, о</w:t>
      </w:r>
      <w:r w:rsidR="009761B0">
        <w:rPr>
          <w:bCs/>
          <w:szCs w:val="28"/>
        </w:rPr>
        <w:t>бъектов социального обслуживания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9761B0">
        <w:rPr>
          <w:bCs/>
          <w:szCs w:val="28"/>
        </w:rPr>
        <w:t>)карту планируемого размещения объектов в сфере культуры и искусства;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</w:t>
      </w:r>
      <w:r w:rsidR="009761B0">
        <w:rPr>
          <w:bCs/>
          <w:szCs w:val="28"/>
        </w:rPr>
        <w:t xml:space="preserve">мого размещения </w:t>
      </w:r>
      <w:r w:rsidR="009761B0" w:rsidRPr="00BE0DD4">
        <w:rPr>
          <w:bCs/>
          <w:szCs w:val="28"/>
        </w:rPr>
        <w:t>объектов инже</w:t>
      </w:r>
      <w:r w:rsidR="009761B0">
        <w:rPr>
          <w:bCs/>
          <w:szCs w:val="28"/>
        </w:rPr>
        <w:t>нерной инфраструктуры;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>
        <w:rPr>
          <w:bCs/>
          <w:szCs w:val="28"/>
        </w:rPr>
        <w:t>)карту планируемого размещения особо охраняемых природных территорий краевого значения;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761B0" w:rsidRPr="00544033">
        <w:rPr>
          <w:bCs/>
          <w:szCs w:val="28"/>
        </w:rPr>
        <w:t>)к</w:t>
      </w:r>
      <w:r w:rsidR="009761B0">
        <w:rPr>
          <w:bCs/>
          <w:szCs w:val="28"/>
        </w:rPr>
        <w:t>арту</w:t>
      </w:r>
      <w:r w:rsidR="009761B0" w:rsidRPr="00544033">
        <w:rPr>
          <w:bCs/>
          <w:szCs w:val="28"/>
        </w:rPr>
        <w:t xml:space="preserve"> планируемого размещения потенциально опасных объектов, объектов, предназначенных для предупреждения чрезвычайных ситуаций межмуниципального и регионального характера, стихийных бедствий, эпидемий и ликвидации их последствий, в том числе объектов инженерной защиты и гидротехнических сооружений краевого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>иные карты (фрагменты карт)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, относящихся к другим областям деятельности в соо</w:t>
      </w:r>
      <w:r w:rsidR="009761B0">
        <w:rPr>
          <w:bCs/>
          <w:szCs w:val="28"/>
        </w:rPr>
        <w:t>тветствии с полномочиями Приморского края</w:t>
      </w:r>
      <w:r w:rsidR="009761B0" w:rsidRPr="00BE0DD4">
        <w:rPr>
          <w:bCs/>
          <w:szCs w:val="28"/>
        </w:rPr>
        <w:t>, которые определяются зад</w:t>
      </w:r>
      <w:r w:rsidR="009761B0">
        <w:rPr>
          <w:bCs/>
          <w:szCs w:val="28"/>
        </w:rPr>
        <w:t>анием</w:t>
      </w:r>
      <w:r w:rsidR="009761B0" w:rsidRPr="00BE0DD4">
        <w:rPr>
          <w:bCs/>
          <w:szCs w:val="28"/>
        </w:rPr>
        <w:t xml:space="preserve"> на подготовку проекта схемы.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4.</w:t>
      </w:r>
      <w:r w:rsidRPr="00BE0DD4">
        <w:rPr>
          <w:bCs/>
          <w:szCs w:val="28"/>
        </w:rPr>
        <w:t>К проекту схемы прилагаются материалы по обоснованию проекта схемы в текстовой форме и в виде карт.</w:t>
      </w:r>
    </w:p>
    <w:p w:rsidR="009761B0" w:rsidRPr="00FB3E71" w:rsidRDefault="002C6234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5.</w:t>
      </w:r>
      <w:r w:rsidR="009761B0" w:rsidRPr="00FB3E71">
        <w:rPr>
          <w:bCs/>
          <w:szCs w:val="28"/>
        </w:rPr>
        <w:t>Материалы по обоснованию проекта схемы в текстовой форме содержат следующие разделы: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lastRenderedPageBreak/>
        <w:t>1</w:t>
      </w:r>
      <w:r w:rsidR="009761B0" w:rsidRPr="00FB3E71">
        <w:rPr>
          <w:bCs/>
          <w:szCs w:val="28"/>
        </w:rPr>
        <w:t>)сведения о документах стратегического прогнозирования и планирования Приморского края, для реализаций которых осуществляется создание объектов краевого значения;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)обоснование выбранного варианта размещения объектов краевого значения на основе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3</w:t>
      </w:r>
      <w:r w:rsidR="009761B0" w:rsidRPr="00FB3E71">
        <w:rPr>
          <w:bCs/>
          <w:szCs w:val="28"/>
        </w:rPr>
        <w:t>)оценка возможного влияния планируемых для размещения объектов краевого значения на комплексное развитие соответствующей территории.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 w:rsidRPr="00FB3E71">
        <w:rPr>
          <w:bCs/>
          <w:szCs w:val="28"/>
        </w:rPr>
        <w:t>.На картах, включаемых в состав материалов по обоснованию проекта схемы, отображаются: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1</w:t>
      </w:r>
      <w:r w:rsidR="009761B0" w:rsidRPr="00FB3E71">
        <w:rPr>
          <w:bCs/>
          <w:szCs w:val="28"/>
        </w:rPr>
        <w:t>)границы муниципальных образований - городских округов, муниципальных районов, поселений, утвержденные законами Приморского края;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)объекты капитального строительства, иные объекты, территории, зоны, которые оказали влияние на определение планируемого размещения объектов краевого значения, в том числе: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а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п</w:t>
      </w:r>
      <w:proofErr w:type="gramEnd"/>
      <w:r w:rsidR="009761B0" w:rsidRPr="00FB3E71">
        <w:rPr>
          <w:bCs/>
          <w:szCs w:val="28"/>
        </w:rPr>
        <w:t>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документами территориального планирования Приморского края и иных субъектов Российской Федерации, документами территориального планирования муниципальных образований Приморского края;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б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собые экономические зоны;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в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собо охраняемые природные территории федерального, краевого, местного значения;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г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 объектов культурного наследия, территории исторических поселений федерального значения и территории исторических поселений краевого значения (при их наличии);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д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з</w:t>
      </w:r>
      <w:proofErr w:type="gramEnd"/>
      <w:r w:rsidR="009761B0" w:rsidRPr="00FB3E71">
        <w:rPr>
          <w:bCs/>
          <w:szCs w:val="28"/>
        </w:rPr>
        <w:t>оны с особыми условиями использования территорий;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е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ерритории, подверженные риску возникновения чрезвычайных ситуаций природного и техногенного характера;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ж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и</w:t>
      </w:r>
      <w:proofErr w:type="gramEnd"/>
      <w:r w:rsidR="009761B0" w:rsidRPr="00FB3E71">
        <w:rPr>
          <w:bCs/>
          <w:szCs w:val="28"/>
        </w:rPr>
        <w:t>ные объекты, иные территории и (или) зоны.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E17FD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 xml:space="preserve">Масштабы карт в </w:t>
      </w:r>
      <w:proofErr w:type="gramStart"/>
      <w:r w:rsidR="009761B0" w:rsidRPr="00FB3E71">
        <w:rPr>
          <w:bCs/>
          <w:szCs w:val="28"/>
        </w:rPr>
        <w:t>составе</w:t>
      </w:r>
      <w:proofErr w:type="gramEnd"/>
      <w:r w:rsidR="009761B0" w:rsidRPr="00FB3E71">
        <w:rPr>
          <w:bCs/>
          <w:szCs w:val="28"/>
        </w:rPr>
        <w:t xml:space="preserve"> проекта схемы и материалов по обоснованию проекта схемы определяются заданием на подготовку проекта схемы.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 w:rsidRPr="00FB3E71">
        <w:rPr>
          <w:bCs/>
          <w:szCs w:val="28"/>
        </w:rPr>
        <w:t>.Подготовка проекта схемы и материалов по обоснованию проекта схемы осуществляется на бумажном и электронном носителях. При несоответствии записей на бумажном и электронном носителях приоритет имеют записи на бумажном носителе.</w:t>
      </w:r>
    </w:p>
    <w:p w:rsidR="009761B0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9</w:t>
      </w:r>
      <w:r w:rsidR="00F348A8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>Входящие в состав проекта схемы и материалов по обоснованию проекта схемы карты, отображаемые на электронном носителе, формируются на базе слоев цифровой картографической основы.</w:t>
      </w:r>
    </w:p>
    <w:p w:rsidR="00857C8B" w:rsidRDefault="00857C8B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7236CA" w:rsidRDefault="007236CA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8C02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="00F067ED">
        <w:rPr>
          <w:bCs/>
          <w:szCs w:val="28"/>
        </w:rPr>
        <w:t>3</w:t>
      </w:r>
      <w:r>
        <w:rPr>
          <w:bCs/>
          <w:szCs w:val="28"/>
        </w:rPr>
        <w:t>.</w:t>
      </w:r>
      <w:r w:rsidR="008C02B0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 ПРОЕКТА СХЕМЫ</w:t>
      </w:r>
    </w:p>
    <w:p w:rsidR="008C02B0" w:rsidRDefault="008C02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9761B0">
        <w:rPr>
          <w:bCs/>
          <w:szCs w:val="28"/>
        </w:rPr>
        <w:t>ТЕРРИТОРИАЛЬНОГО ПЛАНИРОВАНИЯ</w:t>
      </w:r>
    </w:p>
    <w:p w:rsidR="009761B0" w:rsidRDefault="008C02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 xml:space="preserve">                  </w:t>
      </w:r>
      <w:r w:rsidR="009761B0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="009761B0">
        <w:rPr>
          <w:bCs/>
          <w:szCs w:val="28"/>
        </w:rPr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 xml:space="preserve">1.Решение о подготовке проекта схемы принимает Администрация Приморского края.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2.В решении, указанном в части 1 настоящей статьи, устанавливаются цели, сроки и финансовое обеспечение подготовки проекта схемы.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3.Государственным заказчиком проекта схемы выступает орган исполнительной власти </w:t>
      </w:r>
      <w:r w:rsidRPr="00544033">
        <w:t>Приморского</w:t>
      </w:r>
      <w:r>
        <w:t xml:space="preserve"> края, уполномоченный в области градостроительной деятельности (далее - уполномоченный орган).</w:t>
      </w:r>
    </w:p>
    <w:p w:rsidR="007A34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4.Разработчиком проекта схемы является проектная организация - победитель открытого конкурса на выполнение данного вида работ</w:t>
      </w:r>
      <w:r w:rsidRPr="007A3472"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5.</w:t>
      </w:r>
      <w:r w:rsidRPr="00664E1D">
        <w:t xml:space="preserve">Подготовка проекта схемы осуществляется в </w:t>
      </w:r>
      <w:proofErr w:type="gramStart"/>
      <w:r w:rsidRPr="00664E1D">
        <w:t>соответствии</w:t>
      </w:r>
      <w:proofErr w:type="gramEnd"/>
      <w:r w:rsidRPr="00664E1D">
        <w:t xml:space="preserve"> с требованиями статьи 9 Градостроительног</w:t>
      </w:r>
      <w:r>
        <w:t>о кодекса Российской Федерации и</w:t>
      </w:r>
      <w:r w:rsidRPr="00664E1D">
        <w:t xml:space="preserve"> с учетом региональных нормативов градостроительного проектирования</w:t>
      </w:r>
      <w:r>
        <w:t xml:space="preserve"> в Приморском крае.</w:t>
      </w:r>
    </w:p>
    <w:p w:rsidR="008E1FB5" w:rsidRDefault="00BF40EF" w:rsidP="00EF221C">
      <w:pPr>
        <w:autoSpaceDE w:val="0"/>
        <w:autoSpaceDN w:val="0"/>
        <w:adjustRightInd w:val="0"/>
        <w:ind w:firstLine="708"/>
        <w:jc w:val="both"/>
        <w:outlineLvl w:val="0"/>
        <w:rPr>
          <w:highlight w:val="yellow"/>
        </w:rPr>
      </w:pPr>
      <w:proofErr w:type="gramStart"/>
      <w:r w:rsidRPr="00CD703A">
        <w:t>6</w:t>
      </w:r>
      <w:r w:rsidR="00E66676" w:rsidRPr="00CD703A">
        <w:t>.</w:t>
      </w:r>
      <w:r w:rsidRPr="00CD703A">
        <w:t xml:space="preserve">Проект схемы территориального планирования </w:t>
      </w:r>
      <w:r w:rsidR="00E66676" w:rsidRPr="00CD703A">
        <w:t xml:space="preserve">Приморского края </w:t>
      </w:r>
      <w:r w:rsidRPr="00CD703A">
        <w:t>до ее утверждения подлежит обязательному согласованию</w:t>
      </w:r>
      <w:r w:rsidR="008E1FB5" w:rsidRPr="00CD703A">
        <w:t xml:space="preserve"> в соответствии с </w:t>
      </w:r>
      <w:r w:rsidR="00EF221C">
        <w:t>Положением о согласовании проектов схем территориального планирования субъектов Российской Федерации</w:t>
      </w:r>
      <w:r w:rsidR="00510269">
        <w:t xml:space="preserve">, утвержденным постановлением </w:t>
      </w:r>
      <w:r w:rsidR="008E1FB5" w:rsidRPr="008E1FB5">
        <w:t>Правительством Российской Федерации</w:t>
      </w:r>
      <w:r w:rsidR="00510269">
        <w:t xml:space="preserve"> от 24 марта 2007 года № 178.</w:t>
      </w:r>
      <w:proofErr w:type="gramEnd"/>
    </w:p>
    <w:p w:rsidR="009761B0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7</w:t>
      </w:r>
      <w:r w:rsidR="009761B0" w:rsidRPr="00F63809">
        <w:t>.</w:t>
      </w:r>
      <w:r w:rsidR="009761B0">
        <w:t>Уполномоченный орган обеспечивает подготовку, согласование и утверждение проекта схемы.</w:t>
      </w:r>
    </w:p>
    <w:p w:rsidR="009761B0" w:rsidRPr="00731272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8</w:t>
      </w:r>
      <w:r w:rsidR="009761B0" w:rsidRPr="00F63809">
        <w:t>.В</w:t>
      </w:r>
      <w:r w:rsidR="009761B0" w:rsidRPr="00731272">
        <w:t xml:space="preserve"> целях обеспечения согласования проекта схемы уполномоченный орган:</w:t>
      </w:r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 xml:space="preserve">1)обеспечивает доступ к проекту схемы и материалам по обоснованию проекта схемы в информационной системе территориального планирования с использованием официального сайта в </w:t>
      </w:r>
      <w:r w:rsidR="00187056">
        <w:t xml:space="preserve">информационно-телекоммуникационной </w:t>
      </w:r>
      <w:r w:rsidRPr="00731272">
        <w:t xml:space="preserve">сети </w:t>
      </w:r>
      <w:r w:rsidR="00187056">
        <w:t>"</w:t>
      </w:r>
      <w:r w:rsidRPr="00731272">
        <w:t>Интернет</w:t>
      </w:r>
      <w:r w:rsidR="00187056">
        <w:t>"</w:t>
      </w:r>
      <w:r w:rsidRPr="00731272">
        <w:t>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 чем за три месяца до его утверждения.</w:t>
      </w:r>
      <w:proofErr w:type="gramEnd"/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>2)уведомляет в электронной форме и (или) посредством почтового отправления органы государственной власти и органы местного самоуправ</w:t>
      </w:r>
      <w:r>
        <w:t xml:space="preserve">ления в соответствии </w:t>
      </w:r>
      <w:r w:rsidRPr="00544033">
        <w:t>со статьей 16</w:t>
      </w:r>
      <w:r w:rsidRPr="00731272">
        <w:t xml:space="preserve"> Градостроительного кодекса Российской Федерации об обеспечении доступа к проекту схемы и материалам по обоснованию проекта схемы в информационной системе территориального планирования в трехдневный срок со дня обеспечения данного доступа.</w:t>
      </w:r>
      <w:proofErr w:type="gramEnd"/>
    </w:p>
    <w:p w:rsidR="009761B0" w:rsidRDefault="00B40B4A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8C6B10">
        <w:t>9</w:t>
      </w:r>
      <w:r w:rsidR="009761B0">
        <w:t>.</w:t>
      </w:r>
      <w:r w:rsidR="009761B0" w:rsidRPr="00731272">
        <w:t xml:space="preserve">Заинтересованные лица вправе представить свои предложения по проекту схемы </w:t>
      </w:r>
      <w:r w:rsidR="0067199D">
        <w:t>в уполномоченный орган</w:t>
      </w:r>
      <w:r w:rsidR="009761B0" w:rsidRPr="00731272">
        <w:t xml:space="preserve"> в течение </w:t>
      </w:r>
      <w:r w:rsidR="009761B0">
        <w:t xml:space="preserve">трех месяцев </w:t>
      </w:r>
      <w:proofErr w:type="gramStart"/>
      <w:r w:rsidR="009761B0">
        <w:t>с даты</w:t>
      </w:r>
      <w:r w:rsidR="009761B0" w:rsidRPr="00731272">
        <w:t xml:space="preserve"> обеспечения</w:t>
      </w:r>
      <w:proofErr w:type="gramEnd"/>
      <w:r w:rsidR="009761B0" w:rsidRPr="00731272">
        <w:t xml:space="preserve"> доступа к </w:t>
      </w:r>
      <w:r w:rsidR="009761B0">
        <w:t xml:space="preserve">проекту </w:t>
      </w:r>
      <w:r w:rsidR="009761B0" w:rsidRPr="00544033">
        <w:t xml:space="preserve">схемы в соответствии с пунктом 1 части </w:t>
      </w:r>
      <w:r w:rsidR="001065B1" w:rsidRPr="008C6B10">
        <w:t>8</w:t>
      </w:r>
      <w:r w:rsidR="009761B0" w:rsidRPr="00544033">
        <w:t xml:space="preserve"> настоящей статьи. </w:t>
      </w:r>
    </w:p>
    <w:p w:rsidR="00E37CD6" w:rsidRDefault="002D25B5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82251">
        <w:lastRenderedPageBreak/>
        <w:t>10.</w:t>
      </w:r>
      <w:r w:rsidR="00A76837" w:rsidRPr="00582251">
        <w:t xml:space="preserve">По окончании срока, установленного в части 9 настоящей статьи, уполномоченный орган в течение </w:t>
      </w:r>
      <w:r w:rsidR="00CB19F4">
        <w:t xml:space="preserve">20 </w:t>
      </w:r>
      <w:bookmarkStart w:id="0" w:name="_GoBack"/>
      <w:bookmarkEnd w:id="0"/>
      <w:r w:rsidR="00A76837" w:rsidRPr="00582251">
        <w:t>рабочих дней рассматривают все поступившие от заинтересов</w:t>
      </w:r>
      <w:r w:rsidR="001140D2" w:rsidRPr="00582251">
        <w:t xml:space="preserve">анных лиц </w:t>
      </w:r>
      <w:proofErr w:type="gramStart"/>
      <w:r w:rsidR="001140D2" w:rsidRPr="00582251">
        <w:t>предложения</w:t>
      </w:r>
      <w:proofErr w:type="gramEnd"/>
      <w:r w:rsidR="001140D2" w:rsidRPr="00582251">
        <w:t xml:space="preserve"> и принимае</w:t>
      </w:r>
      <w:r w:rsidR="00A76837" w:rsidRPr="00582251">
        <w:t>т решение</w:t>
      </w:r>
      <w:r w:rsidR="00821772" w:rsidRPr="00582251">
        <w:t xml:space="preserve"> об учете предложений в проекте</w:t>
      </w:r>
      <w:r w:rsidR="00A76837" w:rsidRPr="00582251">
        <w:t xml:space="preserve"> схем</w:t>
      </w:r>
      <w:r w:rsidR="00821772" w:rsidRPr="00582251">
        <w:t>ы</w:t>
      </w:r>
      <w:r w:rsidR="00A76837" w:rsidRPr="00582251">
        <w:t xml:space="preserve"> либо об их отклонении</w:t>
      </w:r>
      <w:r w:rsidR="00E37CD6">
        <w:t>.</w:t>
      </w:r>
    </w:p>
    <w:p w:rsidR="00E37CD6" w:rsidRDefault="00E37CD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E37CD6">
        <w:t xml:space="preserve">Порядок рассмотрения предложений заинтересованных лиц </w:t>
      </w:r>
      <w:r>
        <w:t>по проекту схемы устанавливает Администрация</w:t>
      </w:r>
      <w:r w:rsidRPr="00E37CD6">
        <w:t xml:space="preserve"> Приморского края.</w:t>
      </w:r>
    </w:p>
    <w:p w:rsidR="00EC7EDC" w:rsidRPr="00582251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82251">
        <w:t>11</w:t>
      </w:r>
      <w:r w:rsidR="00EC7EDC" w:rsidRPr="00582251">
        <w:t>.Доработанный</w:t>
      </w:r>
      <w:proofErr w:type="spellEnd"/>
      <w:r w:rsidR="00EC7EDC" w:rsidRPr="00582251">
        <w:t xml:space="preserve"> </w:t>
      </w:r>
      <w:r w:rsidR="00F64413" w:rsidRPr="00582251">
        <w:t xml:space="preserve">с учетом принятых предложений заинтересованных лиц </w:t>
      </w:r>
      <w:r w:rsidR="00EC7EDC" w:rsidRPr="00582251">
        <w:t>проект схемы территориального планирования Приморского края</w:t>
      </w:r>
      <w:r w:rsidR="00345FE3">
        <w:t xml:space="preserve"> уполномоченны</w:t>
      </w:r>
      <w:r w:rsidR="00345FE3" w:rsidRPr="00F71EDB">
        <w:t>й</w:t>
      </w:r>
      <w:r w:rsidR="00856D98" w:rsidRPr="00582251">
        <w:t xml:space="preserve"> орган</w:t>
      </w:r>
      <w:r w:rsidR="00F64413" w:rsidRPr="00582251">
        <w:t xml:space="preserve"> </w:t>
      </w:r>
      <w:r w:rsidR="00856D98" w:rsidRPr="00582251">
        <w:t xml:space="preserve">направляет </w:t>
      </w:r>
      <w:r w:rsidR="00F64413" w:rsidRPr="00582251">
        <w:t>на утверждение в Администрацию Приморского края.</w:t>
      </w:r>
    </w:p>
    <w:p w:rsidR="00916927" w:rsidRPr="00F71EDB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12</w:t>
      </w:r>
      <w:r w:rsidR="00EC7F06" w:rsidRPr="00F71EDB">
        <w:t xml:space="preserve">.Нормативный правовой акт об утверждении схемы территориального планирования </w:t>
      </w:r>
      <w:r w:rsidR="00916927" w:rsidRPr="00F71EDB">
        <w:t xml:space="preserve">Приморского края </w:t>
      </w:r>
      <w:r w:rsidR="009F7D5E" w:rsidRPr="00F71EDB">
        <w:t xml:space="preserve">подлежит опубликованию </w:t>
      </w:r>
      <w:r w:rsidR="00EC7F06" w:rsidRPr="00F71EDB">
        <w:t>в печатных средствах массовой информации, установленных для официального опубликования правовых актов органов государственной власти Пр</w:t>
      </w:r>
      <w:r w:rsidR="00BC61EE" w:rsidRPr="00F71EDB">
        <w:t>иморского края</w:t>
      </w:r>
      <w:r w:rsidR="00D657B0" w:rsidRPr="00F71EDB">
        <w:t>,</w:t>
      </w:r>
      <w:r w:rsidR="009F7D5E" w:rsidRPr="00F71EDB">
        <w:t xml:space="preserve"> </w:t>
      </w:r>
      <w:r w:rsidR="00916927" w:rsidRPr="00F71EDB">
        <w:t>в течение 10 дней со дня его</w:t>
      </w:r>
      <w:r w:rsidR="00D657B0" w:rsidRPr="00F71EDB">
        <w:t xml:space="preserve"> подписания.</w:t>
      </w:r>
    </w:p>
    <w:p w:rsidR="00214F4C" w:rsidRPr="00F71EDB" w:rsidRDefault="00D657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13.</w:t>
      </w:r>
      <w:r w:rsidR="00081E30" w:rsidRPr="00F71EDB">
        <w:t>Схема территориального планирования Приморского края</w:t>
      </w:r>
      <w:r w:rsidR="00BC61EE" w:rsidRPr="00F71EDB">
        <w:t xml:space="preserve"> </w:t>
      </w:r>
      <w:r w:rsidR="009642A5" w:rsidRPr="00F71EDB">
        <w:t xml:space="preserve">и материалы по её обоснованию </w:t>
      </w:r>
      <w:r w:rsidR="00345FE3" w:rsidRPr="00F71EDB">
        <w:t>размещаю</w:t>
      </w:r>
      <w:r w:rsidR="00EC7F06" w:rsidRPr="00F71EDB">
        <w:t xml:space="preserve">тся в федеральной государственной информационной системе территориального планирования в срок, не превышающий </w:t>
      </w:r>
      <w:r w:rsidR="00081E30" w:rsidRPr="00F71EDB">
        <w:t xml:space="preserve">10 </w:t>
      </w:r>
      <w:r w:rsidR="00EC7F06" w:rsidRPr="00F71EDB">
        <w:t>дней со дня утверждения</w:t>
      </w:r>
      <w:r w:rsidR="00345FE3" w:rsidRPr="00F71EDB">
        <w:t xml:space="preserve"> такой схемы</w:t>
      </w:r>
      <w:r w:rsidR="00BC61EE" w:rsidRPr="00F71EDB">
        <w:t>.</w:t>
      </w:r>
    </w:p>
    <w:p w:rsidR="009761B0" w:rsidRDefault="00BC61EE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F71EDB">
        <w:t>1</w:t>
      </w:r>
      <w:r w:rsidR="00081E30" w:rsidRPr="00F71EDB">
        <w:t>4</w:t>
      </w:r>
      <w:r w:rsidR="009761B0" w:rsidRPr="00F71EDB">
        <w:t>.</w:t>
      </w:r>
      <w:r w:rsidR="009761B0"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Приморского края, вправе оспорить схему территориального планирования в судебном порядке.</w:t>
      </w:r>
      <w:proofErr w:type="gramEnd"/>
    </w:p>
    <w:p w:rsidR="00531B84" w:rsidRDefault="006476B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15</w:t>
      </w:r>
      <w:r w:rsidR="00C93979" w:rsidRPr="00F71EDB">
        <w:t>.</w:t>
      </w:r>
      <w:r w:rsidR="00C93979" w:rsidRPr="00C93979">
        <w:t>Обращение со сведениями, составляющими государственную тайну, при подготовке, согласовании, утверждении проекта схемы, а также реализации мероприятий, входящих в ее состав, осуществляется в соответствии с законодательством Российской Федерации о государственной тайне.</w:t>
      </w:r>
    </w:p>
    <w:p w:rsidR="00E3507A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</w:p>
    <w:p w:rsidR="00531B84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СТАТЬЯ </w:t>
      </w:r>
      <w:r w:rsidR="00B23504" w:rsidRPr="00F71EDB">
        <w:t>4</w:t>
      </w:r>
      <w:r w:rsidR="009761B0" w:rsidRPr="00F71EDB">
        <w:t>.</w:t>
      </w:r>
      <w:r w:rsidR="00531B84">
        <w:t xml:space="preserve"> </w:t>
      </w:r>
      <w:r w:rsidR="009761B0">
        <w:t>ПОРЯДОК ВНЕСЕНИЯ ИЗМЕНЕНИЙ В СХЕМУ</w:t>
      </w:r>
    </w:p>
    <w:p w:rsidR="00531B84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</w:t>
      </w:r>
      <w:r w:rsidR="009761B0">
        <w:t xml:space="preserve"> </w:t>
      </w:r>
      <w:r>
        <w:t xml:space="preserve">         </w:t>
      </w:r>
      <w:r w:rsidR="009761B0">
        <w:t>ТЕРРИТОРИАЛЬНОГО ПЛАНИРОВАНИЯ</w:t>
      </w:r>
    </w:p>
    <w:p w:rsidR="009761B0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</w:t>
      </w:r>
      <w:r w:rsidR="009761B0">
        <w:t xml:space="preserve"> </w:t>
      </w:r>
      <w:r>
        <w:t xml:space="preserve">    </w:t>
      </w:r>
      <w:r w:rsidR="009761B0"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2D133B" w:rsidRDefault="00964822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9761B0" w:rsidRPr="002D133B">
        <w:t xml:space="preserve">.Внесение изменений в схему территориального планирования Приморского края </w:t>
      </w:r>
      <w:r w:rsidR="00E3507A" w:rsidRPr="00964822">
        <w:t>производит</w:t>
      </w:r>
      <w:r w:rsidR="009761B0" w:rsidRPr="00964822">
        <w:t xml:space="preserve">ся </w:t>
      </w:r>
      <w:r w:rsidR="009761B0" w:rsidRPr="002D133B">
        <w:t>на основании: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>1)вступивших в силу решений суда по иску (искам) заинтересованных лиц, права которых нарушаются принятым нормативным правовым актом Приморского края об утверждении схемы территориального планирования Приморского края;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 xml:space="preserve">2)предложений органов государственной власти Российской Федерации, </w:t>
      </w:r>
      <w:r w:rsidR="0067199D" w:rsidRPr="0067199D">
        <w:t xml:space="preserve">органов государственной власти </w:t>
      </w:r>
      <w:r w:rsidRPr="002D133B">
        <w:t>субъектов Российской Федерации, органов местного самоуправления, заинтересованных физических и юридических лиц;</w:t>
      </w: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544033">
        <w:lastRenderedPageBreak/>
        <w:t>3)государственных программ Приморского края, решений органов государственной власти Приморского края</w:t>
      </w:r>
      <w:r w:rsidR="00C32D86">
        <w:t>,</w:t>
      </w:r>
      <w:r w:rsidRPr="00544033">
        <w:t xml:space="preserve"> иных главных распорядителей средств </w:t>
      </w:r>
      <w:r>
        <w:t xml:space="preserve">краевого </w:t>
      </w:r>
      <w:r w:rsidRPr="00544033">
        <w:t>бюджета</w:t>
      </w:r>
      <w:r w:rsidR="007409A1">
        <w:t>,</w:t>
      </w:r>
      <w:r w:rsidRPr="00544033">
        <w:t xml:space="preserve"> или инвестиционных программ субъектов естественных монополий, принятых после утверждения схемы территориального планирования Приморского края и предусматривающих создание объектов краевого значения, подлежащих отображению в схеме территориального планирования Приморского края, но не предусмотренных указанным документом территориального планирования.</w:t>
      </w:r>
      <w:proofErr w:type="gramEnd"/>
    </w:p>
    <w:p w:rsidR="00964822" w:rsidRPr="00070FA3" w:rsidRDefault="00964822" w:rsidP="00964822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Pr="00070FA3">
        <w:t xml:space="preserve">.Внесение изменений в схему территориального планирования Приморского края осуществляется в </w:t>
      </w:r>
      <w:proofErr w:type="gramStart"/>
      <w:r w:rsidRPr="00070FA3">
        <w:t>п</w:t>
      </w:r>
      <w:r>
        <w:t>орядке</w:t>
      </w:r>
      <w:proofErr w:type="gramEnd"/>
      <w:r>
        <w:t xml:space="preserve">, предусмотренном статьей 3 </w:t>
      </w:r>
      <w:r w:rsidRPr="00070FA3">
        <w:t>настоящего Закона</w:t>
      </w:r>
      <w:r>
        <w:t>,</w:t>
      </w:r>
      <w:r w:rsidRPr="00070FA3">
        <w:t xml:space="preserve"> и в соответстви</w:t>
      </w:r>
      <w:r>
        <w:t xml:space="preserve">и с требованиями статей 9, 15, </w:t>
      </w:r>
      <w:r w:rsidRPr="00070FA3">
        <w:t>16</w:t>
      </w:r>
      <w:r>
        <w:t xml:space="preserve"> </w:t>
      </w:r>
      <w:r w:rsidRPr="00544033">
        <w:t>и 26</w:t>
      </w:r>
      <w:r w:rsidRPr="00070FA3">
        <w:t xml:space="preserve"> Градостроительного кодекса Российской Федерации. </w:t>
      </w:r>
    </w:p>
    <w:p w:rsidR="002E1C6C" w:rsidRPr="00903EA2" w:rsidRDefault="002E1C6C" w:rsidP="009761B0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</w:p>
    <w:p w:rsidR="009761B0" w:rsidRPr="00B04DEC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410A84">
        <w:t>5</w:t>
      </w:r>
      <w:r>
        <w:t>.</w:t>
      </w:r>
      <w:r w:rsidR="00B26E65">
        <w:t xml:space="preserve"> </w:t>
      </w:r>
      <w:r w:rsidRPr="00B04DEC">
        <w:t>ВСТУПЛЕНИЕ В СИЛУ НАСТОЯЩЕГО ЗАКОНА</w:t>
      </w:r>
    </w:p>
    <w:p w:rsidR="009761B0" w:rsidRPr="001D770E" w:rsidRDefault="009761B0" w:rsidP="009761B0">
      <w:pPr>
        <w:autoSpaceDE w:val="0"/>
        <w:autoSpaceDN w:val="0"/>
        <w:adjustRightInd w:val="0"/>
        <w:ind w:firstLine="709"/>
        <w:jc w:val="both"/>
      </w:pPr>
    </w:p>
    <w:p w:rsidR="009761B0" w:rsidRPr="00B04DEC" w:rsidRDefault="009761B0" w:rsidP="009761B0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Pr="00B04DEC">
        <w:t>акон вступает в силу со дня его официального опубликования.</w:t>
      </w:r>
    </w:p>
    <w:p w:rsidR="009761B0" w:rsidRDefault="009761B0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9761B0" w:rsidP="00B26E65">
      <w:pPr>
        <w:jc w:val="both"/>
      </w:pPr>
      <w:r w:rsidRPr="00B04DEC">
        <w:rPr>
          <w:szCs w:val="28"/>
        </w:rPr>
        <w:t xml:space="preserve">Губернатор края                        </w:t>
      </w:r>
      <w:r>
        <w:rPr>
          <w:szCs w:val="28"/>
        </w:rPr>
        <w:t xml:space="preserve">           </w:t>
      </w:r>
      <w:r w:rsidRPr="00B04DEC">
        <w:rPr>
          <w:szCs w:val="28"/>
        </w:rPr>
        <w:t xml:space="preserve">       </w:t>
      </w:r>
      <w:r>
        <w:rPr>
          <w:szCs w:val="28"/>
        </w:rPr>
        <w:t xml:space="preserve">                           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 xml:space="preserve">. </w:t>
      </w:r>
      <w:proofErr w:type="spellStart"/>
      <w:r w:rsidRPr="00B04DEC">
        <w:rPr>
          <w:szCs w:val="28"/>
        </w:rPr>
        <w:t>Миклушевский</w:t>
      </w:r>
      <w:proofErr w:type="spellEnd"/>
    </w:p>
    <w:sectPr w:rsidR="00BE0544" w:rsidSect="00CE29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97" w:rsidRDefault="001F4697">
      <w:r>
        <w:separator/>
      </w:r>
    </w:p>
  </w:endnote>
  <w:endnote w:type="continuationSeparator" w:id="0">
    <w:p w:rsidR="001F4697" w:rsidRDefault="001F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97" w:rsidRDefault="001F4697">
      <w:r>
        <w:separator/>
      </w:r>
    </w:p>
  </w:footnote>
  <w:footnote w:type="continuationSeparator" w:id="0">
    <w:p w:rsidR="001F4697" w:rsidRDefault="001F4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AF" w:rsidRDefault="00A67D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B19F4">
      <w:rPr>
        <w:noProof/>
      </w:rPr>
      <w:t>6</w:t>
    </w:r>
    <w:r>
      <w:fldChar w:fldCharType="end"/>
    </w:r>
  </w:p>
  <w:p w:rsidR="00A67DAF" w:rsidRDefault="00A67D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B0"/>
    <w:rsid w:val="00000834"/>
    <w:rsid w:val="00001AF1"/>
    <w:rsid w:val="00017193"/>
    <w:rsid w:val="00030278"/>
    <w:rsid w:val="0003291F"/>
    <w:rsid w:val="000419D9"/>
    <w:rsid w:val="00081E30"/>
    <w:rsid w:val="000C006E"/>
    <w:rsid w:val="000D7212"/>
    <w:rsid w:val="001065B1"/>
    <w:rsid w:val="001140D2"/>
    <w:rsid w:val="00187056"/>
    <w:rsid w:val="00197ABC"/>
    <w:rsid w:val="001D6591"/>
    <w:rsid w:val="001F1A19"/>
    <w:rsid w:val="001F4697"/>
    <w:rsid w:val="00213EF0"/>
    <w:rsid w:val="00214F4C"/>
    <w:rsid w:val="00297426"/>
    <w:rsid w:val="002B294C"/>
    <w:rsid w:val="002C048C"/>
    <w:rsid w:val="002C6234"/>
    <w:rsid w:val="002D25B5"/>
    <w:rsid w:val="002E1C6C"/>
    <w:rsid w:val="00345FE3"/>
    <w:rsid w:val="0034770A"/>
    <w:rsid w:val="003B26E7"/>
    <w:rsid w:val="003B5B91"/>
    <w:rsid w:val="003D6C77"/>
    <w:rsid w:val="00410A84"/>
    <w:rsid w:val="00413B0C"/>
    <w:rsid w:val="00425F82"/>
    <w:rsid w:val="00433A35"/>
    <w:rsid w:val="004574C5"/>
    <w:rsid w:val="00464392"/>
    <w:rsid w:val="0047435B"/>
    <w:rsid w:val="00510269"/>
    <w:rsid w:val="0052220E"/>
    <w:rsid w:val="00524255"/>
    <w:rsid w:val="005254A7"/>
    <w:rsid w:val="00531B84"/>
    <w:rsid w:val="00534B34"/>
    <w:rsid w:val="005676F8"/>
    <w:rsid w:val="00582251"/>
    <w:rsid w:val="00596EF8"/>
    <w:rsid w:val="005A2827"/>
    <w:rsid w:val="005A6159"/>
    <w:rsid w:val="005D6B14"/>
    <w:rsid w:val="00633457"/>
    <w:rsid w:val="006476B6"/>
    <w:rsid w:val="0067199D"/>
    <w:rsid w:val="006D7F43"/>
    <w:rsid w:val="006E1C09"/>
    <w:rsid w:val="006E7E34"/>
    <w:rsid w:val="007236CA"/>
    <w:rsid w:val="007409A1"/>
    <w:rsid w:val="00776A4E"/>
    <w:rsid w:val="007A3472"/>
    <w:rsid w:val="007A5A92"/>
    <w:rsid w:val="00821772"/>
    <w:rsid w:val="00856D98"/>
    <w:rsid w:val="00857C8B"/>
    <w:rsid w:val="008C02B0"/>
    <w:rsid w:val="008C6B10"/>
    <w:rsid w:val="008E1FB5"/>
    <w:rsid w:val="00903EA2"/>
    <w:rsid w:val="00907EC3"/>
    <w:rsid w:val="0091366C"/>
    <w:rsid w:val="00916927"/>
    <w:rsid w:val="00925B1D"/>
    <w:rsid w:val="009642A5"/>
    <w:rsid w:val="00964822"/>
    <w:rsid w:val="009761B0"/>
    <w:rsid w:val="009E17FD"/>
    <w:rsid w:val="009F7D5E"/>
    <w:rsid w:val="00A115EF"/>
    <w:rsid w:val="00A468FA"/>
    <w:rsid w:val="00A51EB6"/>
    <w:rsid w:val="00A636E3"/>
    <w:rsid w:val="00A67DAF"/>
    <w:rsid w:val="00A743E7"/>
    <w:rsid w:val="00A76837"/>
    <w:rsid w:val="00AA0AF6"/>
    <w:rsid w:val="00AB70F9"/>
    <w:rsid w:val="00AC31EC"/>
    <w:rsid w:val="00B032CD"/>
    <w:rsid w:val="00B21E90"/>
    <w:rsid w:val="00B23504"/>
    <w:rsid w:val="00B26E65"/>
    <w:rsid w:val="00B40B4A"/>
    <w:rsid w:val="00B64DC1"/>
    <w:rsid w:val="00BC61EE"/>
    <w:rsid w:val="00BE0544"/>
    <w:rsid w:val="00BF40EF"/>
    <w:rsid w:val="00BF591E"/>
    <w:rsid w:val="00C0086D"/>
    <w:rsid w:val="00C21CAB"/>
    <w:rsid w:val="00C25FE4"/>
    <w:rsid w:val="00C32D86"/>
    <w:rsid w:val="00C93979"/>
    <w:rsid w:val="00C9702B"/>
    <w:rsid w:val="00CB19F4"/>
    <w:rsid w:val="00CD703A"/>
    <w:rsid w:val="00CE2913"/>
    <w:rsid w:val="00D12CCA"/>
    <w:rsid w:val="00D215C3"/>
    <w:rsid w:val="00D21E78"/>
    <w:rsid w:val="00D657B0"/>
    <w:rsid w:val="00DA6F80"/>
    <w:rsid w:val="00DB67D6"/>
    <w:rsid w:val="00E34273"/>
    <w:rsid w:val="00E34604"/>
    <w:rsid w:val="00E3507A"/>
    <w:rsid w:val="00E37CD6"/>
    <w:rsid w:val="00E52202"/>
    <w:rsid w:val="00E66676"/>
    <w:rsid w:val="00E87DB5"/>
    <w:rsid w:val="00EC7EDC"/>
    <w:rsid w:val="00EC7F06"/>
    <w:rsid w:val="00ED07E7"/>
    <w:rsid w:val="00EF221C"/>
    <w:rsid w:val="00F067ED"/>
    <w:rsid w:val="00F348A8"/>
    <w:rsid w:val="00F63809"/>
    <w:rsid w:val="00F64413"/>
    <w:rsid w:val="00F71EDB"/>
    <w:rsid w:val="00FB3E71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10371-89FA-44E5-88CA-A24862EA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6</Pages>
  <Words>1351</Words>
  <Characters>10714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2015-03-06T03:46:00Z</cp:lastPrinted>
  <dcterms:created xsi:type="dcterms:W3CDTF">2015-03-12T01:11:00Z</dcterms:created>
  <dcterms:modified xsi:type="dcterms:W3CDTF">2015-03-12T01:11:00Z</dcterms:modified>
</cp:coreProperties>
</file>