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8992484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75DEB" w:rsidRPr="00775DEB" w:rsidRDefault="00775DEB" w:rsidP="00775DEB">
      <w:pPr>
        <w:jc w:val="center"/>
        <w:rPr>
          <w:b/>
          <w:szCs w:val="28"/>
        </w:rPr>
      </w:pPr>
      <w:r w:rsidRPr="00775DEB">
        <w:rPr>
          <w:b/>
          <w:szCs w:val="28"/>
        </w:rPr>
        <w:t xml:space="preserve">О РАЗГРАНИЧЕНИИ ОБЪЕКТОВ МУНИЦИПАЛЬНОЙ СОБСТВЕННОСТИ МЕЖДУ СЕЛЬСКИМИ ПОСЕЛЕНИЯМИ ХАНКАЙСКОГО МУНИЦИПАЛЬНОГО РАЙОНА И ХАНКАЙСКИМ МУНИЦИПАЛЬНЫМ РАЙОНОМ </w:t>
      </w:r>
    </w:p>
    <w:p w:rsidR="00775DEB" w:rsidRPr="00775DEB" w:rsidRDefault="00775DEB" w:rsidP="00775DEB">
      <w:pPr>
        <w:tabs>
          <w:tab w:val="left" w:pos="709"/>
        </w:tabs>
        <w:autoSpaceDE w:val="0"/>
        <w:autoSpaceDN w:val="0"/>
        <w:adjustRightInd w:val="0"/>
        <w:jc w:val="both"/>
        <w:rPr>
          <w:rFonts w:eastAsia="SimSun"/>
          <w:b/>
          <w:bCs/>
          <w:szCs w:val="28"/>
          <w:lang w:eastAsia="zh-CN"/>
        </w:rPr>
      </w:pPr>
      <w:r w:rsidRPr="00775DEB">
        <w:rPr>
          <w:rFonts w:ascii="Arial" w:eastAsia="SimSun" w:hAnsi="Arial" w:cs="Arial"/>
          <w:b/>
          <w:bCs/>
          <w:szCs w:val="28"/>
          <w:lang w:eastAsia="zh-CN"/>
        </w:rPr>
        <w:tab/>
      </w:r>
    </w:p>
    <w:p w:rsidR="00775DEB" w:rsidRPr="00775DEB" w:rsidRDefault="00775DEB" w:rsidP="00775DEB">
      <w:pPr>
        <w:tabs>
          <w:tab w:val="left" w:pos="709"/>
        </w:tabs>
        <w:autoSpaceDE w:val="0"/>
        <w:autoSpaceDN w:val="0"/>
        <w:adjustRightInd w:val="0"/>
        <w:jc w:val="both"/>
        <w:rPr>
          <w:rFonts w:eastAsia="SimSun"/>
          <w:bCs/>
          <w:szCs w:val="28"/>
          <w:lang w:eastAsia="zh-CN"/>
        </w:rPr>
      </w:pPr>
      <w:r w:rsidRPr="00775DEB">
        <w:rPr>
          <w:rFonts w:ascii="Arial" w:eastAsia="SimSun" w:hAnsi="Arial" w:cs="Arial"/>
          <w:b/>
          <w:bCs/>
          <w:szCs w:val="28"/>
          <w:lang w:eastAsia="zh-CN"/>
        </w:rPr>
        <w:tab/>
      </w:r>
      <w:r w:rsidRPr="00775DEB">
        <w:rPr>
          <w:rFonts w:eastAsia="SimSun"/>
          <w:bCs/>
          <w:szCs w:val="28"/>
          <w:lang w:eastAsia="zh-CN"/>
        </w:rPr>
        <w:t>Принят Законодательным Собранием Приморского края 25 марта</w:t>
      </w:r>
      <w:r w:rsidRPr="00775DEB">
        <w:rPr>
          <w:rFonts w:eastAsia="SimSun"/>
          <w:bCs/>
          <w:szCs w:val="28"/>
          <w:lang w:eastAsia="zh-CN"/>
        </w:rPr>
        <w:br/>
        <w:t>2015 года</w:t>
      </w:r>
    </w:p>
    <w:p w:rsidR="00775DEB" w:rsidRPr="00775DEB" w:rsidRDefault="00775DEB" w:rsidP="00775DEB">
      <w:pPr>
        <w:rPr>
          <w:szCs w:val="28"/>
        </w:rPr>
      </w:pPr>
    </w:p>
    <w:p w:rsidR="00775DEB" w:rsidRPr="00775DEB" w:rsidRDefault="00775DEB" w:rsidP="00775DEB">
      <w:pPr>
        <w:autoSpaceDE w:val="0"/>
        <w:autoSpaceDN w:val="0"/>
        <w:adjustRightInd w:val="0"/>
        <w:ind w:firstLine="720"/>
        <w:jc w:val="both"/>
        <w:rPr>
          <w:rFonts w:eastAsia="SimSun" w:cs="Arial"/>
          <w:bCs/>
          <w:szCs w:val="28"/>
          <w:lang w:eastAsia="zh-CN"/>
        </w:rPr>
      </w:pPr>
      <w:r w:rsidRPr="00775DEB">
        <w:rPr>
          <w:rFonts w:eastAsia="SimSun" w:cs="Arial"/>
          <w:bCs/>
          <w:szCs w:val="28"/>
          <w:lang w:eastAsia="zh-CN"/>
        </w:rPr>
        <w:t>СТАТЬЯ 1.</w:t>
      </w:r>
    </w:p>
    <w:p w:rsidR="00775DEB" w:rsidRPr="00775DEB" w:rsidRDefault="00775DEB" w:rsidP="00775DEB">
      <w:pPr>
        <w:ind w:firstLine="709"/>
        <w:jc w:val="both"/>
        <w:rPr>
          <w:szCs w:val="28"/>
        </w:rPr>
      </w:pPr>
      <w:r w:rsidRPr="00775DEB">
        <w:rPr>
          <w:szCs w:val="28"/>
        </w:rPr>
        <w:t>Передать движимое и недвижимое имущество, находящееся в</w:t>
      </w:r>
      <w:r w:rsidRPr="00775DEB">
        <w:rPr>
          <w:szCs w:val="28"/>
        </w:rPr>
        <w:br/>
        <w:t xml:space="preserve">муниципальной собственности  Камень-Рыболовского сельского поселения, в собственность Ханкайского муниципального района согласно </w:t>
      </w:r>
      <w:hyperlink r:id="rId9" w:anchor="sub_1000" w:history="1">
        <w:r w:rsidRPr="00775DEB">
          <w:rPr>
            <w:szCs w:val="28"/>
          </w:rPr>
          <w:t>приложению 1 к настоящему Закону.</w:t>
        </w:r>
      </w:hyperlink>
    </w:p>
    <w:p w:rsidR="00775DEB" w:rsidRPr="00775DEB" w:rsidRDefault="00775DEB" w:rsidP="00775DEB">
      <w:pPr>
        <w:ind w:firstLine="720"/>
        <w:jc w:val="both"/>
        <w:rPr>
          <w:szCs w:val="28"/>
        </w:rPr>
      </w:pPr>
    </w:p>
    <w:p w:rsidR="00775DEB" w:rsidRPr="00775DEB" w:rsidRDefault="00775DEB" w:rsidP="00775DEB">
      <w:pPr>
        <w:ind w:firstLine="720"/>
        <w:jc w:val="both"/>
        <w:rPr>
          <w:szCs w:val="28"/>
        </w:rPr>
      </w:pPr>
      <w:r w:rsidRPr="00775DEB">
        <w:rPr>
          <w:szCs w:val="28"/>
        </w:rPr>
        <w:t xml:space="preserve">СТАТЬЯ 2. </w:t>
      </w:r>
    </w:p>
    <w:p w:rsidR="00775DEB" w:rsidRPr="00775DEB" w:rsidRDefault="00775DEB" w:rsidP="00775DEB">
      <w:pPr>
        <w:ind w:firstLine="709"/>
        <w:jc w:val="both"/>
        <w:rPr>
          <w:szCs w:val="28"/>
        </w:rPr>
      </w:pPr>
      <w:r w:rsidRPr="00775DEB">
        <w:rPr>
          <w:szCs w:val="28"/>
        </w:rPr>
        <w:t>Передать движимое и недвижимое имущество, находящееся в</w:t>
      </w:r>
      <w:r w:rsidRPr="00775DEB">
        <w:rPr>
          <w:szCs w:val="28"/>
        </w:rPr>
        <w:br/>
        <w:t xml:space="preserve">муниципальной собственности Ильинского сельского поселения, в собственность Ханкайского муниципального района согласно </w:t>
      </w:r>
      <w:hyperlink r:id="rId10" w:anchor="sub_1000" w:history="1">
        <w:r w:rsidRPr="00775DEB">
          <w:rPr>
            <w:szCs w:val="28"/>
          </w:rPr>
          <w:t>приложению 2 к настоящему Закону.</w:t>
        </w:r>
      </w:hyperlink>
    </w:p>
    <w:p w:rsidR="00775DEB" w:rsidRPr="00775DEB" w:rsidRDefault="00775DEB" w:rsidP="00775DEB">
      <w:pPr>
        <w:ind w:firstLine="720"/>
        <w:jc w:val="both"/>
        <w:rPr>
          <w:szCs w:val="28"/>
        </w:rPr>
      </w:pPr>
    </w:p>
    <w:p w:rsidR="00775DEB" w:rsidRPr="00775DEB" w:rsidRDefault="00775DEB" w:rsidP="00775DEB">
      <w:pPr>
        <w:ind w:firstLine="720"/>
        <w:jc w:val="both"/>
        <w:rPr>
          <w:szCs w:val="28"/>
        </w:rPr>
      </w:pPr>
      <w:r w:rsidRPr="00775DEB">
        <w:rPr>
          <w:szCs w:val="28"/>
        </w:rPr>
        <w:t xml:space="preserve">СТАТЬЯ 3. </w:t>
      </w:r>
    </w:p>
    <w:p w:rsidR="00775DEB" w:rsidRPr="00775DEB" w:rsidRDefault="00775DEB" w:rsidP="00775DEB">
      <w:pPr>
        <w:ind w:firstLine="709"/>
        <w:jc w:val="both"/>
        <w:rPr>
          <w:szCs w:val="28"/>
        </w:rPr>
      </w:pPr>
      <w:r w:rsidRPr="00775DEB">
        <w:rPr>
          <w:szCs w:val="28"/>
        </w:rPr>
        <w:t>Передать движимое и недвижимое имущество, находящееся в</w:t>
      </w:r>
      <w:r w:rsidRPr="00775DEB">
        <w:rPr>
          <w:szCs w:val="28"/>
        </w:rPr>
        <w:br/>
        <w:t xml:space="preserve">муниципальной собственности Новоселищенского сельского поселения, в собственность Ханкайского муниципального района согласно </w:t>
      </w:r>
      <w:hyperlink r:id="rId11" w:anchor="sub_1000" w:history="1">
        <w:r w:rsidRPr="00775DEB">
          <w:rPr>
            <w:szCs w:val="28"/>
          </w:rPr>
          <w:t>приложению 3 к настоящему Закону.</w:t>
        </w:r>
      </w:hyperlink>
    </w:p>
    <w:p w:rsidR="00775DEB" w:rsidRPr="00775DEB" w:rsidRDefault="00775DEB" w:rsidP="00775DEB">
      <w:pPr>
        <w:ind w:firstLine="720"/>
        <w:jc w:val="both"/>
        <w:rPr>
          <w:szCs w:val="28"/>
        </w:rPr>
      </w:pPr>
    </w:p>
    <w:p w:rsidR="00775DEB" w:rsidRPr="00775DEB" w:rsidRDefault="00775DEB" w:rsidP="00775DEB">
      <w:pPr>
        <w:ind w:firstLine="720"/>
        <w:jc w:val="both"/>
        <w:rPr>
          <w:szCs w:val="28"/>
        </w:rPr>
      </w:pPr>
      <w:r w:rsidRPr="00775DEB">
        <w:rPr>
          <w:szCs w:val="28"/>
        </w:rPr>
        <w:t xml:space="preserve">СТАТЬЯ 4. </w:t>
      </w:r>
    </w:p>
    <w:p w:rsidR="00775DEB" w:rsidRPr="00775DEB" w:rsidRDefault="00775DEB" w:rsidP="00775DEB">
      <w:pPr>
        <w:ind w:firstLine="709"/>
        <w:jc w:val="both"/>
        <w:rPr>
          <w:szCs w:val="28"/>
        </w:rPr>
      </w:pPr>
      <w:r w:rsidRPr="00775DEB">
        <w:rPr>
          <w:szCs w:val="28"/>
        </w:rPr>
        <w:t>Передать движимое и недвижимое имущество, находящееся в</w:t>
      </w:r>
      <w:r w:rsidRPr="00775DEB">
        <w:rPr>
          <w:szCs w:val="28"/>
        </w:rPr>
        <w:br/>
        <w:t xml:space="preserve">муниципальной собственности Новокачалинского сельского поселения, в собственность Ханкайского муниципального района согласно </w:t>
      </w:r>
      <w:hyperlink r:id="rId12" w:anchor="sub_1000" w:history="1">
        <w:r w:rsidRPr="00775DEB">
          <w:rPr>
            <w:szCs w:val="28"/>
          </w:rPr>
          <w:t>приложению 4 к настоящему Закону.</w:t>
        </w:r>
      </w:hyperlink>
    </w:p>
    <w:p w:rsidR="00775DEB" w:rsidRPr="00775DEB" w:rsidRDefault="00775DEB" w:rsidP="00775DEB">
      <w:pPr>
        <w:ind w:firstLine="720"/>
        <w:jc w:val="both"/>
        <w:rPr>
          <w:szCs w:val="28"/>
        </w:rPr>
      </w:pPr>
    </w:p>
    <w:p w:rsidR="00775DEB" w:rsidRPr="00775DEB" w:rsidRDefault="00775DEB" w:rsidP="00775DEB">
      <w:pPr>
        <w:ind w:firstLine="720"/>
        <w:jc w:val="both"/>
        <w:rPr>
          <w:szCs w:val="28"/>
        </w:rPr>
      </w:pPr>
      <w:r w:rsidRPr="00775DEB">
        <w:rPr>
          <w:szCs w:val="28"/>
        </w:rPr>
        <w:t xml:space="preserve">СТАТЬЯ 5. </w:t>
      </w:r>
    </w:p>
    <w:p w:rsidR="00775DEB" w:rsidRPr="00775DEB" w:rsidRDefault="00775DEB" w:rsidP="00775DEB">
      <w:pPr>
        <w:ind w:firstLine="709"/>
        <w:jc w:val="both"/>
        <w:rPr>
          <w:szCs w:val="28"/>
        </w:rPr>
      </w:pPr>
      <w:r w:rsidRPr="00775DEB">
        <w:rPr>
          <w:szCs w:val="28"/>
        </w:rPr>
        <w:t>Передать движимое и недвижимое имущество, находящееся в</w:t>
      </w:r>
      <w:r w:rsidRPr="00775DEB">
        <w:rPr>
          <w:szCs w:val="28"/>
        </w:rPr>
        <w:br/>
        <w:t xml:space="preserve">муниципальной собственности Первомайского сельского поселения, в собственность Ханкайского муниципального района согласно </w:t>
      </w:r>
      <w:hyperlink r:id="rId13" w:anchor="sub_1000" w:history="1">
        <w:r w:rsidRPr="00775DEB">
          <w:rPr>
            <w:szCs w:val="28"/>
          </w:rPr>
          <w:t>приложению 5 к настоящему Закону.</w:t>
        </w:r>
      </w:hyperlink>
    </w:p>
    <w:p w:rsidR="00775DEB" w:rsidRPr="00775DEB" w:rsidRDefault="00775DEB" w:rsidP="00775DEB">
      <w:pPr>
        <w:ind w:firstLine="720"/>
        <w:jc w:val="both"/>
        <w:rPr>
          <w:szCs w:val="28"/>
        </w:rPr>
      </w:pPr>
    </w:p>
    <w:p w:rsidR="00775DEB" w:rsidRPr="00775DEB" w:rsidRDefault="00775DEB" w:rsidP="00775DEB">
      <w:pPr>
        <w:ind w:firstLine="720"/>
        <w:jc w:val="both"/>
        <w:rPr>
          <w:szCs w:val="28"/>
        </w:rPr>
      </w:pPr>
    </w:p>
    <w:p w:rsidR="00775DEB" w:rsidRDefault="00775DEB" w:rsidP="00775DEB">
      <w:pPr>
        <w:ind w:firstLine="720"/>
        <w:jc w:val="both"/>
        <w:rPr>
          <w:szCs w:val="28"/>
        </w:rPr>
      </w:pPr>
    </w:p>
    <w:p w:rsidR="00775DEB" w:rsidRPr="00775DEB" w:rsidRDefault="00775DEB" w:rsidP="00775DEB">
      <w:pPr>
        <w:ind w:firstLine="720"/>
        <w:jc w:val="both"/>
        <w:rPr>
          <w:szCs w:val="28"/>
        </w:rPr>
      </w:pPr>
    </w:p>
    <w:p w:rsidR="00775DEB" w:rsidRPr="00775DEB" w:rsidRDefault="00775DEB" w:rsidP="00775DEB">
      <w:pPr>
        <w:ind w:firstLine="720"/>
        <w:jc w:val="both"/>
        <w:rPr>
          <w:szCs w:val="28"/>
        </w:rPr>
      </w:pPr>
      <w:r w:rsidRPr="00775DEB">
        <w:rPr>
          <w:szCs w:val="28"/>
        </w:rPr>
        <w:lastRenderedPageBreak/>
        <w:t xml:space="preserve">СТАТЬЯ 6. </w:t>
      </w:r>
    </w:p>
    <w:p w:rsidR="00775DEB" w:rsidRPr="00775DEB" w:rsidRDefault="00775DEB" w:rsidP="00775DEB">
      <w:pPr>
        <w:ind w:firstLine="709"/>
        <w:jc w:val="both"/>
        <w:rPr>
          <w:szCs w:val="28"/>
        </w:rPr>
      </w:pPr>
      <w:r w:rsidRPr="00775DEB">
        <w:rPr>
          <w:szCs w:val="28"/>
        </w:rPr>
        <w:t>Передать движимое и недвижимое имущество, находящееся в</w:t>
      </w:r>
      <w:r w:rsidRPr="00775DEB">
        <w:rPr>
          <w:szCs w:val="28"/>
        </w:rPr>
        <w:br/>
        <w:t xml:space="preserve">муниципальной собственности Октябрьского сельского поселения, в собственность Ханкайского муниципального района согласно </w:t>
      </w:r>
      <w:hyperlink r:id="rId14" w:anchor="sub_1000" w:history="1">
        <w:r w:rsidRPr="00775DEB">
          <w:rPr>
            <w:szCs w:val="28"/>
          </w:rPr>
          <w:t>приложению 6 к настоящему Закону.</w:t>
        </w:r>
      </w:hyperlink>
    </w:p>
    <w:p w:rsidR="00775DEB" w:rsidRPr="00775DEB" w:rsidRDefault="00775DEB" w:rsidP="00775DEB">
      <w:pPr>
        <w:ind w:firstLine="720"/>
        <w:jc w:val="both"/>
        <w:rPr>
          <w:szCs w:val="28"/>
        </w:rPr>
      </w:pPr>
    </w:p>
    <w:p w:rsidR="00775DEB" w:rsidRPr="00775DEB" w:rsidRDefault="00775DEB" w:rsidP="00775DEB">
      <w:pPr>
        <w:ind w:firstLine="720"/>
        <w:jc w:val="both"/>
        <w:rPr>
          <w:szCs w:val="28"/>
        </w:rPr>
      </w:pPr>
      <w:r w:rsidRPr="00775DEB">
        <w:rPr>
          <w:szCs w:val="28"/>
        </w:rPr>
        <w:t xml:space="preserve">СТАТЬЯ 7. </w:t>
      </w:r>
    </w:p>
    <w:p w:rsidR="00775DEB" w:rsidRPr="00775DEB" w:rsidRDefault="00775DEB" w:rsidP="00775DEB">
      <w:pPr>
        <w:ind w:firstLine="709"/>
        <w:jc w:val="both"/>
        <w:rPr>
          <w:szCs w:val="28"/>
        </w:rPr>
      </w:pPr>
      <w:r w:rsidRPr="00775DEB">
        <w:rPr>
          <w:szCs w:val="28"/>
        </w:rPr>
        <w:t>Передать движимое и недвижимое имущество, находящееся в</w:t>
      </w:r>
      <w:r w:rsidRPr="00775DEB">
        <w:rPr>
          <w:szCs w:val="28"/>
        </w:rPr>
        <w:br/>
        <w:t xml:space="preserve">муниципальной собственности Комиссаровского сельского поселения, в собственность Ханкайского муниципального района согласно </w:t>
      </w:r>
      <w:hyperlink r:id="rId15" w:anchor="sub_1000" w:history="1">
        <w:r w:rsidRPr="00775DEB">
          <w:rPr>
            <w:szCs w:val="28"/>
          </w:rPr>
          <w:t>приложению 7 к настоящему Закону.</w:t>
        </w:r>
      </w:hyperlink>
    </w:p>
    <w:p w:rsidR="00775DEB" w:rsidRPr="00775DEB" w:rsidRDefault="00775DEB" w:rsidP="00775DEB">
      <w:pPr>
        <w:jc w:val="both"/>
        <w:rPr>
          <w:szCs w:val="28"/>
        </w:rPr>
      </w:pPr>
    </w:p>
    <w:p w:rsidR="00775DEB" w:rsidRPr="00775DEB" w:rsidRDefault="00775DEB" w:rsidP="00775DEB">
      <w:pPr>
        <w:autoSpaceDE w:val="0"/>
        <w:autoSpaceDN w:val="0"/>
        <w:adjustRightInd w:val="0"/>
        <w:ind w:firstLine="720"/>
        <w:jc w:val="both"/>
        <w:rPr>
          <w:rFonts w:eastAsia="SimSun" w:cs="Arial"/>
          <w:bCs/>
          <w:szCs w:val="28"/>
          <w:lang w:eastAsia="zh-CN"/>
        </w:rPr>
      </w:pPr>
      <w:r w:rsidRPr="00775DEB">
        <w:rPr>
          <w:rFonts w:eastAsia="SimSun" w:cs="Arial"/>
          <w:bCs/>
          <w:szCs w:val="28"/>
          <w:lang w:eastAsia="zh-CN"/>
        </w:rPr>
        <w:t>СТАТЬЯ 8.</w:t>
      </w:r>
    </w:p>
    <w:p w:rsidR="00775DEB" w:rsidRPr="00775DEB" w:rsidRDefault="00775DEB" w:rsidP="00775DEB">
      <w:pPr>
        <w:ind w:firstLine="708"/>
        <w:jc w:val="both"/>
        <w:rPr>
          <w:szCs w:val="28"/>
        </w:rPr>
      </w:pPr>
      <w:r w:rsidRPr="00775DEB">
        <w:rPr>
          <w:szCs w:val="28"/>
        </w:rPr>
        <w:t>Органы местного самоуправления Камень-Рыболовского сельского поселения, Ильинского сельского поселения,  Новоселищенского  сельского поселения, Новокачалинского сельского поселения, Первомайского</w:t>
      </w:r>
      <w:r w:rsidRPr="00775DEB">
        <w:rPr>
          <w:szCs w:val="28"/>
        </w:rPr>
        <w:br/>
        <w:t>сельского поселения, Октябрьского сельского поселения, Комиссаровского сельского поселения обязаны передать, а орган местного самоуправления Ханкайского муниципального района обязан принять движимое и недвижимое имущество согласно приложениям 1-7 к настоящему Закону.</w:t>
      </w:r>
    </w:p>
    <w:p w:rsidR="00775DEB" w:rsidRPr="00775DEB" w:rsidRDefault="00775DEB" w:rsidP="00775DEB">
      <w:pPr>
        <w:autoSpaceDE w:val="0"/>
        <w:autoSpaceDN w:val="0"/>
        <w:adjustRightInd w:val="0"/>
        <w:ind w:firstLine="720"/>
        <w:jc w:val="both"/>
        <w:rPr>
          <w:rFonts w:eastAsia="SimSun" w:cs="Arial"/>
          <w:bCs/>
          <w:szCs w:val="28"/>
          <w:lang w:eastAsia="zh-CN"/>
        </w:rPr>
      </w:pPr>
    </w:p>
    <w:p w:rsidR="00775DEB" w:rsidRPr="00775DEB" w:rsidRDefault="00775DEB" w:rsidP="00775DEB">
      <w:pPr>
        <w:autoSpaceDE w:val="0"/>
        <w:autoSpaceDN w:val="0"/>
        <w:adjustRightInd w:val="0"/>
        <w:ind w:firstLine="720"/>
        <w:jc w:val="both"/>
        <w:rPr>
          <w:rFonts w:eastAsia="SimSun" w:cs="Arial"/>
          <w:bCs/>
          <w:szCs w:val="28"/>
          <w:lang w:eastAsia="zh-CN"/>
        </w:rPr>
      </w:pPr>
      <w:r w:rsidRPr="00775DEB">
        <w:rPr>
          <w:rFonts w:eastAsia="SimSun" w:cs="Arial"/>
          <w:bCs/>
          <w:szCs w:val="28"/>
          <w:lang w:eastAsia="zh-CN"/>
        </w:rPr>
        <w:t>СТАТЬЯ 9.</w:t>
      </w:r>
    </w:p>
    <w:p w:rsidR="00775DEB" w:rsidRPr="00775DEB" w:rsidRDefault="00775DEB" w:rsidP="00775DEB">
      <w:pPr>
        <w:autoSpaceDE w:val="0"/>
        <w:autoSpaceDN w:val="0"/>
        <w:adjustRightInd w:val="0"/>
        <w:ind w:firstLine="720"/>
        <w:jc w:val="both"/>
        <w:rPr>
          <w:rFonts w:eastAsia="SimSun" w:cs="Arial"/>
          <w:bCs/>
          <w:szCs w:val="28"/>
          <w:lang w:eastAsia="zh-CN"/>
        </w:rPr>
      </w:pPr>
      <w:r w:rsidRPr="00775DEB">
        <w:rPr>
          <w:rFonts w:eastAsia="SimSun" w:cs="Arial"/>
          <w:bCs/>
          <w:szCs w:val="28"/>
          <w:lang w:eastAsia="zh-CN"/>
        </w:rPr>
        <w:t>Право собственности на движимое и недвижимое имущество, передаваемое в соответствии с настоящим Законом, возникает с момента подписания передаточного акта о принятии имущества в муниципальную собственность.</w:t>
      </w:r>
    </w:p>
    <w:p w:rsidR="00775DEB" w:rsidRPr="00775DEB" w:rsidRDefault="00775DEB" w:rsidP="00775DEB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SimSun" w:cs="Arial"/>
          <w:szCs w:val="28"/>
          <w:lang w:eastAsia="zh-CN"/>
        </w:rPr>
      </w:pPr>
    </w:p>
    <w:p w:rsidR="00775DEB" w:rsidRPr="00775DEB" w:rsidRDefault="00775DEB" w:rsidP="00775DEB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SimSun"/>
          <w:szCs w:val="28"/>
          <w:lang w:eastAsia="zh-CN"/>
        </w:rPr>
      </w:pPr>
      <w:r w:rsidRPr="00775DEB">
        <w:rPr>
          <w:rFonts w:eastAsia="SimSun" w:cs="Arial"/>
          <w:szCs w:val="28"/>
          <w:lang w:eastAsia="zh-CN"/>
        </w:rPr>
        <w:t>СТАТЬЯ 10</w:t>
      </w:r>
      <w:r w:rsidRPr="00775DEB">
        <w:rPr>
          <w:rFonts w:eastAsia="SimSun"/>
          <w:szCs w:val="28"/>
          <w:lang w:eastAsia="zh-CN"/>
        </w:rPr>
        <w:t>.</w:t>
      </w:r>
    </w:p>
    <w:p w:rsidR="00775DEB" w:rsidRPr="00775DEB" w:rsidRDefault="00775DEB" w:rsidP="00775DEB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775DEB">
        <w:rPr>
          <w:rFonts w:eastAsia="SimSun"/>
          <w:szCs w:val="28"/>
          <w:lang w:eastAsia="zh-CN"/>
        </w:rPr>
        <w:t>Настоящий Закон вступает в силу по истечении 10 дней со дня его официального опубликования.</w:t>
      </w:r>
    </w:p>
    <w:p w:rsidR="00775DEB" w:rsidRPr="00775DEB" w:rsidRDefault="00775DEB" w:rsidP="00775DEB">
      <w:pPr>
        <w:autoSpaceDE w:val="0"/>
        <w:autoSpaceDN w:val="0"/>
        <w:adjustRightInd w:val="0"/>
        <w:ind w:firstLine="708"/>
        <w:jc w:val="both"/>
        <w:rPr>
          <w:rFonts w:eastAsia="SimSun"/>
          <w:bCs/>
          <w:szCs w:val="28"/>
          <w:lang w:eastAsia="zh-CN"/>
        </w:rPr>
      </w:pPr>
    </w:p>
    <w:p w:rsidR="00775DEB" w:rsidRPr="00775DEB" w:rsidRDefault="00775DEB" w:rsidP="00775DEB">
      <w:pPr>
        <w:autoSpaceDE w:val="0"/>
        <w:autoSpaceDN w:val="0"/>
        <w:adjustRightInd w:val="0"/>
        <w:ind w:firstLine="708"/>
        <w:jc w:val="both"/>
        <w:rPr>
          <w:rFonts w:eastAsia="SimSun"/>
          <w:bCs/>
          <w:szCs w:val="28"/>
          <w:lang w:eastAsia="zh-CN"/>
        </w:rPr>
      </w:pPr>
    </w:p>
    <w:p w:rsidR="00775DEB" w:rsidRPr="00775DEB" w:rsidRDefault="00775DEB" w:rsidP="00775DEB">
      <w:pPr>
        <w:tabs>
          <w:tab w:val="right" w:pos="9354"/>
        </w:tabs>
        <w:rPr>
          <w:szCs w:val="28"/>
        </w:rPr>
      </w:pPr>
    </w:p>
    <w:p w:rsidR="00775DEB" w:rsidRPr="00775DEB" w:rsidRDefault="00775DEB" w:rsidP="00775DEB">
      <w:pPr>
        <w:tabs>
          <w:tab w:val="right" w:pos="9354"/>
        </w:tabs>
        <w:rPr>
          <w:sz w:val="24"/>
          <w:szCs w:val="24"/>
        </w:rPr>
      </w:pPr>
      <w:r w:rsidRPr="00775DEB">
        <w:rPr>
          <w:szCs w:val="28"/>
        </w:rPr>
        <w:t xml:space="preserve">Губернатор края </w:t>
      </w:r>
      <w:r w:rsidRPr="00775DEB">
        <w:rPr>
          <w:szCs w:val="28"/>
        </w:rPr>
        <w:tab/>
        <w:t>В.В. Миклушевский</w:t>
      </w:r>
    </w:p>
    <w:p w:rsidR="00BE0544" w:rsidRDefault="00BE0544"/>
    <w:p w:rsidR="003E0BB6" w:rsidRDefault="003E0BB6">
      <w:bookmarkStart w:id="0" w:name="_GoBack"/>
      <w:r>
        <w:t>г. Владивосток</w:t>
      </w:r>
    </w:p>
    <w:p w:rsidR="003E0BB6" w:rsidRDefault="003E0BB6">
      <w:r>
        <w:t>7 апреля 2015 года</w:t>
      </w:r>
    </w:p>
    <w:p w:rsidR="003E0BB6" w:rsidRDefault="003E0BB6">
      <w:r>
        <w:t>№ 589-КЗ</w:t>
      </w:r>
      <w:bookmarkEnd w:id="0"/>
    </w:p>
    <w:sectPr w:rsidR="003E0BB6" w:rsidSect="00775DEB">
      <w:headerReference w:type="default" r:id="rId1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685" w:rsidRDefault="00F25685">
      <w:r>
        <w:separator/>
      </w:r>
    </w:p>
  </w:endnote>
  <w:endnote w:type="continuationSeparator" w:id="0">
    <w:p w:rsidR="00F25685" w:rsidRDefault="00F25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685" w:rsidRDefault="00F25685">
      <w:r>
        <w:separator/>
      </w:r>
    </w:p>
  </w:footnote>
  <w:footnote w:type="continuationSeparator" w:id="0">
    <w:p w:rsidR="00F25685" w:rsidRDefault="00F256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DEB" w:rsidRDefault="00775DEB" w:rsidP="00775DEB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E0BB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75DEB"/>
    <w:rsid w:val="0003291F"/>
    <w:rsid w:val="00380EE1"/>
    <w:rsid w:val="003B26E7"/>
    <w:rsid w:val="003E0BB6"/>
    <w:rsid w:val="0047435B"/>
    <w:rsid w:val="005A2827"/>
    <w:rsid w:val="00775DEB"/>
    <w:rsid w:val="00AB70F9"/>
    <w:rsid w:val="00AC31EC"/>
    <w:rsid w:val="00B14397"/>
    <w:rsid w:val="00BE0544"/>
    <w:rsid w:val="00D84E24"/>
    <w:rsid w:val="00E34273"/>
    <w:rsid w:val="00E60B2A"/>
    <w:rsid w:val="00F23036"/>
    <w:rsid w:val="00F2568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775DE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file:///C:\Users\HARLAM~1\AppData\Local\Temp\Rar$DIa0.709\&#1055;&#1088;&#1086;&#1077;&#1082;&#1090;%20&#1047;&#1072;&#1082;&#1086;&#1085;&#1072;%20&#1055;&#1050;%20&#1086;&#1073;%20%20&#1080;&#1084;&#1091;&#1097;&#1077;&#1089;&#1090;&#1074;&#1077;%20&#1061;&#1072;&#1085;&#1082;&#1072;&#1081;&#1089;&#1082;&#1080;&#1081;.doc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file:///C:\Users\HARLAM~1\AppData\Local\Temp\Rar$DIa0.709\&#1055;&#1088;&#1086;&#1077;&#1082;&#1090;%20&#1047;&#1072;&#1082;&#1086;&#1085;&#1072;%20&#1055;&#1050;%20&#1086;&#1073;%20%20&#1080;&#1084;&#1091;&#1097;&#1077;&#1089;&#1090;&#1074;&#1077;%20&#1061;&#1072;&#1085;&#1082;&#1072;&#1081;&#1089;&#1082;&#1080;&#1081;.doc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HARLAM~1\AppData\Local\Temp\Rar$DIa0.709\&#1055;&#1088;&#1086;&#1077;&#1082;&#1090;%20&#1047;&#1072;&#1082;&#1086;&#1085;&#1072;%20&#1055;&#1050;%20&#1086;&#1073;%20%20&#1080;&#1084;&#1091;&#1097;&#1077;&#1089;&#1090;&#1074;&#1077;%20&#1061;&#1072;&#1085;&#1082;&#1072;&#1081;&#1089;&#1082;&#1080;&#1081;.doc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C:\Users\HARLAM~1\AppData\Local\Temp\Rar$DIa0.709\&#1055;&#1088;&#1086;&#1077;&#1082;&#1090;%20&#1047;&#1072;&#1082;&#1086;&#1085;&#1072;%20&#1055;&#1050;%20&#1086;&#1073;%20%20&#1080;&#1084;&#1091;&#1097;&#1077;&#1089;&#1090;&#1074;&#1077;%20&#1061;&#1072;&#1085;&#1082;&#1072;&#1081;&#1089;&#1082;&#1080;&#1081;.doc" TargetMode="External"/><Relationship Id="rId10" Type="http://schemas.openxmlformats.org/officeDocument/2006/relationships/hyperlink" Target="file:///C:\Users\HARLAM~1\AppData\Local\Temp\Rar$DIa0.709\&#1055;&#1088;&#1086;&#1077;&#1082;&#1090;%20&#1047;&#1072;&#1082;&#1086;&#1085;&#1072;%20&#1055;&#1050;%20&#1086;&#1073;%20%20&#1080;&#1084;&#1091;&#1097;&#1077;&#1089;&#1090;&#1074;&#1077;%20&#1061;&#1072;&#1085;&#1082;&#1072;&#1081;&#1089;&#1082;&#1080;&#1081;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HARLAM~1\AppData\Local\Temp\Rar$DIa0.709\&#1055;&#1088;&#1086;&#1077;&#1082;&#1090;%20&#1047;&#1072;&#1082;&#1086;&#1085;&#1072;%20&#1055;&#1050;%20&#1086;&#1073;%20%20&#1080;&#1084;&#1091;&#1097;&#1077;&#1089;&#1090;&#1074;&#1077;%20&#1061;&#1072;&#1085;&#1082;&#1072;&#1081;&#1089;&#1082;&#1080;&#1081;.doc" TargetMode="External"/><Relationship Id="rId14" Type="http://schemas.openxmlformats.org/officeDocument/2006/relationships/hyperlink" Target="file:///C:\Users\HARLAM~1\AppData\Local\Temp\Rar$DIa0.709\&#1055;&#1088;&#1086;&#1077;&#1082;&#1090;%20&#1047;&#1072;&#1082;&#1086;&#1085;&#1072;%20&#1055;&#1050;%20&#1086;&#1073;%20%20&#1080;&#1084;&#1091;&#1097;&#1077;&#1089;&#1090;&#1074;&#1077;%20&#1061;&#1072;&#1085;&#1082;&#1072;&#1081;&#1089;&#1082;&#1080;&#1081;.do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2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2007-12-10T09:46:00Z</cp:lastPrinted>
  <dcterms:created xsi:type="dcterms:W3CDTF">2015-03-25T01:20:00Z</dcterms:created>
  <dcterms:modified xsi:type="dcterms:W3CDTF">2015-04-07T05:14:00Z</dcterms:modified>
</cp:coreProperties>
</file>