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EE7163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83261331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8B101E">
        <w:trPr>
          <w:cantSplit/>
        </w:trPr>
        <w:tc>
          <w:tcPr>
            <w:tcW w:w="2977" w:type="dxa"/>
            <w:gridSpan w:val="2"/>
            <w:hideMark/>
          </w:tcPr>
          <w:p w:rsidR="005314FE" w:rsidRDefault="00641165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20.01.20215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620487" w:rsidRPr="00641CF6" w:rsidRDefault="00641165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470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076CDD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57A95" w:rsidRPr="00D57A95" w:rsidRDefault="00DA3E27" w:rsidP="00D57A95">
      <w:pPr>
        <w:jc w:val="both"/>
        <w:rPr>
          <w:szCs w:val="28"/>
        </w:rPr>
      </w:pPr>
      <w:r w:rsidRPr="00076CDD">
        <w:rPr>
          <w:szCs w:val="28"/>
        </w:rPr>
        <w:tab/>
      </w:r>
      <w:r w:rsidR="00D57A95" w:rsidRPr="00D57A95">
        <w:rPr>
          <w:szCs w:val="28"/>
        </w:rPr>
        <w:t>о проекте федерального закона 632833-6 "О внесении изменений в Федеральный закон "Об электроэнергетике";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законодательной инициативе по внесению проекта федерального закона "О внесении изменений в статьи 21 и 27 Федерального закона "О водоснабжении и водоотведении";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634453-6 "О внесении изменения в статью 200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656291-6 "О внесении изменений в статью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направлении постановления от 15.12.2014 № 1468-ЗС о проекте федерального закона "О внесении изменений в Жилищный кодекс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667640-6 "О внесении изменений в статью 60 Водного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640975-6 "О внесении изменения в статью 189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631928-6 "О внесении изменений в статью 159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654002-6 "О внесении изменений в отдельные законодательные акты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636949-6 "О внесении изменений в статьи 189 и 190 Жилищного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D57A95">
        <w:rPr>
          <w:szCs w:val="28"/>
        </w:rPr>
        <w:t>о проекте федерального закона 654649-6 "О внесении изменения в статью 179 Жилищного кодекса Российской Федерации"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624480-6 "О внесении изменений в Федеральный закон "О несостоятельности (банкротстве)";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673939-6 "О внесении изменений в статью 9 Федерального закона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647829-6 "О внесении изменений в отдельные законодательные акты Российской Федерации в связи с совершенствованием мер противодействия незаконным действиям при проведении приватизации государственного или муниципального имущества";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665382-6 "О внесении изменений в статьи 15 и 32.1 Федерального закона "О приватизации государственного и муниципального имущества";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552524-6 "О внесении изменений в Федеральный закон "О приватизации государственного и муниципального имущества";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648549-6 "О внесении изменений в Федеральный закон "Об оценочной деятельности в Российской Федерации"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674850-6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636943-6 "О внесении изменения в статью 10 Закона Российской Федерации "О защите прав потребителей";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 xml:space="preserve">о направлении постановления от 23.12.2014 № 435-сд о проекте федерального закона "О внесении изменения в статью 93 Федерального закона "О контрактной системе в сфере закупок товаров, работ, услуг для обеспечения государственных и </w:t>
      </w:r>
      <w:proofErr w:type="spellStart"/>
      <w:r w:rsidRPr="00D57A95">
        <w:rPr>
          <w:szCs w:val="28"/>
        </w:rPr>
        <w:t>мунициапальных</w:t>
      </w:r>
      <w:proofErr w:type="spellEnd"/>
      <w:r w:rsidRPr="00D57A95">
        <w:rPr>
          <w:szCs w:val="28"/>
        </w:rPr>
        <w:t xml:space="preserve"> нужд";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постановлении 483-V от 15.12.2014 о внесении проекта федерального закона "О внесении изменения в статью 1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624513-6 "О внесении изменений в Федеральный закон "О развитии малого и среднего предпринимательства в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направлении законодательной инициативы "О внесении изменения в статью 93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D57A95">
        <w:rPr>
          <w:szCs w:val="28"/>
        </w:rPr>
        <w:t>о направлении законодательной инициативы "О внесении поправок к проекту федерального закона № 637516-5 "О государственной регистрации транспортных сре</w:t>
      </w:r>
      <w:proofErr w:type="gramStart"/>
      <w:r w:rsidRPr="00D57A95">
        <w:rPr>
          <w:szCs w:val="28"/>
        </w:rPr>
        <w:t>дств в Р</w:t>
      </w:r>
      <w:proofErr w:type="gramEnd"/>
      <w:r w:rsidRPr="00D57A95">
        <w:rPr>
          <w:szCs w:val="28"/>
        </w:rPr>
        <w:t>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639382-6 "О внесении изменений в Кодекс торгового мореплавания Российской Федерации"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654023-6 "О внесении изменений в отдельные законодательные акты Российской Федерации в части раскрытия информации и информатизации регуляторных процессов в сферах естественных монополий и иных регулируемых сферах"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671750-6 "О внесении изменений в Федеральный закон "О науке и государственной научно-технической политике" в части совершенствования финансовых инструментов и механизмов поддержки научной и научно-технической деятельности в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направлении законодательной инициативы "О производстве и использовании альтернативных видов моторного топлива"</w:t>
      </w:r>
      <w:r>
        <w:rPr>
          <w:szCs w:val="28"/>
        </w:rPr>
        <w:t>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постановлении от 30.07.2014 № 252 о внесении проекта федерального закона "О внесении изменений в статью 51 Градостроительного кодекса Российской Федерации";</w:t>
      </w:r>
    </w:p>
    <w:p w:rsidR="00D57A95" w:rsidRPr="00D57A95" w:rsidRDefault="00D57A95" w:rsidP="00D57A95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649714-6 "О внесении изменений в статью 45 Градостроительного кодекса Российской Федерации";</w:t>
      </w:r>
    </w:p>
    <w:p w:rsidR="00B21E68" w:rsidRPr="00076CDD" w:rsidRDefault="00D57A95" w:rsidP="0026525F">
      <w:pPr>
        <w:jc w:val="both"/>
        <w:rPr>
          <w:szCs w:val="28"/>
        </w:rPr>
      </w:pPr>
      <w:r>
        <w:rPr>
          <w:szCs w:val="28"/>
        </w:rPr>
        <w:tab/>
      </w:r>
      <w:r w:rsidRPr="00D57A95">
        <w:rPr>
          <w:szCs w:val="28"/>
        </w:rPr>
        <w:t>о проекте федерального закона 653456-6 "О внесении изменений в часть 2 статьи 49 Градостроительного кодекса Российской Федерации"</w:t>
      </w:r>
      <w:r w:rsidR="00E00F50" w:rsidRPr="00076CDD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D4628">
      <w:pgSz w:w="11906" w:h="16838"/>
      <w:pgMar w:top="1135" w:right="850" w:bottom="1276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113</cp:revision>
  <cp:lastPrinted>2015-01-20T02:15:00Z</cp:lastPrinted>
  <dcterms:created xsi:type="dcterms:W3CDTF">2012-08-30T23:38:00Z</dcterms:created>
  <dcterms:modified xsi:type="dcterms:W3CDTF">2015-01-20T02:16:00Z</dcterms:modified>
</cp:coreProperties>
</file>