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7D" w:rsidRPr="00D5367D" w:rsidRDefault="00D5367D" w:rsidP="00D5367D">
      <w:pPr>
        <w:jc w:val="center"/>
        <w:rPr>
          <w:sz w:val="28"/>
          <w:szCs w:val="28"/>
        </w:rPr>
      </w:pPr>
      <w:r w:rsidRPr="00D5367D">
        <w:rPr>
          <w:sz w:val="28"/>
          <w:szCs w:val="28"/>
        </w:rPr>
        <w:t>ФИНАНСОВО-ЭКОНОМИЧЕСКОЕ ОБОСНОВАНИЕ</w:t>
      </w:r>
    </w:p>
    <w:p w:rsidR="00D5367D" w:rsidRPr="00D5367D" w:rsidRDefault="00D5367D" w:rsidP="00D5367D">
      <w:pPr>
        <w:jc w:val="center"/>
        <w:rPr>
          <w:sz w:val="28"/>
          <w:szCs w:val="28"/>
        </w:rPr>
      </w:pPr>
      <w:proofErr w:type="gramStart"/>
      <w:r w:rsidRPr="00D5367D">
        <w:rPr>
          <w:sz w:val="28"/>
          <w:szCs w:val="28"/>
        </w:rPr>
        <w:t>к</w:t>
      </w:r>
      <w:proofErr w:type="gramEnd"/>
      <w:r w:rsidRPr="00D5367D">
        <w:rPr>
          <w:sz w:val="28"/>
          <w:szCs w:val="28"/>
        </w:rPr>
        <w:t xml:space="preserve"> </w:t>
      </w:r>
      <w:r w:rsidRPr="00D5367D">
        <w:rPr>
          <w:sz w:val="28"/>
          <w:szCs w:val="28"/>
        </w:rPr>
        <w:t>проект</w:t>
      </w:r>
      <w:r w:rsidRPr="00D5367D">
        <w:rPr>
          <w:sz w:val="28"/>
          <w:szCs w:val="28"/>
        </w:rPr>
        <w:t>у</w:t>
      </w:r>
      <w:r w:rsidRPr="00D5367D">
        <w:rPr>
          <w:sz w:val="28"/>
          <w:szCs w:val="28"/>
        </w:rPr>
        <w:t xml:space="preserve"> </w:t>
      </w:r>
      <w:r w:rsidRPr="00D5367D">
        <w:rPr>
          <w:rStyle w:val="a3"/>
          <w:bCs w:val="0"/>
          <w:sz w:val="28"/>
          <w:szCs w:val="28"/>
        </w:rPr>
        <w:t>закона Приморского края «О внесении изменений в Закон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  от 09.08.2007 № 114-КЗ</w:t>
      </w:r>
      <w:r w:rsidRPr="00D5367D">
        <w:rPr>
          <w:bCs/>
          <w:iCs/>
          <w:sz w:val="28"/>
          <w:szCs w:val="28"/>
        </w:rPr>
        <w:t>»</w:t>
      </w:r>
    </w:p>
    <w:p w:rsidR="00D5367D" w:rsidRDefault="00D5367D" w:rsidP="00D5367D">
      <w:pPr>
        <w:rPr>
          <w:sz w:val="28"/>
          <w:szCs w:val="28"/>
        </w:rPr>
      </w:pPr>
    </w:p>
    <w:p w:rsidR="00D5367D" w:rsidRPr="009B16F7" w:rsidRDefault="00D5367D" w:rsidP="00D5367D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9B16F7">
        <w:rPr>
          <w:b w:val="0"/>
          <w:sz w:val="28"/>
          <w:szCs w:val="28"/>
        </w:rPr>
        <w:t xml:space="preserve">Принятие проекта Закона Приморского края </w:t>
      </w:r>
      <w:proofErr w:type="gramStart"/>
      <w:r w:rsidRPr="009B16F7">
        <w:rPr>
          <w:b w:val="0"/>
          <w:sz w:val="28"/>
          <w:szCs w:val="28"/>
        </w:rPr>
        <w:t>« О</w:t>
      </w:r>
      <w:proofErr w:type="gramEnd"/>
      <w:r w:rsidRPr="009B16F7">
        <w:rPr>
          <w:b w:val="0"/>
          <w:sz w:val="28"/>
          <w:szCs w:val="28"/>
        </w:rPr>
        <w:t xml:space="preserve"> внесении изменений  </w:t>
      </w:r>
    </w:p>
    <w:p w:rsidR="00D5367D" w:rsidRPr="009B16F7" w:rsidRDefault="00D5367D" w:rsidP="00D5367D">
      <w:pPr>
        <w:jc w:val="both"/>
        <w:rPr>
          <w:b w:val="0"/>
          <w:sz w:val="28"/>
          <w:szCs w:val="28"/>
        </w:rPr>
      </w:pPr>
      <w:proofErr w:type="gramStart"/>
      <w:r w:rsidRPr="009B16F7">
        <w:rPr>
          <w:b w:val="0"/>
          <w:sz w:val="28"/>
          <w:szCs w:val="28"/>
        </w:rPr>
        <w:t>в</w:t>
      </w:r>
      <w:proofErr w:type="gramEnd"/>
      <w:r w:rsidRPr="009B16F7">
        <w:rPr>
          <w:b w:val="0"/>
          <w:sz w:val="28"/>
          <w:szCs w:val="28"/>
        </w:rPr>
        <w:t xml:space="preserve"> Закон Приморского края от 09.08.2007 № 114-КЗ «О разграничении имущ</w:t>
      </w:r>
      <w:r w:rsidRPr="009B16F7">
        <w:rPr>
          <w:b w:val="0"/>
          <w:sz w:val="28"/>
          <w:szCs w:val="28"/>
        </w:rPr>
        <w:t>е</w:t>
      </w:r>
      <w:r w:rsidRPr="009B16F7">
        <w:rPr>
          <w:b w:val="0"/>
          <w:sz w:val="28"/>
          <w:szCs w:val="28"/>
        </w:rPr>
        <w:t>ства, находящегося в муниципальной собственности, между Черниговским  м</w:t>
      </w:r>
      <w:r w:rsidRPr="009B16F7">
        <w:rPr>
          <w:b w:val="0"/>
          <w:sz w:val="28"/>
          <w:szCs w:val="28"/>
        </w:rPr>
        <w:t>у</w:t>
      </w:r>
      <w:r w:rsidRPr="009B16F7">
        <w:rPr>
          <w:b w:val="0"/>
          <w:sz w:val="28"/>
          <w:szCs w:val="28"/>
        </w:rPr>
        <w:t>ниципальным районом и поселениями, образованными в границах  Черниговского муниципального района» не потребует дополнительных затрат на его   ре</w:t>
      </w:r>
      <w:r w:rsidRPr="009B16F7">
        <w:rPr>
          <w:b w:val="0"/>
          <w:sz w:val="28"/>
          <w:szCs w:val="28"/>
        </w:rPr>
        <w:t>а</w:t>
      </w:r>
      <w:r w:rsidRPr="009B16F7">
        <w:rPr>
          <w:b w:val="0"/>
          <w:sz w:val="28"/>
          <w:szCs w:val="28"/>
        </w:rPr>
        <w:t>лизацию из краевого бюджета.</w:t>
      </w:r>
    </w:p>
    <w:p w:rsidR="00D5367D" w:rsidRDefault="00D5367D" w:rsidP="00D5367D">
      <w:pPr>
        <w:rPr>
          <w:sz w:val="28"/>
          <w:szCs w:val="28"/>
        </w:rPr>
      </w:pPr>
    </w:p>
    <w:p w:rsidR="00D5367D" w:rsidRDefault="00D5367D" w:rsidP="00D5367D">
      <w:pPr>
        <w:rPr>
          <w:sz w:val="28"/>
          <w:szCs w:val="28"/>
        </w:rPr>
      </w:pPr>
    </w:p>
    <w:p w:rsidR="00D5367D" w:rsidRDefault="00D5367D" w:rsidP="00D5367D">
      <w:pPr>
        <w:rPr>
          <w:sz w:val="28"/>
          <w:szCs w:val="28"/>
        </w:rPr>
      </w:pPr>
    </w:p>
    <w:p w:rsidR="00D5367D" w:rsidRPr="009B16F7" w:rsidRDefault="00D5367D" w:rsidP="00D5367D">
      <w:pPr>
        <w:rPr>
          <w:b w:val="0"/>
          <w:sz w:val="28"/>
        </w:rPr>
      </w:pPr>
      <w:bookmarkStart w:id="0" w:name="_GoBack"/>
      <w:bookmarkEnd w:id="0"/>
      <w:r>
        <w:rPr>
          <w:b w:val="0"/>
          <w:sz w:val="28"/>
        </w:rPr>
        <w:t>Председатель Думы</w:t>
      </w:r>
    </w:p>
    <w:p w:rsidR="00D5367D" w:rsidRPr="009B16F7" w:rsidRDefault="00D5367D" w:rsidP="00D5367D">
      <w:pPr>
        <w:rPr>
          <w:b w:val="0"/>
          <w:sz w:val="28"/>
        </w:rPr>
      </w:pPr>
      <w:r w:rsidRPr="009B16F7">
        <w:rPr>
          <w:b w:val="0"/>
          <w:sz w:val="28"/>
        </w:rPr>
        <w:t xml:space="preserve">Черниговского района                                         </w:t>
      </w:r>
      <w:r>
        <w:rPr>
          <w:b w:val="0"/>
          <w:sz w:val="28"/>
        </w:rPr>
        <w:t xml:space="preserve">                     Н.И. Качура</w:t>
      </w:r>
    </w:p>
    <w:p w:rsidR="00A07EA1" w:rsidRDefault="00A07EA1"/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C4"/>
    <w:rsid w:val="00A07EA1"/>
    <w:rsid w:val="00B078C4"/>
    <w:rsid w:val="00D5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5FDA6-5A36-4D39-9966-59B043A4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Company>SPecialiST RePack</Company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2</cp:revision>
  <dcterms:created xsi:type="dcterms:W3CDTF">2015-02-24T03:10:00Z</dcterms:created>
  <dcterms:modified xsi:type="dcterms:W3CDTF">2015-02-24T03:11:00Z</dcterms:modified>
</cp:coreProperties>
</file>