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ПЕРЕЧЕНЬ</w:t>
      </w:r>
    </w:p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законов и иных нормативных правовых актов Приморского края, подлежащих признанию утратившим силу, изменению, приостановлению  или принятию в связи с принятием Закона Приморского края « О внесении изменений в Закон Приморского края от 09.08.2007 № 114 - КЗ «О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</w:t>
      </w:r>
    </w:p>
    <w:p w:rsidR="00540B5E" w:rsidRPr="00540B5E" w:rsidRDefault="00540B5E" w:rsidP="00540B5E">
      <w:pPr>
        <w:jc w:val="both"/>
        <w:rPr>
          <w:sz w:val="28"/>
          <w:szCs w:val="28"/>
        </w:rPr>
      </w:pPr>
    </w:p>
    <w:p w:rsidR="00540B5E" w:rsidRPr="00540B5E" w:rsidRDefault="00540B5E" w:rsidP="00540B5E">
      <w:pPr>
        <w:jc w:val="center"/>
        <w:rPr>
          <w:b w:val="0"/>
          <w:sz w:val="28"/>
          <w:szCs w:val="28"/>
        </w:rPr>
      </w:pPr>
    </w:p>
    <w:p w:rsidR="00540B5E" w:rsidRPr="00540B5E" w:rsidRDefault="00540B5E" w:rsidP="00540B5E">
      <w:pPr>
        <w:ind w:firstLine="708"/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>Принятие Закона Приморского края « О внесении изменений в Закон Примор-ского края от 09.08.2007 № 114-КЗ « 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 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 </w:t>
      </w:r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Председатель Думы </w:t>
      </w: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Черниговского района                      </w:t>
      </w:r>
      <w:r>
        <w:rPr>
          <w:b w:val="0"/>
          <w:sz w:val="28"/>
          <w:szCs w:val="28"/>
        </w:rPr>
        <w:t xml:space="preserve">                 </w:t>
      </w:r>
      <w:bookmarkStart w:id="0" w:name="_GoBack"/>
      <w:bookmarkEnd w:id="0"/>
      <w:r w:rsidRPr="00540B5E">
        <w:rPr>
          <w:b w:val="0"/>
          <w:sz w:val="28"/>
          <w:szCs w:val="28"/>
        </w:rPr>
        <w:t xml:space="preserve">                                   Н.И. Качура</w:t>
      </w:r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>
      <w:pPr>
        <w:rPr>
          <w:b w:val="0"/>
          <w:sz w:val="28"/>
          <w:szCs w:val="28"/>
        </w:rPr>
      </w:pPr>
    </w:p>
    <w:sectPr w:rsidR="00540B5E" w:rsidRPr="00540B5E" w:rsidSect="002459AA">
      <w:headerReference w:type="even" r:id="rId4"/>
      <w:headerReference w:type="default" r:id="rId5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Default="00540B5E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540B5E" w:rsidP="0016155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50" w:rsidRPr="00A2607E" w:rsidRDefault="00540B5E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540B5E" w:rsidP="0016155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45"/>
    <w:rsid w:val="001C2445"/>
    <w:rsid w:val="00540B5E"/>
    <w:rsid w:val="00A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351A6-D4DE-47AA-BE1B-38417C6E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2</cp:revision>
  <dcterms:created xsi:type="dcterms:W3CDTF">2015-02-24T03:12:00Z</dcterms:created>
  <dcterms:modified xsi:type="dcterms:W3CDTF">2015-02-24T03:14:00Z</dcterms:modified>
</cp:coreProperties>
</file>