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645595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631A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631A3">
              <w:rPr>
                <w:szCs w:val="28"/>
              </w:rPr>
              <w:t>25.02.2015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631A3" w:rsidRPr="00D631A3">
              <w:rPr>
                <w:szCs w:val="28"/>
              </w:rPr>
              <w:t>1755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631A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631A3" w:rsidP="0094344A">
            <w:pPr>
              <w:ind w:left="-108"/>
              <w:jc w:val="both"/>
            </w:pPr>
            <w:r>
              <w:t>О Законе П</w:t>
            </w:r>
            <w:r w:rsidRPr="00856DA7">
              <w:t xml:space="preserve">риморского края </w:t>
            </w:r>
            <w:r>
              <w:br/>
            </w:r>
            <w:r w:rsidRPr="00237C3D">
              <w:t xml:space="preserve">"О разграничении объектов </w:t>
            </w:r>
            <w:proofErr w:type="spellStart"/>
            <w:proofErr w:type="gramStart"/>
            <w:r w:rsidRPr="00237C3D">
              <w:t>муни</w:t>
            </w:r>
            <w:r>
              <w:t>-</w:t>
            </w:r>
            <w:r w:rsidRPr="00237C3D">
              <w:t>ципальной</w:t>
            </w:r>
            <w:proofErr w:type="spellEnd"/>
            <w:proofErr w:type="gramEnd"/>
            <w:r w:rsidRPr="00237C3D">
              <w:t xml:space="preserve"> собственности между сельскими поселениями </w:t>
            </w:r>
            <w:proofErr w:type="spellStart"/>
            <w:r w:rsidRPr="00237C3D">
              <w:t>Погранич</w:t>
            </w:r>
            <w:r>
              <w:t>-</w:t>
            </w:r>
            <w:r w:rsidRPr="00237C3D">
              <w:t>ного</w:t>
            </w:r>
            <w:proofErr w:type="spellEnd"/>
            <w:r w:rsidRPr="00237C3D">
              <w:t xml:space="preserve"> муниципального района </w:t>
            </w:r>
            <w:r>
              <w:br/>
            </w:r>
            <w:r w:rsidRPr="00237C3D">
              <w:t>и Пограничным муниципальным районом"</w:t>
            </w:r>
          </w:p>
          <w:p w:rsidR="000B3FB2" w:rsidRPr="00D631A3" w:rsidRDefault="000B3FB2" w:rsidP="0094344A">
            <w:pPr>
              <w:ind w:left="-108"/>
              <w:jc w:val="both"/>
            </w:pPr>
          </w:p>
        </w:tc>
      </w:tr>
    </w:tbl>
    <w:p w:rsidR="00D631A3" w:rsidRDefault="00D631A3" w:rsidP="00D631A3">
      <w:pPr>
        <w:ind w:firstLine="709"/>
      </w:pPr>
      <w:r>
        <w:t xml:space="preserve">Законодательное Собрание Приморского края </w:t>
      </w:r>
    </w:p>
    <w:p w:rsidR="00D631A3" w:rsidRDefault="00D631A3" w:rsidP="00D631A3"/>
    <w:p w:rsidR="00D631A3" w:rsidRDefault="00D631A3" w:rsidP="00D631A3">
      <w:r>
        <w:t>ПОСТАНОВЛЯЕТ:</w:t>
      </w:r>
    </w:p>
    <w:p w:rsidR="00D631A3" w:rsidRDefault="00D631A3" w:rsidP="00D631A3"/>
    <w:p w:rsidR="00D631A3" w:rsidRDefault="00D631A3" w:rsidP="00D631A3">
      <w:pPr>
        <w:ind w:firstLine="709"/>
        <w:jc w:val="both"/>
        <w:rPr>
          <w:szCs w:val="28"/>
        </w:rPr>
      </w:pPr>
      <w:r>
        <w:t xml:space="preserve">1.Принять Закон Приморского края </w:t>
      </w:r>
      <w:r w:rsidRPr="00237C3D">
        <w:t>"О разграничении объектов муниципальной собственности между сельскими поселениями Пограничного муниципального района и Пограничным муниципальным районом"</w:t>
      </w:r>
      <w:r>
        <w:t>.</w:t>
      </w:r>
    </w:p>
    <w:p w:rsidR="00D631A3" w:rsidRDefault="00D631A3" w:rsidP="00D631A3">
      <w:pPr>
        <w:ind w:firstLine="709"/>
        <w:jc w:val="both"/>
      </w:pPr>
    </w:p>
    <w:p w:rsidR="00D631A3" w:rsidRDefault="00D631A3" w:rsidP="00D631A3">
      <w:pPr>
        <w:ind w:firstLine="709"/>
        <w:jc w:val="both"/>
      </w:pPr>
      <w:r>
        <w:t>2.</w:t>
      </w:r>
      <w:r w:rsidRPr="00931DE4">
        <w:t>Направить указанный Закон Губернатору Приморского края для обнародования.</w:t>
      </w:r>
    </w:p>
    <w:p w:rsidR="00D631A3" w:rsidRDefault="00D631A3" w:rsidP="00D631A3">
      <w:pPr>
        <w:jc w:val="both"/>
      </w:pPr>
    </w:p>
    <w:p w:rsidR="00D631A3" w:rsidRDefault="00D631A3" w:rsidP="00D631A3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D631A3" w:rsidRDefault="00D631A3" w:rsidP="00D631A3">
      <w:pPr>
        <w:ind w:firstLine="709"/>
        <w:jc w:val="both"/>
      </w:pPr>
    </w:p>
    <w:p w:rsidR="00D631A3" w:rsidRDefault="00D631A3" w:rsidP="00D631A3">
      <w:pPr>
        <w:ind w:firstLine="709"/>
        <w:jc w:val="both"/>
      </w:pPr>
    </w:p>
    <w:p w:rsidR="00D631A3" w:rsidRDefault="00D631A3" w:rsidP="00D631A3">
      <w:pPr>
        <w:ind w:firstLine="709"/>
        <w:jc w:val="both"/>
      </w:pPr>
    </w:p>
    <w:p w:rsidR="00D631A3" w:rsidRDefault="00D631A3" w:rsidP="00D631A3">
      <w:pPr>
        <w:jc w:val="both"/>
      </w:pPr>
      <w:r>
        <w:t>Председатель</w:t>
      </w:r>
    </w:p>
    <w:p w:rsidR="00D631A3" w:rsidRDefault="00D631A3" w:rsidP="00D631A3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7495" w:rsidRDefault="00137495">
      <w:r>
        <w:separator/>
      </w:r>
    </w:p>
  </w:endnote>
  <w:endnote w:type="continuationSeparator" w:id="0">
    <w:p w:rsidR="00137495" w:rsidRDefault="00137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7495" w:rsidRDefault="00137495">
      <w:r>
        <w:separator/>
      </w:r>
    </w:p>
  </w:footnote>
  <w:footnote w:type="continuationSeparator" w:id="0">
    <w:p w:rsidR="00137495" w:rsidRDefault="001374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631A3"/>
    <w:rsid w:val="00057575"/>
    <w:rsid w:val="000B3FB2"/>
    <w:rsid w:val="000D628E"/>
    <w:rsid w:val="000E5228"/>
    <w:rsid w:val="00123119"/>
    <w:rsid w:val="00137495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631A3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2015-02-26T01:37:00Z</cp:lastPrinted>
  <dcterms:created xsi:type="dcterms:W3CDTF">2015-02-26T01:36:00Z</dcterms:created>
  <dcterms:modified xsi:type="dcterms:W3CDTF">2015-02-26T01:37:00Z</dcterms:modified>
</cp:coreProperties>
</file>