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87488353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B58E0" w:rsidRDefault="000B58E0" w:rsidP="000B58E0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ЗАКОН ПРИМОРСКОГО КРАЯ </w:t>
      </w:r>
    </w:p>
    <w:p w:rsidR="000B58E0" w:rsidRDefault="000B58E0" w:rsidP="000B58E0">
      <w:pPr>
        <w:jc w:val="center"/>
        <w:rPr>
          <w:b/>
          <w:szCs w:val="28"/>
        </w:rPr>
      </w:pPr>
      <w:r>
        <w:rPr>
          <w:b/>
          <w:szCs w:val="28"/>
        </w:rPr>
        <w:t xml:space="preserve">"ОБ ОРГАНИЗАЦИИ И ПОДДЕРЖКЕ УЧРЕЖДЕНИЙ КУЛЬТУРЫ </w:t>
      </w:r>
    </w:p>
    <w:p w:rsidR="000B58E0" w:rsidRPr="003B03EE" w:rsidRDefault="000B58E0" w:rsidP="000B58E0">
      <w:pPr>
        <w:jc w:val="center"/>
        <w:rPr>
          <w:b/>
          <w:szCs w:val="28"/>
        </w:rPr>
      </w:pPr>
      <w:r>
        <w:rPr>
          <w:b/>
          <w:szCs w:val="28"/>
        </w:rPr>
        <w:t>И ИСКУССТВА В ПРИМОРСКОМ КРАЕ"</w:t>
      </w:r>
    </w:p>
    <w:p w:rsidR="000B58E0" w:rsidRDefault="000B58E0" w:rsidP="000B58E0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0B58E0" w:rsidRDefault="000B58E0" w:rsidP="000B58E0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D045B">
        <w:rPr>
          <w:rFonts w:ascii="Times New Roman" w:hAnsi="Times New Roman" w:cs="Times New Roman"/>
          <w:sz w:val="28"/>
          <w:szCs w:val="28"/>
        </w:rPr>
        <w:t>Принят Законодательным Собранием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25 февраля 2015 года</w:t>
      </w:r>
    </w:p>
    <w:p w:rsidR="000B58E0" w:rsidRPr="003D045B" w:rsidRDefault="000B58E0" w:rsidP="000B58E0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B58E0" w:rsidRDefault="000B58E0" w:rsidP="000B58E0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1.</w:t>
      </w:r>
    </w:p>
    <w:p w:rsidR="000B58E0" w:rsidRDefault="000B58E0" w:rsidP="000B58E0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Закон Приморского края от 29 декабря 2004 года № 203-КЗ "Об организации и поддержке учреждений культуры и искусства </w:t>
      </w:r>
      <w:r>
        <w:rPr>
          <w:rFonts w:ascii="Times New Roman" w:hAnsi="Times New Roman" w:cs="Times New Roman"/>
          <w:sz w:val="28"/>
          <w:szCs w:val="28"/>
        </w:rPr>
        <w:br/>
        <w:t xml:space="preserve">в Приморском крае" (Ведомости Законодательного Собрания Приморского края, 2004, № 83, стр. 21; 2007, № 12, стр. 20; 2009, № 120, стр. 15; 2012, </w:t>
      </w:r>
      <w:r>
        <w:rPr>
          <w:rFonts w:ascii="Times New Roman" w:hAnsi="Times New Roman" w:cs="Times New Roman"/>
          <w:sz w:val="28"/>
          <w:szCs w:val="28"/>
        </w:rPr>
        <w:br/>
        <w:t>№ 35, стр. 26; 2014, № 70, стр. 33, стр. 54, № 73, стр. 33, № 92, стр. 34) следующие изменения:</w:t>
      </w:r>
    </w:p>
    <w:p w:rsidR="000B58E0" w:rsidRDefault="000B58E0" w:rsidP="000B58E0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1)пункт 2</w:t>
      </w:r>
      <w:r w:rsidRPr="00AD43CF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статьи 8 изложить в следующей редакции:</w:t>
      </w:r>
    </w:p>
    <w:p w:rsidR="000B58E0" w:rsidRDefault="000B58E0" w:rsidP="000B58E0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"2</w:t>
      </w:r>
      <w:r w:rsidRPr="00AD43CF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)утверждение государственных программ Приморского края, предусматривающих мероприятия в сфере развития культуры Приморского края, в том числе мероприятий по обеспечению условий доступности для инвалидов государственных музеев, учреждений культуры и искусства </w:t>
      </w:r>
      <w:r>
        <w:rPr>
          <w:rFonts w:ascii="Times New Roman" w:hAnsi="Times New Roman" w:cs="Times New Roman"/>
          <w:sz w:val="28"/>
          <w:szCs w:val="28"/>
        </w:rPr>
        <w:br/>
        <w:t>(за исключением федеральных государственных музеев, перечень которых утверждается Правительством Российской Федерации, и федеральных учреждений культуры и искусства, перечень которых утверждается уполномоченным Правительством Российской Федерации федеральным органом исполнительной власти);";</w:t>
      </w:r>
    </w:p>
    <w:p w:rsidR="000B58E0" w:rsidRDefault="000B58E0" w:rsidP="000B58E0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2)пункт 2 части 2 статьи 9 изложить в следующей редакции:</w:t>
      </w:r>
    </w:p>
    <w:p w:rsidR="000B58E0" w:rsidRDefault="000B58E0" w:rsidP="000B58E0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"2)участие в разработке проектов законов и иных нормативных правовых актов Приморского края в области культуры, государственных программ Приморского края, предусматривающих мероприятия в сфере развития культуры Приморского края, в том числе мероприятий </w:t>
      </w:r>
      <w:r>
        <w:rPr>
          <w:rFonts w:ascii="Times New Roman" w:hAnsi="Times New Roman" w:cs="Times New Roman"/>
          <w:sz w:val="28"/>
          <w:szCs w:val="28"/>
        </w:rPr>
        <w:br/>
        <w:t>по обеспечению условий доступности для инвалидов государственных музеев, учреждений культуры и искусства (за исключением федеральных государственных музеев, перечень которых утверждается Правительством Российской Федерации, и федеральных учреждений культуры и искусства, перечень которых утверждается уполномоченным Правительством Российской Федерации федеральным органом исполнительной власти) и их реализация;".</w:t>
      </w:r>
    </w:p>
    <w:p w:rsidR="000B58E0" w:rsidRPr="00A3613C" w:rsidRDefault="000B58E0" w:rsidP="000B58E0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B58E0" w:rsidRPr="003D045B" w:rsidRDefault="000B58E0" w:rsidP="000B58E0">
      <w:pPr>
        <w:pStyle w:val="ConsPlusNormal"/>
        <w:pageBreakBefore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D045B">
        <w:rPr>
          <w:rFonts w:ascii="Times New Roman" w:hAnsi="Times New Roman" w:cs="Times New Roman"/>
          <w:sz w:val="28"/>
          <w:szCs w:val="28"/>
        </w:rPr>
        <w:lastRenderedPageBreak/>
        <w:t xml:space="preserve">СТАТЬЯ </w:t>
      </w:r>
      <w:r>
        <w:rPr>
          <w:rFonts w:ascii="Times New Roman" w:hAnsi="Times New Roman" w:cs="Times New Roman"/>
          <w:sz w:val="28"/>
          <w:szCs w:val="28"/>
        </w:rPr>
        <w:t>2.</w:t>
      </w:r>
    </w:p>
    <w:p w:rsidR="000B58E0" w:rsidRPr="003D045B" w:rsidRDefault="000B58E0" w:rsidP="000B58E0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D045B">
        <w:rPr>
          <w:rFonts w:ascii="Times New Roman" w:hAnsi="Times New Roman" w:cs="Times New Roman"/>
          <w:sz w:val="28"/>
          <w:szCs w:val="28"/>
        </w:rPr>
        <w:t xml:space="preserve">Настоящий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3D045B">
        <w:rPr>
          <w:rFonts w:ascii="Times New Roman" w:hAnsi="Times New Roman" w:cs="Times New Roman"/>
          <w:sz w:val="28"/>
          <w:szCs w:val="28"/>
        </w:rPr>
        <w:t xml:space="preserve">акон вступает в силу </w:t>
      </w:r>
      <w:r>
        <w:rPr>
          <w:rFonts w:ascii="Times New Roman" w:hAnsi="Times New Roman" w:cs="Times New Roman"/>
          <w:sz w:val="28"/>
          <w:szCs w:val="28"/>
        </w:rPr>
        <w:t>с 1 января 2016 года</w:t>
      </w:r>
      <w:r w:rsidRPr="003D045B">
        <w:rPr>
          <w:rFonts w:ascii="Times New Roman" w:hAnsi="Times New Roman" w:cs="Times New Roman"/>
          <w:sz w:val="28"/>
          <w:szCs w:val="28"/>
        </w:rPr>
        <w:t>.</w:t>
      </w:r>
    </w:p>
    <w:p w:rsidR="000B58E0" w:rsidRPr="003D045B" w:rsidRDefault="000B58E0" w:rsidP="000B58E0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0B58E0" w:rsidRPr="003D045B" w:rsidRDefault="000B58E0" w:rsidP="000B58E0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0B58E0" w:rsidRPr="003D045B" w:rsidRDefault="000B58E0" w:rsidP="000B58E0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0B58E0" w:rsidRPr="003D045B" w:rsidRDefault="000B58E0" w:rsidP="000B58E0">
      <w:pPr>
        <w:rPr>
          <w:szCs w:val="28"/>
        </w:rPr>
      </w:pPr>
      <w:r w:rsidRPr="003D045B">
        <w:rPr>
          <w:szCs w:val="28"/>
        </w:rPr>
        <w:t>Губернатор края</w:t>
      </w:r>
      <w:r w:rsidRPr="003D045B">
        <w:rPr>
          <w:szCs w:val="28"/>
        </w:rPr>
        <w:tab/>
      </w:r>
      <w:r w:rsidRPr="003D045B">
        <w:rPr>
          <w:szCs w:val="28"/>
        </w:rPr>
        <w:tab/>
      </w:r>
      <w:r w:rsidRPr="003D045B">
        <w:rPr>
          <w:szCs w:val="28"/>
        </w:rPr>
        <w:tab/>
      </w:r>
      <w:r w:rsidRPr="003D045B">
        <w:rPr>
          <w:szCs w:val="28"/>
        </w:rPr>
        <w:tab/>
      </w:r>
      <w:r w:rsidRPr="003D045B">
        <w:rPr>
          <w:szCs w:val="28"/>
        </w:rPr>
        <w:tab/>
      </w:r>
      <w:r w:rsidRPr="003D045B">
        <w:rPr>
          <w:szCs w:val="28"/>
        </w:rPr>
        <w:tab/>
        <w:t xml:space="preserve">             </w:t>
      </w:r>
      <w:r>
        <w:rPr>
          <w:szCs w:val="28"/>
        </w:rPr>
        <w:t xml:space="preserve"> </w:t>
      </w:r>
      <w:r w:rsidRPr="003D045B">
        <w:rPr>
          <w:szCs w:val="28"/>
        </w:rPr>
        <w:t xml:space="preserve">   В.В. Миклушевский</w:t>
      </w:r>
    </w:p>
    <w:p w:rsidR="000B58E0" w:rsidRDefault="000B58E0" w:rsidP="00141E5C">
      <w:pPr>
        <w:pStyle w:val="a3"/>
        <w:rPr>
          <w:szCs w:val="28"/>
        </w:rPr>
      </w:pPr>
    </w:p>
    <w:p w:rsidR="00141E5C" w:rsidRDefault="00141E5C" w:rsidP="00141E5C">
      <w:bookmarkStart w:id="0" w:name="_GoBack"/>
      <w:r>
        <w:t>г. Владивосток</w:t>
      </w:r>
    </w:p>
    <w:p w:rsidR="00141E5C" w:rsidRDefault="00141E5C" w:rsidP="00141E5C">
      <w:r>
        <w:t>6 марта 2015 года</w:t>
      </w:r>
    </w:p>
    <w:p w:rsidR="00141E5C" w:rsidRPr="003D045B" w:rsidRDefault="00141E5C" w:rsidP="00141E5C">
      <w:pPr>
        <w:pStyle w:val="a3"/>
        <w:rPr>
          <w:szCs w:val="28"/>
        </w:rPr>
      </w:pPr>
      <w:r>
        <w:t>№ 56</w:t>
      </w:r>
      <w:r>
        <w:t>9</w:t>
      </w:r>
      <w:r>
        <w:t>-КЗ</w:t>
      </w:r>
      <w:bookmarkEnd w:id="0"/>
    </w:p>
    <w:p w:rsidR="000B58E0" w:rsidRDefault="000B58E0" w:rsidP="000B58E0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BE0544" w:rsidRDefault="00BE0544"/>
    <w:sectPr w:rsidR="00BE0544" w:rsidSect="000B58E0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2076" w:rsidRDefault="00E62076">
      <w:r>
        <w:separator/>
      </w:r>
    </w:p>
  </w:endnote>
  <w:endnote w:type="continuationSeparator" w:id="0">
    <w:p w:rsidR="00E62076" w:rsidRDefault="00E620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2076" w:rsidRDefault="00E62076">
      <w:r>
        <w:separator/>
      </w:r>
    </w:p>
  </w:footnote>
  <w:footnote w:type="continuationSeparator" w:id="0">
    <w:p w:rsidR="00E62076" w:rsidRDefault="00E620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58E0" w:rsidRDefault="000B58E0" w:rsidP="000B58E0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141E5C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B58E0"/>
    <w:rsid w:val="0003291F"/>
    <w:rsid w:val="000B58E0"/>
    <w:rsid w:val="00141E5C"/>
    <w:rsid w:val="00380EE1"/>
    <w:rsid w:val="003B26E7"/>
    <w:rsid w:val="0047435B"/>
    <w:rsid w:val="00583CA5"/>
    <w:rsid w:val="005A2827"/>
    <w:rsid w:val="00AB70F9"/>
    <w:rsid w:val="00AC31EC"/>
    <w:rsid w:val="00B14397"/>
    <w:rsid w:val="00BE0544"/>
    <w:rsid w:val="00E34273"/>
    <w:rsid w:val="00E60B2A"/>
    <w:rsid w:val="00E62076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uiPriority w:val="99"/>
    <w:rsid w:val="000B58E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0B58E0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64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2015-02-26T01:16:00Z</cp:lastPrinted>
  <dcterms:created xsi:type="dcterms:W3CDTF">2015-03-10T00:26:00Z</dcterms:created>
  <dcterms:modified xsi:type="dcterms:W3CDTF">2015-03-10T00:26:00Z</dcterms:modified>
</cp:coreProperties>
</file>