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5A2" w:rsidRDefault="009335A2" w:rsidP="009335A2">
      <w:pPr>
        <w:ind w:left="5670"/>
      </w:pPr>
      <w:r>
        <w:t>Приложение 3</w:t>
      </w:r>
    </w:p>
    <w:p w:rsidR="009335A2" w:rsidRDefault="009335A2" w:rsidP="009335A2">
      <w:pPr>
        <w:ind w:left="5670"/>
      </w:pPr>
      <w:r>
        <w:t xml:space="preserve">к </w:t>
      </w:r>
      <w:r w:rsidR="00E250BC">
        <w:t>З</w:t>
      </w:r>
      <w:r>
        <w:t>акон</w:t>
      </w:r>
      <w:r w:rsidR="00E250BC">
        <w:t>у</w:t>
      </w:r>
      <w:r>
        <w:t xml:space="preserve"> </w:t>
      </w:r>
    </w:p>
    <w:p w:rsidR="009335A2" w:rsidRDefault="009335A2" w:rsidP="009335A2">
      <w:pPr>
        <w:ind w:left="5670"/>
      </w:pPr>
      <w:r>
        <w:t>Приморского края</w:t>
      </w:r>
    </w:p>
    <w:p w:rsidR="009335A2" w:rsidRDefault="009335A2" w:rsidP="009335A2">
      <w:pPr>
        <w:ind w:left="5670"/>
      </w:pPr>
    </w:p>
    <w:p w:rsidR="009335A2" w:rsidRDefault="009335A2" w:rsidP="009335A2">
      <w:pPr>
        <w:ind w:left="5670"/>
      </w:pPr>
    </w:p>
    <w:p w:rsidR="009335A2" w:rsidRDefault="009335A2" w:rsidP="009335A2">
      <w:pPr>
        <w:ind w:left="5670"/>
      </w:pPr>
      <w:r>
        <w:t xml:space="preserve">"Приложение 5 </w:t>
      </w:r>
    </w:p>
    <w:p w:rsidR="009335A2" w:rsidRDefault="009335A2" w:rsidP="009335A2">
      <w:pPr>
        <w:ind w:left="5670"/>
      </w:pPr>
      <w:r>
        <w:t>к Закону</w:t>
      </w:r>
    </w:p>
    <w:p w:rsidR="009335A2" w:rsidRDefault="009335A2" w:rsidP="009335A2">
      <w:pPr>
        <w:ind w:left="5670"/>
      </w:pPr>
      <w:r>
        <w:t xml:space="preserve">Приморского края </w:t>
      </w:r>
    </w:p>
    <w:p w:rsidR="008C45D8" w:rsidRDefault="009335A2" w:rsidP="009335A2">
      <w:pPr>
        <w:ind w:left="5670"/>
      </w:pPr>
      <w:r>
        <w:t>от 25.12.2014 № 518-КЗ</w:t>
      </w:r>
    </w:p>
    <w:p w:rsidR="009335A2" w:rsidRDefault="009335A2" w:rsidP="009335A2">
      <w:pPr>
        <w:ind w:left="5670"/>
      </w:pPr>
    </w:p>
    <w:p w:rsidR="009335A2" w:rsidRDefault="009335A2" w:rsidP="009335A2">
      <w:pPr>
        <w:jc w:val="center"/>
      </w:pPr>
      <w:r>
        <w:t xml:space="preserve">Коды главных администраторов доходов краевого и местных </w:t>
      </w:r>
    </w:p>
    <w:p w:rsidR="009335A2" w:rsidRDefault="009335A2" w:rsidP="009335A2">
      <w:pPr>
        <w:jc w:val="center"/>
      </w:pPr>
      <w:r>
        <w:t xml:space="preserve">бюджетов - органов государственной власти Приморского края </w:t>
      </w:r>
    </w:p>
    <w:p w:rsidR="009335A2" w:rsidRDefault="009335A2" w:rsidP="009335A2">
      <w:pPr>
        <w:jc w:val="center"/>
      </w:pPr>
      <w:r>
        <w:t>(государственных органов), закрепляемые за ними виды</w:t>
      </w:r>
    </w:p>
    <w:p w:rsidR="008038C9" w:rsidRDefault="008038C9" w:rsidP="009335A2">
      <w:pPr>
        <w:jc w:val="center"/>
      </w:pPr>
      <w:r w:rsidRPr="008038C9">
        <w:t>(подвиды) доходов краевого и местных бюджетов</w:t>
      </w:r>
    </w:p>
    <w:p w:rsidR="009335A2" w:rsidRDefault="009335A2" w:rsidP="009335A2">
      <w:pPr>
        <w:jc w:val="center"/>
      </w:pPr>
    </w:p>
    <w:tbl>
      <w:tblPr>
        <w:tblW w:w="91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863"/>
      </w:tblGrid>
      <w:tr w:rsidR="009335A2" w:rsidRPr="009335A2" w:rsidTr="00BC0BD8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863" w:type="dxa"/>
            <w:shd w:val="clear" w:color="auto" w:fill="auto"/>
            <w:vAlign w:val="center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BC0BD8" w:rsidRPr="00BC0BD8" w:rsidRDefault="00BC0BD8">
      <w:pPr>
        <w:rPr>
          <w:sz w:val="2"/>
          <w:szCs w:val="2"/>
        </w:rPr>
      </w:pPr>
    </w:p>
    <w:tbl>
      <w:tblPr>
        <w:tblW w:w="910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863"/>
      </w:tblGrid>
      <w:tr w:rsidR="009335A2" w:rsidRPr="009335A2" w:rsidTr="009B65B0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3A07" w:rsidRPr="009335A2" w:rsidRDefault="009335A2" w:rsidP="00CC3A0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          2007 года и до 1 января 2008 года                при упрощенном декларировании доходов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Федерации на поддержку мер по обеспечению сбалансированности бюджетов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9335A2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9335A2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9335A2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9335A2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="00834CA5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br/>
            </w:r>
            <w:r w:rsidR="00834CA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2009-2012 годах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на срок до 1 года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322C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мяса птицы и  яиц, в связи с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удорожанием приобретенных кормов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322C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 1941-1945 годов"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 и С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ХXII Олимпийских зимних игр и XI Паралимпийских зимних игр 2014 года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47719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C2566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47719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в виде </w:t>
            </w:r>
            <w:r w:rsidR="00834CA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прибыли, приходящейся на доли в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1 11 05012 04 0001 120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1 11 05012 04 0002 120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1 14 02040 04 0000 410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1 14 02048 04 0000 410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1 14 06012 04 0000 430 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1 14 06033 05 0000 430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1 14 06044 04 0000 430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1 14 07020 04 0000 410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1 14 07030 05 0000 410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1 14 07030 10 0000 410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1 16 51020 02 0000 140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1 16 51030 02 0000 140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1 16 51040 02 0000 140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F32E6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A46B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4230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4230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04230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042306">
              <w:rPr>
                <w:rFonts w:eastAsia="Times New Roman" w:cs="Times New Roman"/>
                <w:sz w:val="26"/>
                <w:szCs w:val="26"/>
                <w:lang w:eastAsia="ru-RU"/>
              </w:rPr>
              <w:t>" и 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04230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7D21F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7D21F0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</w:t>
            </w:r>
            <w:bookmarkStart w:id="0" w:name="_GoBack"/>
            <w:bookmarkEnd w:id="0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СУДАРСТВЕННОГО ЗАКАЗА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625C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A5A5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4230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A5A5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>утов по транспортным коридорам 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>" и 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государственную поддержку пригородных пассажирских железнодорожных перевозок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963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субъектовом уровнях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2013 года, предусмотренных федеральной целевой программой "Жилище" на 2011-2015 годы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9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&lt;*&gt;  По земельным участкам в административном центре Приморского края.</w:t>
            </w:r>
          </w:p>
        </w:tc>
      </w:tr>
    </w:tbl>
    <w:p w:rsidR="009335A2" w:rsidRDefault="009335A2" w:rsidP="009335A2">
      <w:pPr>
        <w:jc w:val="center"/>
      </w:pPr>
    </w:p>
    <w:sectPr w:rsidR="009335A2" w:rsidSect="002C27EA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8ED" w:rsidRDefault="006458ED" w:rsidP="002C27EA">
      <w:r>
        <w:separator/>
      </w:r>
    </w:p>
  </w:endnote>
  <w:endnote w:type="continuationSeparator" w:id="0">
    <w:p w:rsidR="006458ED" w:rsidRDefault="006458ED" w:rsidP="002C2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8ED" w:rsidRDefault="006458ED" w:rsidP="002C27EA">
      <w:r>
        <w:separator/>
      </w:r>
    </w:p>
  </w:footnote>
  <w:footnote w:type="continuationSeparator" w:id="0">
    <w:p w:rsidR="006458ED" w:rsidRDefault="006458ED" w:rsidP="002C27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2097006952"/>
      <w:docPartObj>
        <w:docPartGallery w:val="Page Numbers (Top of Page)"/>
        <w:docPartUnique/>
      </w:docPartObj>
    </w:sdtPr>
    <w:sdtEndPr/>
    <w:sdtContent>
      <w:p w:rsidR="009B65B0" w:rsidRPr="002C27EA" w:rsidRDefault="009B65B0">
        <w:pPr>
          <w:pStyle w:val="a3"/>
          <w:jc w:val="right"/>
          <w:rPr>
            <w:sz w:val="24"/>
            <w:szCs w:val="24"/>
          </w:rPr>
        </w:pPr>
        <w:r w:rsidRPr="002C27EA">
          <w:rPr>
            <w:sz w:val="24"/>
            <w:szCs w:val="24"/>
          </w:rPr>
          <w:fldChar w:fldCharType="begin"/>
        </w:r>
        <w:r w:rsidRPr="002C27EA">
          <w:rPr>
            <w:sz w:val="24"/>
            <w:szCs w:val="24"/>
          </w:rPr>
          <w:instrText>PAGE   \* MERGEFORMAT</w:instrText>
        </w:r>
        <w:r w:rsidRPr="002C27EA">
          <w:rPr>
            <w:sz w:val="24"/>
            <w:szCs w:val="24"/>
          </w:rPr>
          <w:fldChar w:fldCharType="separate"/>
        </w:r>
        <w:r w:rsidR="007D21F0">
          <w:rPr>
            <w:noProof/>
            <w:sz w:val="24"/>
            <w:szCs w:val="24"/>
          </w:rPr>
          <w:t>52</w:t>
        </w:r>
        <w:r w:rsidRPr="002C27EA">
          <w:rPr>
            <w:sz w:val="24"/>
            <w:szCs w:val="24"/>
          </w:rPr>
          <w:fldChar w:fldCharType="end"/>
        </w:r>
      </w:p>
    </w:sdtContent>
  </w:sdt>
  <w:p w:rsidR="009B65B0" w:rsidRDefault="009B65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5A2"/>
    <w:rsid w:val="00042306"/>
    <w:rsid w:val="0004785D"/>
    <w:rsid w:val="000E64E1"/>
    <w:rsid w:val="002C27EA"/>
    <w:rsid w:val="002F757E"/>
    <w:rsid w:val="00322C6A"/>
    <w:rsid w:val="0034721F"/>
    <w:rsid w:val="00425ED4"/>
    <w:rsid w:val="00477199"/>
    <w:rsid w:val="004E546C"/>
    <w:rsid w:val="005D2364"/>
    <w:rsid w:val="00624EAE"/>
    <w:rsid w:val="00625F29"/>
    <w:rsid w:val="006458ED"/>
    <w:rsid w:val="006A0DBC"/>
    <w:rsid w:val="007625C5"/>
    <w:rsid w:val="007C334B"/>
    <w:rsid w:val="007C6215"/>
    <w:rsid w:val="007D21F0"/>
    <w:rsid w:val="008038C9"/>
    <w:rsid w:val="00834CA5"/>
    <w:rsid w:val="008C45D8"/>
    <w:rsid w:val="009335A2"/>
    <w:rsid w:val="009819DE"/>
    <w:rsid w:val="009963A2"/>
    <w:rsid w:val="009A5A57"/>
    <w:rsid w:val="009B65B0"/>
    <w:rsid w:val="009C46FB"/>
    <w:rsid w:val="00A30DE4"/>
    <w:rsid w:val="00A46B01"/>
    <w:rsid w:val="00BC0BD8"/>
    <w:rsid w:val="00BF6C05"/>
    <w:rsid w:val="00C25661"/>
    <w:rsid w:val="00CC3A07"/>
    <w:rsid w:val="00E250BC"/>
    <w:rsid w:val="00F32E67"/>
    <w:rsid w:val="00FA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27EA"/>
  </w:style>
  <w:style w:type="paragraph" w:styleId="a5">
    <w:name w:val="footer"/>
    <w:basedOn w:val="a"/>
    <w:link w:val="a6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27EA"/>
  </w:style>
  <w:style w:type="paragraph" w:styleId="a7">
    <w:name w:val="Balloon Text"/>
    <w:basedOn w:val="a"/>
    <w:link w:val="a8"/>
    <w:uiPriority w:val="99"/>
    <w:semiHidden/>
    <w:unhideWhenUsed/>
    <w:rsid w:val="008038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38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27EA"/>
  </w:style>
  <w:style w:type="paragraph" w:styleId="a5">
    <w:name w:val="footer"/>
    <w:basedOn w:val="a"/>
    <w:link w:val="a6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27EA"/>
  </w:style>
  <w:style w:type="paragraph" w:styleId="a7">
    <w:name w:val="Balloon Text"/>
    <w:basedOn w:val="a"/>
    <w:link w:val="a8"/>
    <w:uiPriority w:val="99"/>
    <w:semiHidden/>
    <w:unhideWhenUsed/>
    <w:rsid w:val="008038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38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14421</Words>
  <Characters>82206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20</cp:revision>
  <cp:lastPrinted>2015-02-19T01:02:00Z</cp:lastPrinted>
  <dcterms:created xsi:type="dcterms:W3CDTF">2015-02-18T01:24:00Z</dcterms:created>
  <dcterms:modified xsi:type="dcterms:W3CDTF">2015-02-19T01:02:00Z</dcterms:modified>
</cp:coreProperties>
</file>