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644DB" w:rsidTr="007D6C8F">
        <w:tc>
          <w:tcPr>
            <w:tcW w:w="9570" w:type="dxa"/>
          </w:tcPr>
          <w:p w:rsidR="00A644DB" w:rsidRDefault="00A644DB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84634930" r:id="rId8"/>
              </w:object>
            </w:r>
          </w:p>
        </w:tc>
      </w:tr>
      <w:tr w:rsidR="00A644DB" w:rsidTr="007D6C8F">
        <w:tc>
          <w:tcPr>
            <w:tcW w:w="9570" w:type="dxa"/>
          </w:tcPr>
          <w:p w:rsidR="00A644DB" w:rsidRDefault="00A644DB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9A4092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ПОЖАРСКОГО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ПОЖАРСКИМ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F917C5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  <w:r w:rsidR="00A4566D">
        <w:rPr>
          <w:sz w:val="28"/>
          <w:szCs w:val="28"/>
        </w:rPr>
        <w:t xml:space="preserve"> 28 января</w:t>
      </w:r>
      <w:r w:rsidR="00A4566D">
        <w:rPr>
          <w:sz w:val="28"/>
          <w:szCs w:val="28"/>
        </w:rPr>
        <w:br/>
        <w:t>2015 года</w:t>
      </w:r>
    </w:p>
    <w:p w:rsidR="00F917C5" w:rsidRDefault="00F917C5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Верхнеперевальского сельского поселения, в собственность Пожарского муниципального района согласно приложению 1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Губеровского сельского поселения, в собственность Пожарского муниципального района согласно приложению 2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Игнатьевского сельского поселения, в собственность Пожарского муниципального района согласно приложению 3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4.</w:t>
      </w:r>
    </w:p>
    <w:p w:rsidR="00420E2F" w:rsidRDefault="001B40AF" w:rsidP="00C73C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Краснояровского сельского поселения, в собственность Пожарского муниципального района согласно приложению 4</w:t>
      </w:r>
      <w:r w:rsidR="00C73C56">
        <w:rPr>
          <w:sz w:val="28"/>
          <w:szCs w:val="28"/>
        </w:rPr>
        <w:br/>
      </w:r>
      <w:r w:rsidR="00420E2F">
        <w:rPr>
          <w:sz w:val="28"/>
          <w:szCs w:val="28"/>
        </w:rPr>
        <w:t>к настоящему Закону.</w:t>
      </w:r>
    </w:p>
    <w:p w:rsidR="00420E2F" w:rsidRDefault="00420E2F" w:rsidP="00420E2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5.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Нагорненского сельского поселения, в собственность Пожарского муниципального района согласно приложению 5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F917C5" w:rsidRDefault="00F917C5" w:rsidP="001B40AF">
      <w:pPr>
        <w:ind w:firstLine="709"/>
        <w:jc w:val="both"/>
        <w:rPr>
          <w:sz w:val="28"/>
          <w:szCs w:val="28"/>
        </w:rPr>
      </w:pPr>
    </w:p>
    <w:p w:rsidR="00A644DB" w:rsidRDefault="00A644DB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Пожарского сельского поселения, в собственность Пожарского муниципального района согласно приложению 6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16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7.</w:t>
      </w:r>
    </w:p>
    <w:p w:rsidR="001168E1" w:rsidRDefault="001168E1" w:rsidP="00116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Светлогорского сельского поселения, в собственность Пожарского муниципального района согласно приложению 7 к настоящему Закону.</w:t>
      </w: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1B40AF" w:rsidRDefault="001B40AF" w:rsidP="00420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Соболинского сельского поселения, в собственность Пожарского муниципального района согласно приложению </w:t>
      </w:r>
      <w:r w:rsidR="001168E1">
        <w:rPr>
          <w:sz w:val="28"/>
          <w:szCs w:val="28"/>
        </w:rPr>
        <w:t>8</w:t>
      </w:r>
      <w:r w:rsidR="00420E2F">
        <w:rPr>
          <w:sz w:val="28"/>
          <w:szCs w:val="28"/>
        </w:rPr>
        <w:br/>
        <w:t>к настоящему Закону.</w:t>
      </w:r>
    </w:p>
    <w:p w:rsidR="00420E2F" w:rsidRDefault="00420E2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9.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Федосьевского сельского поселения, в собственность Пожарского муниципального района согласно приложению </w:t>
      </w:r>
      <w:r w:rsidR="001168E1">
        <w:rPr>
          <w:sz w:val="28"/>
          <w:szCs w:val="28"/>
        </w:rPr>
        <w:t>9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10.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местного самоуправления Верхнеперевальского сельского поселения, Губеровского сельского поселения, Игнатьевского сельского поселения, Краснояровского сельского поселения, Нагорненского сельского поселения, Пожарского сельского поселения, </w:t>
      </w:r>
      <w:r w:rsidR="001168E1">
        <w:rPr>
          <w:sz w:val="28"/>
          <w:szCs w:val="28"/>
        </w:rPr>
        <w:t>Светлогорского сельского поселения, Со</w:t>
      </w:r>
      <w:r>
        <w:rPr>
          <w:sz w:val="28"/>
          <w:szCs w:val="28"/>
        </w:rPr>
        <w:t>болинского сельского поселения, Федосьевского сельского поселения обязаны передать, а орган местного самоуправления Пожарского муниципального района обязан принять движимое и недвижимое имущество согласно приложениям 1-</w:t>
      </w:r>
      <w:r w:rsidR="001168E1">
        <w:rPr>
          <w:sz w:val="28"/>
          <w:szCs w:val="28"/>
        </w:rPr>
        <w:t>9</w:t>
      </w:r>
      <w:r>
        <w:rPr>
          <w:sz w:val="28"/>
          <w:szCs w:val="28"/>
        </w:rPr>
        <w:t xml:space="preserve">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F917C5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A644DB" w:rsidRDefault="00A644DB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1</w:t>
      </w:r>
      <w:r w:rsidR="00F917C5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В.В. Миклушевский</w:t>
      </w:r>
    </w:p>
    <w:p w:rsidR="002029CE" w:rsidRDefault="002029CE" w:rsidP="001B40AF">
      <w:pPr>
        <w:jc w:val="both"/>
        <w:rPr>
          <w:sz w:val="28"/>
          <w:szCs w:val="28"/>
        </w:rPr>
      </w:pPr>
    </w:p>
    <w:p w:rsidR="002029CE" w:rsidRPr="002029CE" w:rsidRDefault="002029CE" w:rsidP="002029CE">
      <w:pPr>
        <w:jc w:val="both"/>
        <w:rPr>
          <w:sz w:val="28"/>
          <w:szCs w:val="28"/>
        </w:rPr>
      </w:pPr>
      <w:bookmarkStart w:id="0" w:name="_GoBack"/>
      <w:bookmarkEnd w:id="0"/>
      <w:r w:rsidRPr="002029CE">
        <w:rPr>
          <w:sz w:val="28"/>
          <w:szCs w:val="28"/>
        </w:rPr>
        <w:t>г. Владивосток</w:t>
      </w:r>
    </w:p>
    <w:p w:rsidR="002029CE" w:rsidRPr="002029CE" w:rsidRDefault="002029CE" w:rsidP="002029CE">
      <w:pPr>
        <w:jc w:val="both"/>
        <w:rPr>
          <w:sz w:val="28"/>
          <w:szCs w:val="28"/>
        </w:rPr>
      </w:pPr>
      <w:r w:rsidRPr="002029CE">
        <w:rPr>
          <w:sz w:val="28"/>
          <w:szCs w:val="28"/>
        </w:rPr>
        <w:t>4 февраля 2015 года</w:t>
      </w:r>
    </w:p>
    <w:p w:rsidR="002029CE" w:rsidRDefault="002029CE" w:rsidP="002029CE">
      <w:pPr>
        <w:jc w:val="both"/>
        <w:rPr>
          <w:sz w:val="28"/>
          <w:szCs w:val="28"/>
        </w:rPr>
      </w:pPr>
      <w:r w:rsidRPr="002029CE">
        <w:rPr>
          <w:sz w:val="28"/>
          <w:szCs w:val="28"/>
        </w:rPr>
        <w:t>№ 552-КЗ</w:t>
      </w:r>
    </w:p>
    <w:p w:rsidR="002934AD" w:rsidRDefault="002934AD"/>
    <w:p w:rsidR="00C32190" w:rsidRDefault="00C32190"/>
    <w:p w:rsidR="00C32190" w:rsidRDefault="00C32190"/>
    <w:p w:rsidR="00C32190" w:rsidRDefault="00C32190"/>
    <w:p w:rsidR="00C32190" w:rsidRDefault="00C32190"/>
    <w:sectPr w:rsidR="00C32190" w:rsidSect="00A644DB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7C7" w:rsidRDefault="003407C7" w:rsidP="00391D99">
      <w:r>
        <w:separator/>
      </w:r>
    </w:p>
  </w:endnote>
  <w:endnote w:type="continuationSeparator" w:id="0">
    <w:p w:rsidR="003407C7" w:rsidRDefault="003407C7" w:rsidP="0039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7C7" w:rsidRDefault="003407C7" w:rsidP="00391D99">
      <w:r>
        <w:separator/>
      </w:r>
    </w:p>
  </w:footnote>
  <w:footnote w:type="continuationSeparator" w:id="0">
    <w:p w:rsidR="003407C7" w:rsidRDefault="003407C7" w:rsidP="00391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9449"/>
      <w:docPartObj>
        <w:docPartGallery w:val="Page Numbers (Top of Page)"/>
        <w:docPartUnique/>
      </w:docPartObj>
    </w:sdtPr>
    <w:sdtEndPr/>
    <w:sdtContent>
      <w:p w:rsidR="00391D99" w:rsidRDefault="002A76E8">
        <w:pPr>
          <w:pStyle w:val="a3"/>
          <w:jc w:val="right"/>
        </w:pPr>
        <w:r>
          <w:fldChar w:fldCharType="begin"/>
        </w:r>
        <w:r w:rsidR="000E4771">
          <w:instrText xml:space="preserve"> PAGE   \* MERGEFORMAT </w:instrText>
        </w:r>
        <w:r>
          <w:fldChar w:fldCharType="separate"/>
        </w:r>
        <w:r w:rsidR="00EC1E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91D99" w:rsidRDefault="00391D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0AF"/>
    <w:rsid w:val="000E4771"/>
    <w:rsid w:val="001168E1"/>
    <w:rsid w:val="001A4B2E"/>
    <w:rsid w:val="001B40AF"/>
    <w:rsid w:val="001D5857"/>
    <w:rsid w:val="002029CE"/>
    <w:rsid w:val="002334A1"/>
    <w:rsid w:val="0024688E"/>
    <w:rsid w:val="002934AD"/>
    <w:rsid w:val="002A76E8"/>
    <w:rsid w:val="002A771D"/>
    <w:rsid w:val="003346A9"/>
    <w:rsid w:val="003407C7"/>
    <w:rsid w:val="003451C9"/>
    <w:rsid w:val="00391D99"/>
    <w:rsid w:val="00420E2F"/>
    <w:rsid w:val="00487361"/>
    <w:rsid w:val="004C1837"/>
    <w:rsid w:val="004D5DC6"/>
    <w:rsid w:val="005420E0"/>
    <w:rsid w:val="006327B3"/>
    <w:rsid w:val="006B66EE"/>
    <w:rsid w:val="006E2C65"/>
    <w:rsid w:val="006F21A0"/>
    <w:rsid w:val="00701A96"/>
    <w:rsid w:val="007231E8"/>
    <w:rsid w:val="00753A34"/>
    <w:rsid w:val="007A5D83"/>
    <w:rsid w:val="008963A8"/>
    <w:rsid w:val="008F6020"/>
    <w:rsid w:val="00937B79"/>
    <w:rsid w:val="00960E81"/>
    <w:rsid w:val="00962773"/>
    <w:rsid w:val="009A4092"/>
    <w:rsid w:val="00A203AD"/>
    <w:rsid w:val="00A4566D"/>
    <w:rsid w:val="00A577D9"/>
    <w:rsid w:val="00A644DB"/>
    <w:rsid w:val="00AB0567"/>
    <w:rsid w:val="00AF3103"/>
    <w:rsid w:val="00C32190"/>
    <w:rsid w:val="00C73C56"/>
    <w:rsid w:val="00D21C8C"/>
    <w:rsid w:val="00D3129A"/>
    <w:rsid w:val="00D71B4A"/>
    <w:rsid w:val="00D917A1"/>
    <w:rsid w:val="00E84172"/>
    <w:rsid w:val="00EC1EA1"/>
    <w:rsid w:val="00EE57E6"/>
    <w:rsid w:val="00F917C5"/>
    <w:rsid w:val="00FB65B7"/>
    <w:rsid w:val="00FC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44D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44DB"/>
    <w:rPr>
      <w:rFonts w:eastAsia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44D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44DB"/>
    <w:rPr>
      <w:rFonts w:eastAsia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2</cp:revision>
  <cp:lastPrinted>2014-12-18T22:21:00Z</cp:lastPrinted>
  <dcterms:created xsi:type="dcterms:W3CDTF">2015-02-04T23:49:00Z</dcterms:created>
  <dcterms:modified xsi:type="dcterms:W3CDTF">2015-02-04T23:49:00Z</dcterms:modified>
</cp:coreProperties>
</file>