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3722A2">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5074275</wp:posOffset>
                      </wp:positionH>
                      <wp:positionV relativeFrom="page">
                        <wp:posOffset>547352</wp:posOffset>
                      </wp:positionV>
                      <wp:extent cx="1967355"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7355"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E29D2" w:rsidRDefault="00BE29D2" w:rsidP="00BE29D2">
                                  <w:r>
                                    <w:rPr>
                                      <w:sz w:val="20"/>
                                    </w:rPr>
                                    <w:t>Проект подготовлен комитетом Законодательного Собрания по бюджетно-налоговой политике и финансовым ресурсам</w:t>
                                  </w:r>
                                </w:p>
                                <w:p w:rsidR="0034770A" w:rsidRDefault="0034770A" w:rsidP="00E62E87">
                                  <w:pP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99.55pt;margin-top:43.1pt;width:154.9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" o:allowincell="f" stroked="f">
                      <v:textbox inset="0,0,0,0">
                        <w:txbxContent>
                          <w:p w:rsidR="00BE29D2" w:rsidRDefault="00BE29D2" w:rsidP="00BE29D2">
                            <w:r>
                              <w:rPr>
                                <w:sz w:val="20"/>
                              </w:rPr>
                              <w:t xml:space="preserve">Проект подготовлен комитетом Законодательного Собрания по </w:t>
                            </w:r>
                            <w:proofErr w:type="gramStart"/>
                            <w:r>
                              <w:rPr>
                                <w:sz w:val="20"/>
                              </w:rPr>
                              <w:t>бюджетно-налоговой</w:t>
                            </w:r>
                            <w:proofErr w:type="gramEnd"/>
                            <w:r>
                              <w:rPr>
                                <w:sz w:val="20"/>
                              </w:rPr>
                              <w:t xml:space="preserve"> политике и финансовым ресурсам</w:t>
                            </w:r>
                          </w:p>
                          <w:p w:rsidR="0034770A" w:rsidRDefault="0034770A" w:rsidP="00E62E87">
                            <w:pPr>
                              <w:rPr>
                                <w:sz w:val="20"/>
                              </w:rPr>
                            </w:pP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E0544" w:rsidRDefault="00E62E87" w:rsidP="00E62E87">
      <w:pPr>
        <w:jc w:val="center"/>
        <w:rPr>
          <w:b/>
        </w:rPr>
      </w:pPr>
      <w:r w:rsidRPr="00E62E87">
        <w:rPr>
          <w:b/>
        </w:rPr>
        <w:t xml:space="preserve">О </w:t>
      </w:r>
      <w:r>
        <w:rPr>
          <w:b/>
        </w:rPr>
        <w:t xml:space="preserve">КРАЕВОМ БЮДЖЕТЕ НА 2015 ГОД И ПЛАНОВЫЙ </w:t>
      </w:r>
      <w:r w:rsidR="005A3F97">
        <w:rPr>
          <w:b/>
        </w:rPr>
        <w:br/>
      </w:r>
      <w:r>
        <w:rPr>
          <w:b/>
        </w:rPr>
        <w:t>ПЕРИОД 2016 И 2017 ГОДОВ</w:t>
      </w:r>
    </w:p>
    <w:p w:rsidR="005A3F97" w:rsidRDefault="005A3F97" w:rsidP="00B47006">
      <w:pPr>
        <w:jc w:val="center"/>
        <w:rPr>
          <w:b/>
        </w:rPr>
      </w:pPr>
    </w:p>
    <w:p w:rsidR="005A3F97" w:rsidRDefault="005A3F97" w:rsidP="00B47006">
      <w:pPr>
        <w:ind w:firstLine="709"/>
        <w:jc w:val="both"/>
      </w:pPr>
      <w:proofErr w:type="gramStart"/>
      <w:r w:rsidRPr="005A3F97">
        <w:t>Пр</w:t>
      </w:r>
      <w:r>
        <w:t>инят</w:t>
      </w:r>
      <w:proofErr w:type="gramEnd"/>
      <w:r>
        <w:t xml:space="preserve"> Законодательным Собранием Приморского края </w:t>
      </w:r>
      <w:r w:rsidR="00032CE4">
        <w:t>13 ноября 2014 года в первом чтении</w:t>
      </w:r>
    </w:p>
    <w:p w:rsidR="00032CE4" w:rsidRDefault="00032CE4" w:rsidP="00032CE4">
      <w:pPr>
        <w:ind w:firstLine="720"/>
        <w:jc w:val="both"/>
      </w:pPr>
      <w:r>
        <w:t xml:space="preserve">Повторно </w:t>
      </w:r>
      <w:proofErr w:type="gramStart"/>
      <w:r>
        <w:t>принят</w:t>
      </w:r>
      <w:proofErr w:type="gramEnd"/>
      <w:r>
        <w:t xml:space="preserve"> Законодательным Собранием Приморского края в первом чтении</w:t>
      </w:r>
    </w:p>
    <w:p w:rsidR="007160BF" w:rsidRDefault="007160BF" w:rsidP="007160BF">
      <w:pPr>
        <w:ind w:firstLine="720"/>
        <w:jc w:val="both"/>
      </w:pPr>
      <w:proofErr w:type="gramStart"/>
      <w:r>
        <w:t>Принят</w:t>
      </w:r>
      <w:proofErr w:type="gramEnd"/>
      <w:r>
        <w:t xml:space="preserve"> Законодательным Собранием Приморского края во втором чтении</w:t>
      </w:r>
    </w:p>
    <w:p w:rsidR="007160BF" w:rsidRDefault="007160BF" w:rsidP="007160BF">
      <w:pPr>
        <w:ind w:firstLine="720"/>
        <w:jc w:val="both"/>
      </w:pPr>
      <w:proofErr w:type="gramStart"/>
      <w:r>
        <w:t>Принят</w:t>
      </w:r>
      <w:proofErr w:type="gramEnd"/>
      <w:r>
        <w:t xml:space="preserve"> Законодательным Собранием Приморского края</w:t>
      </w:r>
    </w:p>
    <w:p w:rsidR="005A3F97" w:rsidRDefault="005A3F97" w:rsidP="00B47006">
      <w:pPr>
        <w:jc w:val="both"/>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5A3F97" w:rsidRPr="005A3F97" w:rsidTr="0042794A">
        <w:tc>
          <w:tcPr>
            <w:tcW w:w="1560" w:type="dxa"/>
            <w:tcBorders>
              <w:top w:val="nil"/>
              <w:left w:val="nil"/>
              <w:bottom w:val="nil"/>
              <w:right w:val="nil"/>
            </w:tcBorders>
            <w:shd w:val="clear" w:color="auto" w:fill="auto"/>
          </w:tcPr>
          <w:p w:rsidR="005A3F97" w:rsidRPr="005A3F97" w:rsidRDefault="005A3F97" w:rsidP="005A3F97">
            <w:pPr>
              <w:ind w:right="-108"/>
              <w:jc w:val="both"/>
              <w:rPr>
                <w:caps/>
                <w:szCs w:val="28"/>
              </w:rPr>
            </w:pPr>
            <w:bookmarkStart w:id="0" w:name="OLE_LINK1"/>
            <w:r w:rsidRPr="005A3F97">
              <w:rPr>
                <w:caps/>
                <w:szCs w:val="28"/>
              </w:rPr>
              <w:t>Статья 1.</w:t>
            </w:r>
          </w:p>
        </w:tc>
        <w:tc>
          <w:tcPr>
            <w:tcW w:w="7230" w:type="dxa"/>
            <w:tcBorders>
              <w:top w:val="nil"/>
              <w:left w:val="nil"/>
              <w:bottom w:val="nil"/>
              <w:right w:val="nil"/>
            </w:tcBorders>
            <w:shd w:val="clear" w:color="auto" w:fill="auto"/>
          </w:tcPr>
          <w:p w:rsidR="005A3F97" w:rsidRPr="005A3F97" w:rsidRDefault="005A3F97" w:rsidP="005A3F97">
            <w:pPr>
              <w:ind w:left="-108"/>
              <w:rPr>
                <w:caps/>
                <w:szCs w:val="28"/>
              </w:rPr>
            </w:pPr>
            <w:r w:rsidRPr="005A3F97">
              <w:rPr>
                <w:szCs w:val="28"/>
              </w:rPr>
              <w:t>ОСНОВНЫЕ ХАРАКТЕРИСТИКИ И ИНЫЕ ПОКАЗАТЕЛИ КРАЕВОГО БЮДЖЕТА НА 2015 ГОД И ПЛАНОВЫЙ ПЕРИОД 2016 И 2017 ГОДОВ</w:t>
            </w:r>
          </w:p>
        </w:tc>
      </w:tr>
    </w:tbl>
    <w:p w:rsidR="005A3F97" w:rsidRPr="005A3F97" w:rsidRDefault="005A3F97" w:rsidP="00B47006">
      <w:pPr>
        <w:ind w:firstLine="709"/>
        <w:jc w:val="both"/>
        <w:rPr>
          <w:szCs w:val="28"/>
        </w:rPr>
      </w:pPr>
    </w:p>
    <w:p w:rsidR="005A3F97" w:rsidRPr="005A3F97" w:rsidRDefault="005A3F97" w:rsidP="00B47006">
      <w:pPr>
        <w:ind w:firstLine="709"/>
        <w:jc w:val="both"/>
        <w:rPr>
          <w:szCs w:val="28"/>
        </w:rPr>
      </w:pPr>
      <w:r w:rsidRPr="005A3F97">
        <w:rPr>
          <w:szCs w:val="28"/>
        </w:rPr>
        <w:t>1.Утвердить основные характеристики краевого бюджета на 2015 год:</w:t>
      </w:r>
    </w:p>
    <w:p w:rsidR="00173387" w:rsidRDefault="00173387" w:rsidP="00173387">
      <w:pPr>
        <w:ind w:firstLine="709"/>
        <w:jc w:val="both"/>
        <w:rPr>
          <w:szCs w:val="28"/>
        </w:rPr>
      </w:pPr>
      <w:r w:rsidRPr="00C13BA6">
        <w:rPr>
          <w:szCs w:val="28"/>
        </w:rPr>
        <w:t xml:space="preserve">1)общий объем доходов краевого бюджета – в сумме </w:t>
      </w:r>
      <w:r w:rsidRPr="00C13BA6">
        <w:rPr>
          <w:szCs w:val="28"/>
        </w:rPr>
        <w:br/>
      </w:r>
      <w:r>
        <w:rPr>
          <w:szCs w:val="28"/>
        </w:rPr>
        <w:t>80820611</w:t>
      </w:r>
      <w:r w:rsidRPr="00C13BA6">
        <w:rPr>
          <w:szCs w:val="28"/>
        </w:rPr>
        <w:t>,</w:t>
      </w:r>
      <w:r>
        <w:rPr>
          <w:szCs w:val="28"/>
        </w:rPr>
        <w:t>29</w:t>
      </w:r>
      <w:r w:rsidRPr="00C13BA6">
        <w:rPr>
          <w:szCs w:val="28"/>
        </w:rPr>
        <w:t xml:space="preserve"> тыс. рублей, в том числе объем межбюджетных трансфертов, получаемых из других бюджетов бюджетной системы Российской </w:t>
      </w:r>
      <w:r w:rsidRPr="00C13BA6">
        <w:rPr>
          <w:szCs w:val="28"/>
        </w:rPr>
        <w:br/>
        <w:t xml:space="preserve">Федерации, – в сумме </w:t>
      </w:r>
      <w:r>
        <w:rPr>
          <w:szCs w:val="28"/>
        </w:rPr>
        <w:t>16000759</w:t>
      </w:r>
      <w:r w:rsidRPr="00C13BA6">
        <w:rPr>
          <w:szCs w:val="28"/>
        </w:rPr>
        <w:t>,</w:t>
      </w:r>
      <w:r>
        <w:rPr>
          <w:szCs w:val="28"/>
        </w:rPr>
        <w:t>2</w:t>
      </w:r>
      <w:r w:rsidRPr="00C13BA6">
        <w:rPr>
          <w:szCs w:val="28"/>
        </w:rPr>
        <w:t>0 тыс. рублей;</w:t>
      </w:r>
      <w:r>
        <w:rPr>
          <w:szCs w:val="28"/>
        </w:rPr>
        <w:t xml:space="preserve"> </w:t>
      </w:r>
    </w:p>
    <w:p w:rsidR="00173387" w:rsidRPr="0056537E" w:rsidRDefault="00173387" w:rsidP="00173387">
      <w:pPr>
        <w:pStyle w:val="a7"/>
        <w:spacing w:before="0" w:line="240" w:lineRule="auto"/>
        <w:ind w:firstLine="709"/>
        <w:rPr>
          <w:snapToGrid/>
          <w:szCs w:val="28"/>
        </w:rPr>
      </w:pPr>
      <w:r w:rsidRPr="0056537E">
        <w:rPr>
          <w:snapToGrid/>
          <w:szCs w:val="28"/>
        </w:rPr>
        <w:t xml:space="preserve">2)общий объем расходов краевого бюджета – в сумме </w:t>
      </w:r>
      <w:r w:rsidRPr="0056537E">
        <w:rPr>
          <w:snapToGrid/>
          <w:szCs w:val="28"/>
        </w:rPr>
        <w:br/>
      </w:r>
      <w:r>
        <w:rPr>
          <w:snapToGrid/>
          <w:szCs w:val="28"/>
        </w:rPr>
        <w:t xml:space="preserve">88052356,05 </w:t>
      </w:r>
      <w:r w:rsidRPr="0056537E">
        <w:rPr>
          <w:snapToGrid/>
          <w:szCs w:val="28"/>
        </w:rPr>
        <w:t>тыс. рублей;</w:t>
      </w:r>
    </w:p>
    <w:p w:rsidR="00173387" w:rsidRPr="0056537E" w:rsidRDefault="00173387" w:rsidP="00173387">
      <w:pPr>
        <w:pStyle w:val="a7"/>
        <w:spacing w:before="0" w:line="240" w:lineRule="auto"/>
        <w:ind w:firstLine="709"/>
        <w:rPr>
          <w:snapToGrid/>
          <w:szCs w:val="28"/>
        </w:rPr>
      </w:pPr>
      <w:r w:rsidRPr="0056537E">
        <w:rPr>
          <w:snapToGrid/>
          <w:szCs w:val="28"/>
        </w:rPr>
        <w:t>3)</w:t>
      </w:r>
      <w:bookmarkStart w:id="1" w:name="OLE_LINK3"/>
      <w:bookmarkStart w:id="2" w:name="OLE_LINK4"/>
      <w:r w:rsidRPr="0056537E">
        <w:rPr>
          <w:snapToGrid/>
          <w:szCs w:val="28"/>
        </w:rPr>
        <w:t xml:space="preserve">размер дефицита краевого бюджета </w:t>
      </w:r>
      <w:r w:rsidRPr="0056537E">
        <w:rPr>
          <w:szCs w:val="28"/>
        </w:rPr>
        <w:t>–</w:t>
      </w:r>
      <w:r w:rsidRPr="0056537E">
        <w:rPr>
          <w:snapToGrid/>
          <w:szCs w:val="28"/>
        </w:rPr>
        <w:t xml:space="preserve"> в сумме </w:t>
      </w:r>
      <w:r>
        <w:rPr>
          <w:snapToGrid/>
          <w:szCs w:val="28"/>
        </w:rPr>
        <w:br/>
        <w:t>7231744,76</w:t>
      </w:r>
      <w:r w:rsidRPr="0056537E">
        <w:rPr>
          <w:snapToGrid/>
          <w:szCs w:val="28"/>
        </w:rPr>
        <w:t xml:space="preserve"> тыс. рублей</w:t>
      </w:r>
      <w:bookmarkEnd w:id="1"/>
      <w:bookmarkEnd w:id="2"/>
      <w:r>
        <w:rPr>
          <w:snapToGrid/>
          <w:szCs w:val="28"/>
        </w:rPr>
        <w:t>;</w:t>
      </w:r>
    </w:p>
    <w:p w:rsidR="00173387" w:rsidRPr="0056537E" w:rsidRDefault="00173387" w:rsidP="00173387">
      <w:pPr>
        <w:pStyle w:val="a7"/>
        <w:spacing w:before="0" w:line="240" w:lineRule="auto"/>
        <w:ind w:firstLine="709"/>
        <w:rPr>
          <w:snapToGrid/>
          <w:szCs w:val="28"/>
        </w:rPr>
      </w:pPr>
      <w:r>
        <w:rPr>
          <w:snapToGrid/>
          <w:szCs w:val="28"/>
        </w:rPr>
        <w:t>4</w:t>
      </w:r>
      <w:r w:rsidRPr="0056537E">
        <w:rPr>
          <w:snapToGrid/>
          <w:szCs w:val="28"/>
        </w:rPr>
        <w:t xml:space="preserve">)предельный объем государственного долга Приморского края – в сумме </w:t>
      </w:r>
      <w:r>
        <w:rPr>
          <w:snapToGrid/>
          <w:szCs w:val="28"/>
        </w:rPr>
        <w:t>23070281,88</w:t>
      </w:r>
      <w:r w:rsidRPr="0056537E">
        <w:rPr>
          <w:snapToGrid/>
          <w:szCs w:val="28"/>
        </w:rPr>
        <w:t xml:space="preserve"> тыс. рублей; </w:t>
      </w:r>
    </w:p>
    <w:p w:rsidR="00173387" w:rsidRPr="00FD579A" w:rsidRDefault="00173387" w:rsidP="00173387">
      <w:pPr>
        <w:ind w:firstLine="708"/>
        <w:jc w:val="both"/>
        <w:rPr>
          <w:szCs w:val="28"/>
        </w:rPr>
      </w:pPr>
      <w:r>
        <w:rPr>
          <w:szCs w:val="28"/>
        </w:rPr>
        <w:t>5</w:t>
      </w:r>
      <w:r w:rsidRPr="0056537E">
        <w:rPr>
          <w:szCs w:val="28"/>
        </w:rPr>
        <w:t>)верхний предел государственного внутреннего долга Приморского края на 1 января 201</w:t>
      </w:r>
      <w:r>
        <w:rPr>
          <w:szCs w:val="28"/>
        </w:rPr>
        <w:t>6</w:t>
      </w:r>
      <w:r w:rsidRPr="0056537E">
        <w:rPr>
          <w:szCs w:val="28"/>
        </w:rPr>
        <w:t xml:space="preserve"> года – в сумме </w:t>
      </w:r>
      <w:r>
        <w:rPr>
          <w:szCs w:val="28"/>
        </w:rPr>
        <w:t>17072432,88</w:t>
      </w:r>
      <w:r w:rsidRPr="0056537E">
        <w:rPr>
          <w:szCs w:val="28"/>
        </w:rPr>
        <w:t xml:space="preserve"> тыс. рублей</w:t>
      </w:r>
      <w:r>
        <w:rPr>
          <w:snapToGrid w:val="0"/>
          <w:szCs w:val="28"/>
        </w:rPr>
        <w:t>.</w:t>
      </w:r>
    </w:p>
    <w:p w:rsidR="005A3F97" w:rsidRPr="005A3F97" w:rsidRDefault="005A3F97" w:rsidP="00B47006">
      <w:pPr>
        <w:ind w:firstLine="709"/>
        <w:jc w:val="both"/>
        <w:rPr>
          <w:snapToGrid w:val="0"/>
          <w:spacing w:val="-3"/>
          <w:szCs w:val="28"/>
        </w:rPr>
      </w:pPr>
      <w:proofErr w:type="spellStart"/>
      <w:r w:rsidRPr="005A3F97">
        <w:rPr>
          <w:snapToGrid w:val="0"/>
          <w:spacing w:val="-3"/>
          <w:szCs w:val="28"/>
        </w:rPr>
        <w:t>2.Утвердить</w:t>
      </w:r>
      <w:proofErr w:type="spellEnd"/>
      <w:r w:rsidRPr="005A3F97">
        <w:rPr>
          <w:snapToGrid w:val="0"/>
          <w:spacing w:val="-3"/>
          <w:szCs w:val="28"/>
        </w:rPr>
        <w:t xml:space="preserve"> основные характеристики краевого бюджета на 2016 год и 2017 год:</w:t>
      </w:r>
    </w:p>
    <w:p w:rsidR="00173387" w:rsidRDefault="00173387" w:rsidP="00173387">
      <w:pPr>
        <w:ind w:firstLine="709"/>
        <w:jc w:val="both"/>
        <w:rPr>
          <w:spacing w:val="-3"/>
          <w:szCs w:val="28"/>
        </w:rPr>
      </w:pPr>
      <w:proofErr w:type="gramStart"/>
      <w:r w:rsidRPr="00C13BA6">
        <w:rPr>
          <w:spacing w:val="-3"/>
          <w:szCs w:val="28"/>
        </w:rPr>
        <w:t xml:space="preserve">1)прогнозируемый общий объем доходов краевого бюджета на </w:t>
      </w:r>
      <w:r w:rsidRPr="00C13BA6">
        <w:rPr>
          <w:spacing w:val="-3"/>
          <w:szCs w:val="28"/>
        </w:rPr>
        <w:br/>
        <w:t>201</w:t>
      </w:r>
      <w:r>
        <w:rPr>
          <w:spacing w:val="-3"/>
          <w:szCs w:val="28"/>
        </w:rPr>
        <w:t>6</w:t>
      </w:r>
      <w:r w:rsidRPr="00C13BA6">
        <w:rPr>
          <w:spacing w:val="-3"/>
          <w:szCs w:val="28"/>
        </w:rPr>
        <w:t xml:space="preserve"> год – в сумме </w:t>
      </w:r>
      <w:r>
        <w:rPr>
          <w:spacing w:val="-3"/>
          <w:szCs w:val="28"/>
        </w:rPr>
        <w:t>78935926</w:t>
      </w:r>
      <w:r w:rsidRPr="00C13BA6">
        <w:rPr>
          <w:spacing w:val="-3"/>
          <w:szCs w:val="28"/>
        </w:rPr>
        <w:t>,</w:t>
      </w:r>
      <w:r>
        <w:rPr>
          <w:spacing w:val="-3"/>
          <w:szCs w:val="28"/>
        </w:rPr>
        <w:t>8</w:t>
      </w:r>
      <w:r w:rsidRPr="00C13BA6">
        <w:rPr>
          <w:spacing w:val="-3"/>
          <w:szCs w:val="28"/>
        </w:rPr>
        <w:t>0 тыс. рублей</w:t>
      </w:r>
      <w:r w:rsidRPr="00C13BA6">
        <w:rPr>
          <w:szCs w:val="28"/>
        </w:rPr>
        <w:t xml:space="preserve">, в том числе объем межбюджетных трансфертов, получаемых из других бюджетов бюджетной системы Российской Федерации, – в сумме </w:t>
      </w:r>
      <w:r>
        <w:rPr>
          <w:szCs w:val="28"/>
        </w:rPr>
        <w:t>12634352</w:t>
      </w:r>
      <w:r w:rsidRPr="00C13BA6">
        <w:rPr>
          <w:szCs w:val="28"/>
        </w:rPr>
        <w:t>,</w:t>
      </w:r>
      <w:r>
        <w:rPr>
          <w:szCs w:val="28"/>
        </w:rPr>
        <w:t>80</w:t>
      </w:r>
      <w:r w:rsidRPr="00C13BA6">
        <w:rPr>
          <w:szCs w:val="28"/>
        </w:rPr>
        <w:t xml:space="preserve"> тыс. рублей</w:t>
      </w:r>
      <w:r>
        <w:rPr>
          <w:szCs w:val="28"/>
        </w:rPr>
        <w:t>,</w:t>
      </w:r>
      <w:r w:rsidRPr="00C13BA6">
        <w:rPr>
          <w:szCs w:val="28"/>
        </w:rPr>
        <w:t xml:space="preserve"> </w:t>
      </w:r>
      <w:r w:rsidRPr="00C13BA6">
        <w:rPr>
          <w:spacing w:val="-3"/>
          <w:szCs w:val="28"/>
        </w:rPr>
        <w:t xml:space="preserve">и на </w:t>
      </w:r>
      <w:r w:rsidRPr="00C13BA6">
        <w:rPr>
          <w:spacing w:val="-3"/>
          <w:szCs w:val="28"/>
        </w:rPr>
        <w:br/>
        <w:t>201</w:t>
      </w:r>
      <w:r>
        <w:rPr>
          <w:spacing w:val="-3"/>
          <w:szCs w:val="28"/>
        </w:rPr>
        <w:t>7</w:t>
      </w:r>
      <w:r w:rsidRPr="00C13BA6">
        <w:rPr>
          <w:spacing w:val="-3"/>
          <w:szCs w:val="28"/>
        </w:rPr>
        <w:t xml:space="preserve"> год </w:t>
      </w:r>
      <w:r w:rsidRPr="00C13BA6">
        <w:rPr>
          <w:szCs w:val="28"/>
        </w:rPr>
        <w:t>–</w:t>
      </w:r>
      <w:r>
        <w:rPr>
          <w:spacing w:val="-3"/>
          <w:szCs w:val="28"/>
        </w:rPr>
        <w:t xml:space="preserve"> </w:t>
      </w:r>
      <w:r w:rsidRPr="00C13BA6">
        <w:rPr>
          <w:spacing w:val="-3"/>
          <w:szCs w:val="28"/>
        </w:rPr>
        <w:t xml:space="preserve">в сумме </w:t>
      </w:r>
      <w:r>
        <w:rPr>
          <w:spacing w:val="-3"/>
          <w:szCs w:val="28"/>
        </w:rPr>
        <w:t>78676367</w:t>
      </w:r>
      <w:r w:rsidRPr="00C13BA6">
        <w:rPr>
          <w:spacing w:val="-3"/>
          <w:szCs w:val="28"/>
        </w:rPr>
        <w:t>,</w:t>
      </w:r>
      <w:r>
        <w:rPr>
          <w:spacing w:val="-3"/>
          <w:szCs w:val="28"/>
        </w:rPr>
        <w:t>20</w:t>
      </w:r>
      <w:r w:rsidRPr="00C13BA6">
        <w:rPr>
          <w:spacing w:val="-3"/>
          <w:szCs w:val="28"/>
        </w:rPr>
        <w:t xml:space="preserve"> тыс. рублей,</w:t>
      </w:r>
      <w:r w:rsidRPr="00C13BA6">
        <w:rPr>
          <w:szCs w:val="28"/>
        </w:rPr>
        <w:t xml:space="preserve"> в том числе объем межбюджетных трансфертов, получаемых из других бюджетов бюджетной системы Российской Федерации, – в сумме </w:t>
      </w:r>
      <w:r>
        <w:rPr>
          <w:szCs w:val="28"/>
        </w:rPr>
        <w:t>10794795</w:t>
      </w:r>
      <w:r w:rsidRPr="00C13BA6">
        <w:rPr>
          <w:szCs w:val="28"/>
        </w:rPr>
        <w:t>,</w:t>
      </w:r>
      <w:r>
        <w:rPr>
          <w:szCs w:val="28"/>
        </w:rPr>
        <w:t>2</w:t>
      </w:r>
      <w:r w:rsidRPr="00C13BA6">
        <w:rPr>
          <w:szCs w:val="28"/>
        </w:rPr>
        <w:t>0</w:t>
      </w:r>
      <w:proofErr w:type="gramEnd"/>
      <w:r w:rsidRPr="00C13BA6">
        <w:rPr>
          <w:szCs w:val="28"/>
        </w:rPr>
        <w:t xml:space="preserve"> тыс. рублей</w:t>
      </w:r>
      <w:r>
        <w:rPr>
          <w:szCs w:val="28"/>
        </w:rPr>
        <w:t>;</w:t>
      </w:r>
      <w:r w:rsidRPr="00C13BA6">
        <w:rPr>
          <w:szCs w:val="28"/>
        </w:rPr>
        <w:t xml:space="preserve"> </w:t>
      </w:r>
    </w:p>
    <w:p w:rsidR="00173387" w:rsidRDefault="00173387" w:rsidP="00173387">
      <w:pPr>
        <w:pStyle w:val="a7"/>
        <w:spacing w:before="0" w:line="240" w:lineRule="auto"/>
        <w:ind w:firstLine="709"/>
        <w:rPr>
          <w:snapToGrid/>
          <w:szCs w:val="28"/>
        </w:rPr>
      </w:pPr>
      <w:r w:rsidRPr="0056537E">
        <w:rPr>
          <w:snapToGrid/>
          <w:szCs w:val="28"/>
        </w:rPr>
        <w:t>2)общий объем расходов краевого бюджета на 201</w:t>
      </w:r>
      <w:r>
        <w:rPr>
          <w:snapToGrid/>
          <w:szCs w:val="28"/>
        </w:rPr>
        <w:t>6</w:t>
      </w:r>
      <w:r w:rsidRPr="0056537E">
        <w:rPr>
          <w:snapToGrid/>
          <w:szCs w:val="28"/>
        </w:rPr>
        <w:t xml:space="preserve"> год </w:t>
      </w:r>
      <w:r w:rsidRPr="00C13BA6">
        <w:rPr>
          <w:szCs w:val="28"/>
        </w:rPr>
        <w:t>–</w:t>
      </w:r>
      <w:r>
        <w:rPr>
          <w:snapToGrid/>
          <w:szCs w:val="28"/>
        </w:rPr>
        <w:t xml:space="preserve"> </w:t>
      </w:r>
      <w:r w:rsidRPr="0056537E">
        <w:rPr>
          <w:snapToGrid/>
          <w:szCs w:val="28"/>
        </w:rPr>
        <w:t xml:space="preserve">в сумме </w:t>
      </w:r>
      <w:r>
        <w:rPr>
          <w:snapToGrid/>
          <w:szCs w:val="28"/>
        </w:rPr>
        <w:t>79026830,42</w:t>
      </w:r>
      <w:r w:rsidRPr="0056537E">
        <w:rPr>
          <w:snapToGrid/>
          <w:szCs w:val="28"/>
        </w:rPr>
        <w:t xml:space="preserve"> тыс. рублей, в том числе условно утвержденные расходы </w:t>
      </w:r>
      <w:r w:rsidRPr="00C13BA6">
        <w:rPr>
          <w:szCs w:val="28"/>
        </w:rPr>
        <w:t>–</w:t>
      </w:r>
      <w:r>
        <w:rPr>
          <w:szCs w:val="28"/>
        </w:rPr>
        <w:t xml:space="preserve"> </w:t>
      </w:r>
      <w:r w:rsidRPr="0056537E">
        <w:rPr>
          <w:snapToGrid/>
          <w:szCs w:val="28"/>
        </w:rPr>
        <w:t xml:space="preserve">в сумме </w:t>
      </w:r>
      <w:r>
        <w:rPr>
          <w:snapToGrid/>
          <w:szCs w:val="28"/>
        </w:rPr>
        <w:t>1750000,00</w:t>
      </w:r>
      <w:r w:rsidRPr="0056537E">
        <w:rPr>
          <w:snapToGrid/>
          <w:szCs w:val="28"/>
        </w:rPr>
        <w:t xml:space="preserve"> тыс. рублей, на 201</w:t>
      </w:r>
      <w:r>
        <w:rPr>
          <w:snapToGrid/>
          <w:szCs w:val="28"/>
        </w:rPr>
        <w:t>7</w:t>
      </w:r>
      <w:r w:rsidRPr="0056537E">
        <w:rPr>
          <w:snapToGrid/>
          <w:szCs w:val="28"/>
        </w:rPr>
        <w:t xml:space="preserve"> год </w:t>
      </w:r>
      <w:r w:rsidRPr="00C13BA6">
        <w:rPr>
          <w:szCs w:val="28"/>
        </w:rPr>
        <w:t>–</w:t>
      </w:r>
      <w:r>
        <w:rPr>
          <w:snapToGrid/>
          <w:szCs w:val="28"/>
        </w:rPr>
        <w:t xml:space="preserve"> </w:t>
      </w:r>
      <w:r w:rsidRPr="0056537E">
        <w:rPr>
          <w:snapToGrid/>
          <w:szCs w:val="28"/>
        </w:rPr>
        <w:t xml:space="preserve">в сумме </w:t>
      </w:r>
      <w:r>
        <w:rPr>
          <w:snapToGrid/>
          <w:szCs w:val="28"/>
        </w:rPr>
        <w:br/>
      </w:r>
      <w:r>
        <w:rPr>
          <w:snapToGrid/>
          <w:szCs w:val="28"/>
        </w:rPr>
        <w:lastRenderedPageBreak/>
        <w:t>79583300,20</w:t>
      </w:r>
      <w:r w:rsidRPr="0056537E">
        <w:rPr>
          <w:snapToGrid/>
          <w:szCs w:val="28"/>
        </w:rPr>
        <w:t xml:space="preserve"> тыс. рублей, в том числе условно утвержденные расходы </w:t>
      </w:r>
      <w:r w:rsidRPr="00C13BA6">
        <w:rPr>
          <w:szCs w:val="28"/>
        </w:rPr>
        <w:t>–</w:t>
      </w:r>
      <w:r>
        <w:rPr>
          <w:szCs w:val="28"/>
        </w:rPr>
        <w:t xml:space="preserve"> </w:t>
      </w:r>
      <w:r w:rsidRPr="0056537E">
        <w:rPr>
          <w:snapToGrid/>
          <w:szCs w:val="28"/>
        </w:rPr>
        <w:t xml:space="preserve">в сумме </w:t>
      </w:r>
      <w:r>
        <w:rPr>
          <w:snapToGrid/>
          <w:szCs w:val="28"/>
        </w:rPr>
        <w:t>3590000,00</w:t>
      </w:r>
      <w:r w:rsidRPr="0056537E">
        <w:rPr>
          <w:snapToGrid/>
          <w:szCs w:val="28"/>
        </w:rPr>
        <w:t xml:space="preserve"> тыс. рублей</w:t>
      </w:r>
      <w:r>
        <w:rPr>
          <w:snapToGrid/>
          <w:szCs w:val="28"/>
        </w:rPr>
        <w:t>;</w:t>
      </w:r>
    </w:p>
    <w:p w:rsidR="00173387" w:rsidRPr="0056537E" w:rsidRDefault="00173387" w:rsidP="00173387">
      <w:pPr>
        <w:pStyle w:val="a7"/>
        <w:spacing w:before="0" w:line="240" w:lineRule="auto"/>
        <w:ind w:firstLine="709"/>
        <w:rPr>
          <w:snapToGrid/>
          <w:szCs w:val="28"/>
        </w:rPr>
      </w:pPr>
      <w:r>
        <w:rPr>
          <w:snapToGrid/>
          <w:szCs w:val="28"/>
        </w:rPr>
        <w:t>3)</w:t>
      </w:r>
      <w:r w:rsidRPr="0056537E">
        <w:rPr>
          <w:snapToGrid/>
          <w:szCs w:val="28"/>
        </w:rPr>
        <w:t xml:space="preserve">размер дефицита краевого бюджета </w:t>
      </w:r>
      <w:r>
        <w:rPr>
          <w:snapToGrid/>
          <w:szCs w:val="28"/>
        </w:rPr>
        <w:t xml:space="preserve">на 2016 год </w:t>
      </w:r>
      <w:r w:rsidRPr="00C13BA6">
        <w:rPr>
          <w:szCs w:val="28"/>
        </w:rPr>
        <w:t>–</w:t>
      </w:r>
      <w:r w:rsidRPr="0056537E">
        <w:rPr>
          <w:snapToGrid/>
          <w:szCs w:val="28"/>
        </w:rPr>
        <w:t xml:space="preserve"> в сумме </w:t>
      </w:r>
      <w:r>
        <w:rPr>
          <w:snapToGrid/>
          <w:szCs w:val="28"/>
        </w:rPr>
        <w:br/>
        <w:t>90903,62</w:t>
      </w:r>
      <w:r w:rsidRPr="0056537E">
        <w:rPr>
          <w:snapToGrid/>
          <w:szCs w:val="28"/>
        </w:rPr>
        <w:t xml:space="preserve"> тыс. рублей</w:t>
      </w:r>
      <w:r>
        <w:rPr>
          <w:snapToGrid/>
          <w:szCs w:val="28"/>
        </w:rPr>
        <w:t>, на 2017 год – в сумме 906933,00 тыс. рублей;</w:t>
      </w:r>
    </w:p>
    <w:p w:rsidR="00173387" w:rsidRPr="00DB49A6" w:rsidRDefault="00173387" w:rsidP="00173387">
      <w:pPr>
        <w:pStyle w:val="a7"/>
        <w:spacing w:before="0" w:line="240" w:lineRule="auto"/>
        <w:ind w:firstLine="709"/>
        <w:rPr>
          <w:snapToGrid/>
          <w:szCs w:val="28"/>
        </w:rPr>
      </w:pPr>
      <w:r>
        <w:rPr>
          <w:snapToGrid/>
          <w:szCs w:val="28"/>
        </w:rPr>
        <w:t>4</w:t>
      </w:r>
      <w:r w:rsidRPr="00DB49A6">
        <w:rPr>
          <w:snapToGrid/>
          <w:szCs w:val="28"/>
        </w:rPr>
        <w:t xml:space="preserve">)предельный объем государственного долга Приморского края </w:t>
      </w:r>
      <w:r w:rsidRPr="00DB49A6">
        <w:rPr>
          <w:snapToGrid/>
          <w:szCs w:val="28"/>
        </w:rPr>
        <w:br/>
        <w:t>на 201</w:t>
      </w:r>
      <w:r>
        <w:rPr>
          <w:snapToGrid/>
          <w:szCs w:val="28"/>
        </w:rPr>
        <w:t>6</w:t>
      </w:r>
      <w:r w:rsidRPr="00DB49A6">
        <w:rPr>
          <w:snapToGrid/>
          <w:szCs w:val="28"/>
        </w:rPr>
        <w:t xml:space="preserve"> год и верхний предел государственного внутреннего долга Приморского края на 1 января 201</w:t>
      </w:r>
      <w:r>
        <w:rPr>
          <w:snapToGrid/>
          <w:szCs w:val="28"/>
        </w:rPr>
        <w:t>7</w:t>
      </w:r>
      <w:r w:rsidRPr="00DB49A6">
        <w:rPr>
          <w:snapToGrid/>
          <w:szCs w:val="28"/>
        </w:rPr>
        <w:t xml:space="preserve"> года </w:t>
      </w:r>
      <w:r w:rsidRPr="00C13BA6">
        <w:rPr>
          <w:szCs w:val="28"/>
        </w:rPr>
        <w:t>–</w:t>
      </w:r>
      <w:r>
        <w:rPr>
          <w:szCs w:val="28"/>
        </w:rPr>
        <w:t xml:space="preserve"> </w:t>
      </w:r>
      <w:r w:rsidRPr="00DB49A6">
        <w:rPr>
          <w:snapToGrid/>
          <w:szCs w:val="28"/>
        </w:rPr>
        <w:t xml:space="preserve">в сумме </w:t>
      </w:r>
      <w:r>
        <w:rPr>
          <w:snapToGrid/>
          <w:szCs w:val="28"/>
        </w:rPr>
        <w:t>17035183,62</w:t>
      </w:r>
      <w:r w:rsidRPr="00DB49A6">
        <w:rPr>
          <w:snapToGrid/>
          <w:szCs w:val="28"/>
        </w:rPr>
        <w:t xml:space="preserve"> тыс. рублей;</w:t>
      </w:r>
    </w:p>
    <w:p w:rsidR="00173387" w:rsidRDefault="00173387" w:rsidP="00173387">
      <w:pPr>
        <w:pStyle w:val="a7"/>
        <w:spacing w:before="0" w:line="240" w:lineRule="auto"/>
        <w:ind w:firstLine="709"/>
        <w:rPr>
          <w:snapToGrid/>
          <w:szCs w:val="28"/>
        </w:rPr>
      </w:pPr>
      <w:r>
        <w:rPr>
          <w:snapToGrid/>
          <w:szCs w:val="28"/>
        </w:rPr>
        <w:t>5</w:t>
      </w:r>
      <w:r w:rsidRPr="00DB49A6">
        <w:rPr>
          <w:snapToGrid/>
          <w:szCs w:val="28"/>
        </w:rPr>
        <w:t xml:space="preserve">)предельный объем государственного долга Приморского края </w:t>
      </w:r>
      <w:r w:rsidRPr="00DB49A6">
        <w:rPr>
          <w:snapToGrid/>
          <w:szCs w:val="28"/>
        </w:rPr>
        <w:br/>
        <w:t>на 201</w:t>
      </w:r>
      <w:r>
        <w:rPr>
          <w:snapToGrid/>
          <w:szCs w:val="28"/>
        </w:rPr>
        <w:t>7</w:t>
      </w:r>
      <w:r w:rsidRPr="00DB49A6">
        <w:rPr>
          <w:snapToGrid/>
          <w:szCs w:val="28"/>
        </w:rPr>
        <w:t xml:space="preserve"> год и верхний предел государственного внутреннего долга Приморского края на 1 января 201</w:t>
      </w:r>
      <w:r>
        <w:rPr>
          <w:snapToGrid/>
          <w:szCs w:val="28"/>
        </w:rPr>
        <w:t>8</w:t>
      </w:r>
      <w:r w:rsidRPr="00DB49A6">
        <w:rPr>
          <w:snapToGrid/>
          <w:szCs w:val="28"/>
        </w:rPr>
        <w:t xml:space="preserve"> года – в сумме </w:t>
      </w:r>
      <w:r>
        <w:rPr>
          <w:snapToGrid/>
          <w:szCs w:val="28"/>
        </w:rPr>
        <w:t>17813963,73</w:t>
      </w:r>
      <w:r w:rsidRPr="00DB49A6">
        <w:rPr>
          <w:snapToGrid/>
          <w:szCs w:val="28"/>
        </w:rPr>
        <w:t xml:space="preserve"> тыс. рублей</w:t>
      </w:r>
      <w:r>
        <w:rPr>
          <w:snapToGrid/>
          <w:szCs w:val="28"/>
        </w:rPr>
        <w:t>.</w:t>
      </w:r>
    </w:p>
    <w:p w:rsidR="005A3F97" w:rsidRPr="005A3F97" w:rsidRDefault="005A3F97" w:rsidP="00B47006">
      <w:pPr>
        <w:ind w:firstLine="709"/>
        <w:jc w:val="both"/>
        <w:rPr>
          <w:szCs w:val="28"/>
        </w:rPr>
      </w:pPr>
      <w:proofErr w:type="spellStart"/>
      <w:r w:rsidRPr="005A3F97">
        <w:rPr>
          <w:szCs w:val="28"/>
        </w:rPr>
        <w:t>3.Установить</w:t>
      </w:r>
      <w:proofErr w:type="spellEnd"/>
      <w:r w:rsidRPr="005A3F97">
        <w:rPr>
          <w:szCs w:val="28"/>
        </w:rPr>
        <w:t xml:space="preserve"> иные показатели краевого бюджета на 2015 год:</w:t>
      </w:r>
    </w:p>
    <w:p w:rsidR="005A3F97" w:rsidRPr="005A3F97" w:rsidRDefault="005A3F97" w:rsidP="00B47006">
      <w:pPr>
        <w:ind w:firstLine="709"/>
        <w:jc w:val="both"/>
        <w:rPr>
          <w:szCs w:val="28"/>
        </w:rPr>
      </w:pPr>
      <w:r w:rsidRPr="005A3F97">
        <w:rPr>
          <w:szCs w:val="28"/>
        </w:rPr>
        <w:t>1)источники внутреннего финансирования дефицита краевого бюджета согласно приложению 1 к настоящему Закону;</w:t>
      </w:r>
    </w:p>
    <w:p w:rsidR="005A3F97" w:rsidRPr="005A3F97" w:rsidRDefault="005A3F97" w:rsidP="00B47006">
      <w:pPr>
        <w:ind w:firstLine="709"/>
        <w:jc w:val="both"/>
        <w:rPr>
          <w:szCs w:val="28"/>
        </w:rPr>
      </w:pPr>
      <w:r w:rsidRPr="005A3F97">
        <w:rPr>
          <w:snapToGrid w:val="0"/>
          <w:szCs w:val="28"/>
        </w:rPr>
        <w:t>2)</w:t>
      </w:r>
      <w:r w:rsidRPr="005A3F97">
        <w:rPr>
          <w:szCs w:val="28"/>
        </w:rPr>
        <w:t>общий объем бюджетных ассигнований на исполнение публичных нормативных обязатель</w:t>
      </w:r>
      <w:proofErr w:type="gramStart"/>
      <w:r w:rsidRPr="005A3F97">
        <w:rPr>
          <w:szCs w:val="28"/>
        </w:rPr>
        <w:t>ств Пр</w:t>
      </w:r>
      <w:proofErr w:type="gramEnd"/>
      <w:r w:rsidRPr="005A3F97">
        <w:rPr>
          <w:szCs w:val="28"/>
        </w:rPr>
        <w:t xml:space="preserve">иморского края – в сумме </w:t>
      </w:r>
      <w:r w:rsidR="005F369B">
        <w:rPr>
          <w:szCs w:val="28"/>
        </w:rPr>
        <w:br/>
      </w:r>
      <w:r w:rsidRPr="005A3F97">
        <w:rPr>
          <w:bCs/>
          <w:snapToGrid w:val="0"/>
          <w:szCs w:val="28"/>
        </w:rPr>
        <w:t>150</w:t>
      </w:r>
      <w:r w:rsidR="009D77EE">
        <w:rPr>
          <w:bCs/>
          <w:snapToGrid w:val="0"/>
          <w:szCs w:val="28"/>
        </w:rPr>
        <w:t>69389</w:t>
      </w:r>
      <w:r w:rsidRPr="005A3F97">
        <w:rPr>
          <w:bCs/>
          <w:snapToGrid w:val="0"/>
          <w:szCs w:val="28"/>
        </w:rPr>
        <w:t>,</w:t>
      </w:r>
      <w:r w:rsidR="009D77EE">
        <w:rPr>
          <w:bCs/>
          <w:snapToGrid w:val="0"/>
          <w:szCs w:val="28"/>
        </w:rPr>
        <w:t>86</w:t>
      </w:r>
      <w:r w:rsidRPr="005A3F97">
        <w:rPr>
          <w:szCs w:val="28"/>
        </w:rPr>
        <w:t xml:space="preserve"> тыс. рублей согласно приложению 3 к настоящему Закону. </w:t>
      </w:r>
    </w:p>
    <w:p w:rsidR="005A3F97" w:rsidRPr="005A3F97" w:rsidRDefault="005A3F97" w:rsidP="00B47006">
      <w:pPr>
        <w:ind w:firstLine="709"/>
        <w:jc w:val="both"/>
        <w:rPr>
          <w:szCs w:val="28"/>
        </w:rPr>
      </w:pPr>
      <w:r w:rsidRPr="005A3F97">
        <w:rPr>
          <w:szCs w:val="28"/>
        </w:rPr>
        <w:t>4.Установить иные показатели краевого бюджета на плановый период 2016 и 2017 годов:</w:t>
      </w:r>
    </w:p>
    <w:p w:rsidR="005A3F97" w:rsidRPr="005A3F97" w:rsidRDefault="005A3F97" w:rsidP="00B47006">
      <w:pPr>
        <w:ind w:firstLine="709"/>
        <w:jc w:val="both"/>
        <w:rPr>
          <w:szCs w:val="28"/>
        </w:rPr>
      </w:pPr>
      <w:r w:rsidRPr="005A3F97">
        <w:rPr>
          <w:szCs w:val="28"/>
        </w:rPr>
        <w:t>1)источники внутреннего финансирования дефицита краевого бюджета согласно приложению 2 к настоящему Закону;</w:t>
      </w:r>
    </w:p>
    <w:p w:rsidR="005A3F97" w:rsidRPr="005A3F97" w:rsidRDefault="005A3F97" w:rsidP="00B47006">
      <w:pPr>
        <w:ind w:firstLine="709"/>
        <w:jc w:val="both"/>
        <w:rPr>
          <w:szCs w:val="28"/>
        </w:rPr>
      </w:pPr>
      <w:r w:rsidRPr="005A3F97">
        <w:rPr>
          <w:snapToGrid w:val="0"/>
          <w:szCs w:val="28"/>
        </w:rPr>
        <w:t>2)</w:t>
      </w:r>
      <w:r w:rsidRPr="005A3F97">
        <w:rPr>
          <w:szCs w:val="28"/>
        </w:rPr>
        <w:t>общий объем бюджетных ассигнований на исполнение публичных нормативных обязатель</w:t>
      </w:r>
      <w:proofErr w:type="gramStart"/>
      <w:r w:rsidRPr="005A3F97">
        <w:rPr>
          <w:szCs w:val="28"/>
        </w:rPr>
        <w:t>ств Пр</w:t>
      </w:r>
      <w:proofErr w:type="gramEnd"/>
      <w:r w:rsidRPr="005A3F97">
        <w:rPr>
          <w:szCs w:val="28"/>
        </w:rPr>
        <w:t xml:space="preserve">иморского края на 2016 год </w:t>
      </w:r>
      <w:r w:rsidR="003722A2">
        <w:rPr>
          <w:szCs w:val="28"/>
        </w:rPr>
        <w:t>–</w:t>
      </w:r>
      <w:r w:rsidRPr="005A3F97">
        <w:rPr>
          <w:szCs w:val="28"/>
        </w:rPr>
        <w:t xml:space="preserve"> в</w:t>
      </w:r>
      <w:r w:rsidR="003722A2">
        <w:rPr>
          <w:szCs w:val="28"/>
        </w:rPr>
        <w:t xml:space="preserve"> </w:t>
      </w:r>
      <w:r w:rsidRPr="005A3F97">
        <w:rPr>
          <w:szCs w:val="28"/>
        </w:rPr>
        <w:t xml:space="preserve">сумме </w:t>
      </w:r>
      <w:r w:rsidRPr="005A3F97">
        <w:rPr>
          <w:bCs/>
          <w:snapToGrid w:val="0"/>
          <w:szCs w:val="28"/>
        </w:rPr>
        <w:t>12638996,22</w:t>
      </w:r>
      <w:r w:rsidRPr="005A3F97">
        <w:rPr>
          <w:szCs w:val="28"/>
        </w:rPr>
        <w:t xml:space="preserve"> тыс. рублей и на 2017 год </w:t>
      </w:r>
      <w:r w:rsidR="003722A2">
        <w:rPr>
          <w:szCs w:val="28"/>
        </w:rPr>
        <w:t>–</w:t>
      </w:r>
      <w:r w:rsidRPr="005A3F97">
        <w:rPr>
          <w:szCs w:val="28"/>
        </w:rPr>
        <w:t xml:space="preserve"> в</w:t>
      </w:r>
      <w:r w:rsidR="003722A2">
        <w:rPr>
          <w:szCs w:val="28"/>
        </w:rPr>
        <w:t xml:space="preserve"> </w:t>
      </w:r>
      <w:r w:rsidRPr="005A3F97">
        <w:rPr>
          <w:szCs w:val="28"/>
        </w:rPr>
        <w:t xml:space="preserve">сумме </w:t>
      </w:r>
      <w:r w:rsidRPr="005A3F97">
        <w:rPr>
          <w:bCs/>
          <w:snapToGrid w:val="0"/>
          <w:szCs w:val="28"/>
        </w:rPr>
        <w:t xml:space="preserve">13156129,91 </w:t>
      </w:r>
      <w:r w:rsidRPr="005A3F97">
        <w:rPr>
          <w:szCs w:val="28"/>
        </w:rPr>
        <w:t xml:space="preserve">тыс. рублей согласно приложению 4 к настоящему Закону. </w:t>
      </w:r>
    </w:p>
    <w:p w:rsidR="005A3F97" w:rsidRPr="005A3F97" w:rsidRDefault="005A3F97" w:rsidP="00B47006">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shd w:val="clear" w:color="auto" w:fill="auto"/>
          </w:tcPr>
          <w:p w:rsidR="005A3F97" w:rsidRPr="005A3F97" w:rsidRDefault="005A3F97" w:rsidP="005A3F97">
            <w:pPr>
              <w:ind w:left="34" w:right="-108"/>
              <w:jc w:val="both"/>
              <w:rPr>
                <w:caps/>
                <w:szCs w:val="28"/>
              </w:rPr>
            </w:pPr>
            <w:r w:rsidRPr="005A3F97">
              <w:rPr>
                <w:caps/>
                <w:szCs w:val="28"/>
              </w:rPr>
              <w:t>Статья 2</w:t>
            </w:r>
            <w:r w:rsidRPr="005A3F97">
              <w:rPr>
                <w:szCs w:val="28"/>
              </w:rPr>
              <w:t>.</w:t>
            </w:r>
          </w:p>
        </w:tc>
        <w:tc>
          <w:tcPr>
            <w:tcW w:w="7229" w:type="dxa"/>
            <w:tcBorders>
              <w:top w:val="nil"/>
              <w:left w:val="nil"/>
              <w:bottom w:val="nil"/>
              <w:right w:val="nil"/>
            </w:tcBorders>
            <w:shd w:val="clear" w:color="auto" w:fill="auto"/>
          </w:tcPr>
          <w:p w:rsidR="005A3F97" w:rsidRPr="005A3F97" w:rsidRDefault="005A3F97" w:rsidP="005A3F97">
            <w:pPr>
              <w:ind w:left="-108" w:right="-108"/>
              <w:rPr>
                <w:caps/>
                <w:szCs w:val="28"/>
              </w:rPr>
            </w:pPr>
            <w:r w:rsidRPr="005A3F97">
              <w:rPr>
                <w:szCs w:val="28"/>
              </w:rPr>
              <w:t>ГЛАВНЫЕ АДМИНИСТРАТОРЫ ДОХОДОВ КРАЕВОГО И МЕСТНЫХ БЮДЖЕТОВ, ГЛАВНЫЕ АДМИНИСТРАТОРЫ ИСТОЧНИКОВ ФИНАНСИРОВАНИЯ ДЕФИЦИТА КРАЕВОГО БЮДЖЕТА</w:t>
            </w:r>
          </w:p>
        </w:tc>
      </w:tr>
    </w:tbl>
    <w:p w:rsidR="005A3F97" w:rsidRPr="005A3F97" w:rsidRDefault="005A3F97" w:rsidP="005A3F97">
      <w:pPr>
        <w:widowControl w:val="0"/>
        <w:autoSpaceDE w:val="0"/>
        <w:autoSpaceDN w:val="0"/>
        <w:adjustRightInd w:val="0"/>
        <w:ind w:firstLine="540"/>
        <w:jc w:val="both"/>
        <w:rPr>
          <w:szCs w:val="28"/>
        </w:rPr>
      </w:pPr>
    </w:p>
    <w:p w:rsidR="005A3F97" w:rsidRPr="005A3F97" w:rsidRDefault="005A3F97" w:rsidP="00104980">
      <w:pPr>
        <w:widowControl w:val="0"/>
        <w:autoSpaceDE w:val="0"/>
        <w:autoSpaceDN w:val="0"/>
        <w:adjustRightInd w:val="0"/>
        <w:ind w:firstLine="709"/>
        <w:jc w:val="both"/>
        <w:rPr>
          <w:szCs w:val="28"/>
        </w:rPr>
      </w:pPr>
      <w:r w:rsidRPr="005A3F97">
        <w:rPr>
          <w:szCs w:val="28"/>
        </w:rPr>
        <w:t>1.Установить коды главных администраторов доходов краевого и местных бюджетов –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5 к настоящему Закону.</w:t>
      </w:r>
    </w:p>
    <w:p w:rsidR="005A3F97" w:rsidRPr="005A3F97" w:rsidRDefault="005A3F97" w:rsidP="00104980">
      <w:pPr>
        <w:widowControl w:val="0"/>
        <w:autoSpaceDE w:val="0"/>
        <w:autoSpaceDN w:val="0"/>
        <w:adjustRightInd w:val="0"/>
        <w:ind w:firstLine="709"/>
        <w:jc w:val="both"/>
        <w:rPr>
          <w:szCs w:val="28"/>
        </w:rPr>
      </w:pPr>
      <w:r w:rsidRPr="005A3F97">
        <w:rPr>
          <w:szCs w:val="28"/>
        </w:rPr>
        <w:t>2.Утвердить перечень 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6 к настоящему Закону.</w:t>
      </w:r>
    </w:p>
    <w:p w:rsidR="005A3F97" w:rsidRPr="005A3F97" w:rsidRDefault="005A3F97" w:rsidP="00104980">
      <w:pPr>
        <w:widowControl w:val="0"/>
        <w:autoSpaceDE w:val="0"/>
        <w:autoSpaceDN w:val="0"/>
        <w:adjustRightInd w:val="0"/>
        <w:ind w:firstLine="709"/>
        <w:jc w:val="both"/>
        <w:rPr>
          <w:szCs w:val="28"/>
        </w:rPr>
      </w:pPr>
      <w:r w:rsidRPr="005A3F97">
        <w:rPr>
          <w:szCs w:val="28"/>
        </w:rPr>
        <w:t>3.Утвердить перечень главных администраторов доходов краевого бюджета –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7 к настоящему Закону.</w:t>
      </w:r>
    </w:p>
    <w:p w:rsidR="005A3F97" w:rsidRPr="005A3F97" w:rsidRDefault="005A3F97" w:rsidP="00104980">
      <w:pPr>
        <w:widowControl w:val="0"/>
        <w:autoSpaceDE w:val="0"/>
        <w:autoSpaceDN w:val="0"/>
        <w:adjustRightInd w:val="0"/>
        <w:ind w:firstLine="709"/>
        <w:jc w:val="both"/>
        <w:rPr>
          <w:szCs w:val="28"/>
        </w:rPr>
      </w:pPr>
      <w:r w:rsidRPr="005A3F97">
        <w:rPr>
          <w:szCs w:val="28"/>
        </w:rPr>
        <w:t>4.Утвердить перечень главных администраторов источников внутреннего финансирования дефицита краевого бюджета согласно приложению 8 к настоящему Закону.</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jc w:val="both"/>
              <w:rPr>
                <w:caps/>
                <w:szCs w:val="28"/>
                <w:lang w:eastAsia="en-US"/>
              </w:rPr>
            </w:pPr>
            <w:bookmarkStart w:id="3" w:name="_GoBack"/>
            <w:bookmarkEnd w:id="3"/>
            <w:r w:rsidRPr="005A3F97">
              <w:rPr>
                <w:szCs w:val="28"/>
                <w:lang w:eastAsia="en-US"/>
              </w:rPr>
              <w:lastRenderedPageBreak/>
              <w:t>СТАТЬЯ 3.</w:t>
            </w:r>
          </w:p>
        </w:tc>
        <w:tc>
          <w:tcPr>
            <w:tcW w:w="7229" w:type="dxa"/>
            <w:tcBorders>
              <w:top w:val="nil"/>
              <w:left w:val="nil"/>
              <w:bottom w:val="nil"/>
              <w:right w:val="nil"/>
            </w:tcBorders>
          </w:tcPr>
          <w:p w:rsidR="005A3F97" w:rsidRPr="005A3F97" w:rsidRDefault="005A3F97" w:rsidP="005A3F97">
            <w:pPr>
              <w:spacing w:line="276" w:lineRule="auto"/>
              <w:ind w:left="-108" w:right="-108"/>
              <w:rPr>
                <w:caps/>
                <w:szCs w:val="28"/>
                <w:lang w:eastAsia="en-US"/>
              </w:rPr>
            </w:pPr>
            <w:r w:rsidRPr="005A3F97">
              <w:rPr>
                <w:szCs w:val="28"/>
                <w:lang w:eastAsia="en-US"/>
              </w:rPr>
              <w:t>ФОРМИРОВАНИЕ ДОХОДОВ КРАЕВОГО БЮДЖЕТА</w:t>
            </w:r>
          </w:p>
        </w:tc>
      </w:tr>
    </w:tbl>
    <w:p w:rsidR="005A3F97" w:rsidRPr="005A3F97" w:rsidRDefault="005A3F97" w:rsidP="005A3F97">
      <w:pPr>
        <w:widowControl w:val="0"/>
        <w:autoSpaceDE w:val="0"/>
        <w:autoSpaceDN w:val="0"/>
        <w:adjustRightInd w:val="0"/>
        <w:ind w:firstLine="709"/>
        <w:jc w:val="both"/>
        <w:rPr>
          <w:szCs w:val="28"/>
        </w:rPr>
      </w:pPr>
    </w:p>
    <w:p w:rsidR="005A3F97" w:rsidRPr="005A3F97" w:rsidRDefault="005A3F97" w:rsidP="00104980">
      <w:pPr>
        <w:widowControl w:val="0"/>
        <w:autoSpaceDE w:val="0"/>
        <w:autoSpaceDN w:val="0"/>
        <w:adjustRightInd w:val="0"/>
        <w:ind w:firstLine="709"/>
        <w:jc w:val="both"/>
        <w:rPr>
          <w:szCs w:val="28"/>
        </w:rPr>
      </w:pPr>
      <w:r w:rsidRPr="005A3F97">
        <w:rPr>
          <w:szCs w:val="28"/>
        </w:rPr>
        <w:t xml:space="preserve">1.Установить, что доходы краевого бюджета, поступающие в </w:t>
      </w:r>
      <w:r w:rsidRPr="005A3F97">
        <w:rPr>
          <w:szCs w:val="28"/>
        </w:rPr>
        <w:br/>
        <w:t>2015 году, формируются за счет:</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5A3F97" w:rsidRPr="005A3F97" w:rsidRDefault="005A3F97" w:rsidP="00104980">
      <w:pPr>
        <w:widowControl w:val="0"/>
        <w:autoSpaceDE w:val="0"/>
        <w:autoSpaceDN w:val="0"/>
        <w:adjustRightInd w:val="0"/>
        <w:ind w:firstLine="709"/>
        <w:jc w:val="both"/>
        <w:rPr>
          <w:szCs w:val="28"/>
        </w:rPr>
      </w:pPr>
      <w:r w:rsidRPr="005A3F97">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5A3F97" w:rsidRPr="005A3F97" w:rsidRDefault="005A3F97" w:rsidP="00104980">
      <w:pPr>
        <w:widowControl w:val="0"/>
        <w:autoSpaceDE w:val="0"/>
        <w:autoSpaceDN w:val="0"/>
        <w:adjustRightInd w:val="0"/>
        <w:ind w:firstLine="709"/>
        <w:jc w:val="both"/>
        <w:rPr>
          <w:szCs w:val="28"/>
        </w:rPr>
      </w:pPr>
      <w:r w:rsidRPr="005A3F97">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sidRPr="005A3F97">
        <w:rPr>
          <w:szCs w:val="28"/>
        </w:rPr>
        <w:br/>
        <w:t>бюджет, – в размере, определяемом в порядке, установленном законом Приморского края, но не менее 50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 по нормативу 50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в виде безвозмездных поступлений;</w:t>
      </w:r>
    </w:p>
    <w:p w:rsidR="005A3F97" w:rsidRPr="005A3F97" w:rsidRDefault="005A3F97" w:rsidP="00104980">
      <w:pPr>
        <w:widowControl w:val="0"/>
        <w:autoSpaceDE w:val="0"/>
        <w:autoSpaceDN w:val="0"/>
        <w:adjustRightInd w:val="0"/>
        <w:ind w:firstLine="709"/>
        <w:jc w:val="both"/>
        <w:rPr>
          <w:szCs w:val="28"/>
        </w:rPr>
      </w:pPr>
      <w:r w:rsidRPr="005A3F97">
        <w:rPr>
          <w:szCs w:val="28"/>
        </w:rPr>
        <w:t>невыясненных поступлений, зачисляемых в бюджеты субъектов Российской Федерации,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прочих неналоговых доходов бюджетов субъектов Российской Федерации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2.Установить, что в доходы краевого бюджета зачисляются:</w:t>
      </w:r>
    </w:p>
    <w:p w:rsidR="005A3F97" w:rsidRPr="005A3F97" w:rsidRDefault="005A3F97" w:rsidP="00104980">
      <w:pPr>
        <w:widowControl w:val="0"/>
        <w:autoSpaceDE w:val="0"/>
        <w:autoSpaceDN w:val="0"/>
        <w:adjustRightInd w:val="0"/>
        <w:ind w:firstLine="709"/>
        <w:jc w:val="both"/>
        <w:rPr>
          <w:szCs w:val="28"/>
        </w:rPr>
      </w:pPr>
      <w:r w:rsidRPr="005A3F97">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5A3F97" w:rsidRPr="005A3F97" w:rsidRDefault="005A3F97" w:rsidP="00104980">
      <w:pPr>
        <w:widowControl w:val="0"/>
        <w:autoSpaceDE w:val="0"/>
        <w:autoSpaceDN w:val="0"/>
        <w:adjustRightInd w:val="0"/>
        <w:ind w:firstLine="709"/>
        <w:jc w:val="both"/>
        <w:rPr>
          <w:szCs w:val="28"/>
        </w:rPr>
      </w:pPr>
      <w:r w:rsidRPr="005A3F97">
        <w:rPr>
          <w:szCs w:val="28"/>
        </w:rPr>
        <w:t>2)суммы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 xml:space="preserve">3)средства, поступающие на лицевые счета получателей средств краевого бюджета в погашение дебиторской задолженности прошлых лет, – в </w:t>
      </w:r>
      <w:r w:rsidRPr="005A3F97">
        <w:rPr>
          <w:szCs w:val="28"/>
        </w:rPr>
        <w:lastRenderedPageBreak/>
        <w:t>размере 100 процентов доходов.</w:t>
      </w:r>
    </w:p>
    <w:p w:rsidR="005A3F97" w:rsidRDefault="005A3F97" w:rsidP="00104980">
      <w:pPr>
        <w:widowControl w:val="0"/>
        <w:autoSpaceDE w:val="0"/>
        <w:autoSpaceDN w:val="0"/>
        <w:adjustRightInd w:val="0"/>
        <w:ind w:firstLine="709"/>
        <w:jc w:val="both"/>
        <w:rPr>
          <w:szCs w:val="28"/>
        </w:rPr>
      </w:pPr>
      <w:r w:rsidRPr="005A3F97">
        <w:rPr>
          <w:szCs w:val="28"/>
        </w:rPr>
        <w:t xml:space="preserve">3.Установить, что возврат декларационного платежа, уплаченного в период с 1 марта 2007 года и до 1 января 2008 года при упрощенном декларировании доходов, осуществляется из краевого бюджета в размере </w:t>
      </w:r>
      <w:r w:rsidRPr="005A3F97">
        <w:rPr>
          <w:szCs w:val="28"/>
        </w:rPr>
        <w:br/>
        <w:t>100 процентов.</w:t>
      </w:r>
    </w:p>
    <w:p w:rsidR="005A135B" w:rsidRPr="005A3F97" w:rsidRDefault="005A135B" w:rsidP="00104980">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jc w:val="both"/>
              <w:rPr>
                <w:caps/>
                <w:szCs w:val="28"/>
                <w:lang w:eastAsia="en-US"/>
              </w:rPr>
            </w:pPr>
            <w:r w:rsidRPr="005A3F97">
              <w:rPr>
                <w:szCs w:val="28"/>
                <w:lang w:eastAsia="en-US"/>
              </w:rPr>
              <w:t>СТАТЬЯ 4.</w:t>
            </w:r>
          </w:p>
        </w:tc>
        <w:tc>
          <w:tcPr>
            <w:tcW w:w="7229" w:type="dxa"/>
            <w:tcBorders>
              <w:top w:val="nil"/>
              <w:left w:val="nil"/>
              <w:bottom w:val="nil"/>
              <w:right w:val="nil"/>
            </w:tcBorders>
          </w:tcPr>
          <w:p w:rsidR="000D534A" w:rsidRDefault="005A3F97" w:rsidP="005A3F97">
            <w:pPr>
              <w:spacing w:line="276" w:lineRule="auto"/>
              <w:ind w:left="-108" w:right="-108"/>
              <w:rPr>
                <w:szCs w:val="28"/>
                <w:lang w:eastAsia="en-US"/>
              </w:rPr>
            </w:pPr>
            <w:r w:rsidRPr="005A3F97">
              <w:rPr>
                <w:szCs w:val="28"/>
                <w:lang w:eastAsia="en-US"/>
              </w:rPr>
              <w:t xml:space="preserve">ДОПОЛНИТЕЛЬНЫЕ НОРМАТИВЫ ОТЧИСЛЕНИЙ </w:t>
            </w:r>
          </w:p>
          <w:p w:rsidR="005A3F97" w:rsidRPr="005A3F97" w:rsidRDefault="005A3F97" w:rsidP="005A3F97">
            <w:pPr>
              <w:spacing w:line="276" w:lineRule="auto"/>
              <w:ind w:left="-108" w:right="-108"/>
              <w:rPr>
                <w:caps/>
                <w:szCs w:val="28"/>
                <w:lang w:eastAsia="en-US"/>
              </w:rPr>
            </w:pPr>
            <w:r w:rsidRPr="005A3F97">
              <w:rPr>
                <w:szCs w:val="28"/>
                <w:lang w:eastAsia="en-US"/>
              </w:rPr>
              <w:t>ОТ НАЛОГА НА ДОХОДЫ ФИЗИЧЕСКИХ ЛИЦ</w:t>
            </w:r>
          </w:p>
        </w:tc>
      </w:tr>
    </w:tbl>
    <w:p w:rsidR="005A3F97" w:rsidRPr="005A3F97" w:rsidRDefault="005A3F97" w:rsidP="005A3F97">
      <w:pPr>
        <w:widowControl w:val="0"/>
        <w:autoSpaceDE w:val="0"/>
        <w:autoSpaceDN w:val="0"/>
        <w:adjustRightInd w:val="0"/>
        <w:ind w:firstLine="540"/>
        <w:jc w:val="both"/>
        <w:rPr>
          <w:szCs w:val="28"/>
        </w:rPr>
      </w:pPr>
    </w:p>
    <w:p w:rsidR="005A3F97" w:rsidRPr="005A3F97" w:rsidRDefault="005A3F97" w:rsidP="005A3F97">
      <w:pPr>
        <w:widowControl w:val="0"/>
        <w:tabs>
          <w:tab w:val="left" w:pos="709"/>
        </w:tabs>
        <w:autoSpaceDE w:val="0"/>
        <w:autoSpaceDN w:val="0"/>
        <w:adjustRightInd w:val="0"/>
        <w:ind w:firstLine="709"/>
        <w:jc w:val="both"/>
        <w:rPr>
          <w:szCs w:val="28"/>
        </w:rPr>
      </w:pPr>
      <w:r w:rsidRPr="005A3F97">
        <w:rPr>
          <w:szCs w:val="28"/>
        </w:rPr>
        <w:t xml:space="preserve">Установить дополнительные нормативы отчислений от налога на доходы физических лиц в бюджеты муниципальных районов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(городских округов) дополнительным нормативом, </w:t>
      </w:r>
      <w:r w:rsidR="005E2C2E">
        <w:rPr>
          <w:szCs w:val="28"/>
        </w:rPr>
        <w:t xml:space="preserve">на 2015 и 2016 годы </w:t>
      </w:r>
      <w:r w:rsidRPr="005A3F97">
        <w:rPr>
          <w:szCs w:val="28"/>
        </w:rPr>
        <w:t>согласно приложению 9 к настоящему Закону.</w:t>
      </w:r>
    </w:p>
    <w:p w:rsidR="005A3F97" w:rsidRPr="005A3F97" w:rsidRDefault="005A3F97" w:rsidP="005A3F97">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jc w:val="both"/>
              <w:rPr>
                <w:caps/>
                <w:szCs w:val="28"/>
                <w:lang w:eastAsia="en-US"/>
              </w:rPr>
            </w:pPr>
            <w:r w:rsidRPr="005A3F97">
              <w:rPr>
                <w:szCs w:val="28"/>
                <w:lang w:eastAsia="en-US"/>
              </w:rPr>
              <w:t>СТАТЬЯ 5.</w:t>
            </w:r>
          </w:p>
        </w:tc>
        <w:tc>
          <w:tcPr>
            <w:tcW w:w="7229" w:type="dxa"/>
            <w:tcBorders>
              <w:top w:val="nil"/>
              <w:left w:val="nil"/>
              <w:bottom w:val="nil"/>
              <w:right w:val="nil"/>
            </w:tcBorders>
          </w:tcPr>
          <w:p w:rsidR="005A3F97" w:rsidRPr="005A3F97" w:rsidRDefault="005A3F97" w:rsidP="005A3F97">
            <w:pPr>
              <w:spacing w:line="276" w:lineRule="auto"/>
              <w:ind w:left="-108" w:right="-108"/>
              <w:rPr>
                <w:caps/>
                <w:szCs w:val="28"/>
                <w:lang w:eastAsia="en-US"/>
              </w:rPr>
            </w:pPr>
            <w:r w:rsidRPr="005A3F97">
              <w:rPr>
                <w:szCs w:val="28"/>
              </w:rPr>
              <w:t>ДИФФЕРЕНЦИРОВАННЫЕ НОРМАТИВЫ ОТЧИСЛЕНИЙ ОТ АКЦИЗОВ НА НЕФТЕПРОДУКТЫ</w:t>
            </w:r>
            <w:r w:rsidRPr="005A3F97">
              <w:rPr>
                <w:szCs w:val="28"/>
                <w:lang w:eastAsia="en-US"/>
              </w:rPr>
              <w:t xml:space="preserve"> </w:t>
            </w:r>
          </w:p>
        </w:tc>
      </w:tr>
    </w:tbl>
    <w:p w:rsidR="005A3F97" w:rsidRPr="005A3F97" w:rsidRDefault="005A3F97" w:rsidP="005A3F97">
      <w:pPr>
        <w:widowControl w:val="0"/>
        <w:tabs>
          <w:tab w:val="left" w:pos="709"/>
        </w:tabs>
        <w:autoSpaceDE w:val="0"/>
        <w:autoSpaceDN w:val="0"/>
        <w:adjustRightInd w:val="0"/>
        <w:ind w:firstLine="709"/>
        <w:jc w:val="both"/>
        <w:rPr>
          <w:sz w:val="24"/>
          <w:szCs w:val="24"/>
        </w:rPr>
      </w:pPr>
    </w:p>
    <w:p w:rsidR="005A3F97" w:rsidRPr="005A3F97" w:rsidRDefault="005A3F97" w:rsidP="005A3F97">
      <w:pPr>
        <w:widowControl w:val="0"/>
        <w:autoSpaceDE w:val="0"/>
        <w:autoSpaceDN w:val="0"/>
        <w:adjustRightInd w:val="0"/>
        <w:ind w:firstLine="709"/>
        <w:jc w:val="both"/>
      </w:pPr>
      <w:r w:rsidRPr="005A3F97">
        <w:t xml:space="preserve">1.Установить, что в местные бюджеты подлежат зачислению </w:t>
      </w:r>
      <w:r w:rsidRPr="005A3F97">
        <w:br/>
        <w:t>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p>
    <w:p w:rsidR="005A3F97" w:rsidRPr="005A3F97" w:rsidRDefault="009905BA" w:rsidP="005A3F97">
      <w:pPr>
        <w:autoSpaceDE w:val="0"/>
        <w:autoSpaceDN w:val="0"/>
        <w:adjustRightInd w:val="0"/>
        <w:ind w:firstLine="709"/>
        <w:jc w:val="both"/>
        <w:rPr>
          <w:rFonts w:eastAsia="Calibri"/>
          <w:szCs w:val="28"/>
          <w:lang w:eastAsia="en-US"/>
        </w:rPr>
      </w:pPr>
      <w:proofErr w:type="spellStart"/>
      <w:r>
        <w:rPr>
          <w:rFonts w:eastAsia="Calibri"/>
          <w:szCs w:val="28"/>
          <w:lang w:eastAsia="en-US"/>
        </w:rPr>
        <w:t>2.</w:t>
      </w:r>
      <w:r w:rsidR="005A3F97" w:rsidRPr="005A3F97">
        <w:rPr>
          <w:rFonts w:eastAsia="Calibri"/>
          <w:szCs w:val="28"/>
          <w:lang w:eastAsia="en-US"/>
        </w:rPr>
        <w:t>Установить</w:t>
      </w:r>
      <w:proofErr w:type="spellEnd"/>
      <w:r w:rsidR="005A3F97" w:rsidRPr="005A3F97">
        <w:rPr>
          <w:rFonts w:eastAsia="Calibri"/>
          <w:szCs w:val="28"/>
          <w:lang w:eastAsia="en-US"/>
        </w:rPr>
        <w:t xml:space="preserve"> дифференцированные нормативы отчислений в местные бюджеты</w:t>
      </w:r>
      <w:r w:rsidR="005A3F97" w:rsidRPr="005A3F97">
        <w:rPr>
          <w:szCs w:val="28"/>
        </w:rPr>
        <w:t xml:space="preserve"> </w:t>
      </w:r>
      <w:r w:rsidR="005A3F97" w:rsidRPr="005A3F97">
        <w:rPr>
          <w:rFonts w:eastAsia="Calibri"/>
          <w:szCs w:val="28"/>
          <w:lang w:eastAsia="en-US"/>
        </w:rPr>
        <w:t>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r w:rsidR="005A3F97" w:rsidRPr="005A3F97">
        <w:rPr>
          <w:szCs w:val="28"/>
        </w:rPr>
        <w:t xml:space="preserve"> на 2015 год и плановый период 2016 и 2017 годов</w:t>
      </w:r>
      <w:r w:rsidR="005A3F97" w:rsidRPr="005A3F97">
        <w:rPr>
          <w:rFonts w:eastAsia="Calibri"/>
          <w:szCs w:val="28"/>
          <w:lang w:eastAsia="en-US"/>
        </w:rPr>
        <w:t xml:space="preserve"> согласно приложению 10 к настоящему Закону.</w:t>
      </w:r>
    </w:p>
    <w:p w:rsidR="005A3F97" w:rsidRPr="005A3F97" w:rsidRDefault="005A3F97" w:rsidP="005A3F97">
      <w:pPr>
        <w:autoSpaceDE w:val="0"/>
        <w:autoSpaceDN w:val="0"/>
        <w:adjustRightInd w:val="0"/>
        <w:ind w:firstLine="709"/>
        <w:jc w:val="both"/>
        <w:rPr>
          <w:rFonts w:eastAsia="Calibri"/>
          <w:szCs w:val="28"/>
          <w:lang w:eastAsia="en-US"/>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firstLine="34"/>
              <w:rPr>
                <w:caps/>
                <w:szCs w:val="28"/>
                <w:lang w:eastAsia="en-US"/>
              </w:rPr>
            </w:pPr>
            <w:r w:rsidRPr="005A3F97">
              <w:rPr>
                <w:szCs w:val="28"/>
                <w:lang w:eastAsia="en-US"/>
              </w:rPr>
              <w:t>СТАТЬЯ 6.</w:t>
            </w:r>
          </w:p>
        </w:tc>
        <w:tc>
          <w:tcPr>
            <w:tcW w:w="7229" w:type="dxa"/>
            <w:tcBorders>
              <w:top w:val="nil"/>
              <w:left w:val="nil"/>
              <w:bottom w:val="nil"/>
              <w:right w:val="nil"/>
            </w:tcBorders>
          </w:tcPr>
          <w:p w:rsidR="005A3F97" w:rsidRPr="005A3F97" w:rsidRDefault="005A3F97" w:rsidP="00445C15">
            <w:pPr>
              <w:spacing w:line="276" w:lineRule="auto"/>
              <w:ind w:left="-108" w:right="-108"/>
              <w:rPr>
                <w:caps/>
                <w:szCs w:val="28"/>
                <w:lang w:eastAsia="en-US"/>
              </w:rPr>
            </w:pPr>
            <w:r w:rsidRPr="005A3F97">
              <w:rPr>
                <w:szCs w:val="28"/>
                <w:lang w:eastAsia="en-US"/>
              </w:rPr>
              <w:t>ОБЪЕМЫ ДОХОДОВ КРАЕВОГО БЮДЖЕТА</w:t>
            </w:r>
          </w:p>
        </w:tc>
      </w:tr>
    </w:tbl>
    <w:p w:rsidR="005A3F97" w:rsidRPr="005A3F97" w:rsidRDefault="005A3F97" w:rsidP="005A3F97">
      <w:pPr>
        <w:ind w:firstLine="709"/>
        <w:jc w:val="both"/>
        <w:rPr>
          <w:szCs w:val="28"/>
        </w:rPr>
      </w:pPr>
    </w:p>
    <w:p w:rsidR="005A3F97" w:rsidRPr="005A3F97" w:rsidRDefault="005A3F97" w:rsidP="005A3F97">
      <w:pPr>
        <w:ind w:firstLine="709"/>
        <w:jc w:val="both"/>
        <w:rPr>
          <w:szCs w:val="28"/>
        </w:rPr>
      </w:pPr>
      <w:r w:rsidRPr="005A3F97">
        <w:rPr>
          <w:szCs w:val="28"/>
        </w:rPr>
        <w:t>Учесть в краевом бюджете на 2015 год доходы в объемах согласно приложению 11 к настоящему Закону.</w:t>
      </w:r>
    </w:p>
    <w:p w:rsidR="005A3F97" w:rsidRPr="005A3F97" w:rsidRDefault="005A3F97" w:rsidP="005A3F97">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firstLine="34"/>
              <w:jc w:val="both"/>
              <w:rPr>
                <w:caps/>
                <w:szCs w:val="28"/>
                <w:lang w:eastAsia="en-US"/>
              </w:rPr>
            </w:pPr>
            <w:r w:rsidRPr="005A3F97">
              <w:rPr>
                <w:caps/>
                <w:szCs w:val="28"/>
                <w:lang w:eastAsia="en-US"/>
              </w:rPr>
              <w:t>Статья 7.</w:t>
            </w:r>
          </w:p>
        </w:tc>
        <w:tc>
          <w:tcPr>
            <w:tcW w:w="7229" w:type="dxa"/>
            <w:tcBorders>
              <w:top w:val="nil"/>
              <w:left w:val="nil"/>
              <w:bottom w:val="nil"/>
              <w:right w:val="nil"/>
            </w:tcBorders>
          </w:tcPr>
          <w:p w:rsidR="005A3F97" w:rsidRPr="005A3F97" w:rsidRDefault="005A3F97" w:rsidP="00445C15">
            <w:pPr>
              <w:spacing w:line="276" w:lineRule="auto"/>
              <w:ind w:left="-108" w:right="-108"/>
              <w:rPr>
                <w:caps/>
                <w:szCs w:val="28"/>
                <w:lang w:eastAsia="en-US"/>
              </w:rPr>
            </w:pPr>
            <w:r w:rsidRPr="005A3F97">
              <w:rPr>
                <w:caps/>
                <w:szCs w:val="28"/>
                <w:lang w:eastAsia="en-US"/>
              </w:rPr>
              <w:t>ДОРОЖНЫЙ ФОНД ПРИМОРСКОГО КРАЯ</w:t>
            </w:r>
          </w:p>
        </w:tc>
      </w:tr>
    </w:tbl>
    <w:p w:rsidR="005A3F97" w:rsidRPr="005A3F97" w:rsidRDefault="005A3F97" w:rsidP="005A3F97">
      <w:pPr>
        <w:tabs>
          <w:tab w:val="center" w:pos="4677"/>
          <w:tab w:val="right" w:pos="9355"/>
        </w:tabs>
        <w:ind w:firstLine="720"/>
        <w:jc w:val="both"/>
        <w:rPr>
          <w:szCs w:val="28"/>
        </w:rPr>
      </w:pPr>
    </w:p>
    <w:p w:rsidR="005A3F97" w:rsidRPr="005A3F97" w:rsidRDefault="005A3F97" w:rsidP="005A3F97">
      <w:pPr>
        <w:tabs>
          <w:tab w:val="center" w:pos="4153"/>
          <w:tab w:val="right" w:pos="8306"/>
        </w:tabs>
        <w:ind w:firstLine="720"/>
        <w:jc w:val="both"/>
        <w:rPr>
          <w:szCs w:val="28"/>
        </w:rPr>
      </w:pPr>
      <w:r w:rsidRPr="005A3F97">
        <w:rPr>
          <w:szCs w:val="28"/>
        </w:rPr>
        <w:t xml:space="preserve">Утвердить объем бюджетных ассигнований дорожного фонда Приморского края на 2015 год в размере </w:t>
      </w:r>
      <w:r w:rsidRPr="005A3F97">
        <w:rPr>
          <w:snapToGrid w:val="0"/>
          <w:szCs w:val="28"/>
        </w:rPr>
        <w:t xml:space="preserve">8011981,04 </w:t>
      </w:r>
      <w:r w:rsidRPr="005A3F97">
        <w:rPr>
          <w:szCs w:val="28"/>
        </w:rPr>
        <w:t xml:space="preserve">тыс. рублей, на плановый период 2016 и 2017 годов – в размере соответственно </w:t>
      </w:r>
      <w:r w:rsidRPr="005A3F97">
        <w:rPr>
          <w:szCs w:val="28"/>
        </w:rPr>
        <w:br/>
        <w:t>8012807,13</w:t>
      </w:r>
      <w:r w:rsidRPr="005A3F97">
        <w:rPr>
          <w:snapToGrid w:val="0"/>
          <w:szCs w:val="28"/>
        </w:rPr>
        <w:t xml:space="preserve"> </w:t>
      </w:r>
      <w:r w:rsidRPr="005A3F97">
        <w:rPr>
          <w:szCs w:val="28"/>
        </w:rPr>
        <w:t>тыс. рублей и 8335281,69</w:t>
      </w:r>
      <w:r w:rsidRPr="005A3F97">
        <w:rPr>
          <w:snapToGrid w:val="0"/>
          <w:szCs w:val="28"/>
        </w:rPr>
        <w:t xml:space="preserve"> </w:t>
      </w:r>
      <w:r w:rsidRPr="005A3F97">
        <w:rPr>
          <w:szCs w:val="28"/>
        </w:rPr>
        <w:t xml:space="preserve">тыс. рублей. </w:t>
      </w:r>
    </w:p>
    <w:p w:rsidR="005A3F97" w:rsidRDefault="005A3F97" w:rsidP="005A3F97">
      <w:pPr>
        <w:tabs>
          <w:tab w:val="center" w:pos="4677"/>
          <w:tab w:val="right" w:pos="9355"/>
        </w:tabs>
        <w:ind w:firstLine="720"/>
        <w:jc w:val="both"/>
        <w:rPr>
          <w:szCs w:val="28"/>
        </w:rPr>
      </w:pPr>
    </w:p>
    <w:p w:rsidR="005A135B" w:rsidRDefault="005A135B" w:rsidP="005A3F97">
      <w:pPr>
        <w:tabs>
          <w:tab w:val="center" w:pos="4677"/>
          <w:tab w:val="right" w:pos="9355"/>
        </w:tabs>
        <w:ind w:firstLine="720"/>
        <w:jc w:val="both"/>
        <w:rPr>
          <w:szCs w:val="28"/>
        </w:rPr>
      </w:pPr>
    </w:p>
    <w:p w:rsidR="005A135B" w:rsidRDefault="005A135B" w:rsidP="005A3F97">
      <w:pPr>
        <w:tabs>
          <w:tab w:val="center" w:pos="4677"/>
          <w:tab w:val="right" w:pos="9355"/>
        </w:tabs>
        <w:ind w:firstLine="720"/>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ind w:right="-108"/>
              <w:jc w:val="both"/>
              <w:rPr>
                <w:caps/>
                <w:szCs w:val="28"/>
                <w:lang w:eastAsia="en-US"/>
              </w:rPr>
            </w:pPr>
            <w:bookmarkStart w:id="4" w:name="OLE_LINK8"/>
            <w:bookmarkStart w:id="5" w:name="OLE_LINK2"/>
            <w:r w:rsidRPr="005A3F97">
              <w:rPr>
                <w:caps/>
                <w:szCs w:val="28"/>
                <w:lang w:eastAsia="en-US"/>
              </w:rPr>
              <w:lastRenderedPageBreak/>
              <w:t>Статья 8.</w:t>
            </w:r>
          </w:p>
        </w:tc>
        <w:tc>
          <w:tcPr>
            <w:tcW w:w="7229" w:type="dxa"/>
            <w:tcBorders>
              <w:top w:val="nil"/>
              <w:left w:val="nil"/>
              <w:bottom w:val="nil"/>
              <w:right w:val="nil"/>
            </w:tcBorders>
          </w:tcPr>
          <w:p w:rsidR="005A3F97" w:rsidRPr="005A3F97" w:rsidRDefault="005A3F97" w:rsidP="005A3F97">
            <w:pPr>
              <w:ind w:left="-108" w:right="-108"/>
              <w:rPr>
                <w:caps/>
                <w:szCs w:val="28"/>
                <w:lang w:eastAsia="en-US"/>
              </w:rPr>
            </w:pPr>
            <w:r w:rsidRPr="005A3F97">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4"/>
      <w:bookmarkEnd w:id="5"/>
    </w:tbl>
    <w:p w:rsidR="005A3F97" w:rsidRPr="005A3F97" w:rsidRDefault="005A3F97" w:rsidP="005A3F97">
      <w:pPr>
        <w:tabs>
          <w:tab w:val="center" w:pos="4677"/>
          <w:tab w:val="right" w:pos="9355"/>
        </w:tabs>
        <w:ind w:firstLine="709"/>
        <w:jc w:val="both"/>
        <w:rPr>
          <w:szCs w:val="28"/>
          <w:highlight w:val="yellow"/>
        </w:rPr>
      </w:pPr>
    </w:p>
    <w:p w:rsidR="005A3F97" w:rsidRPr="005A3F97" w:rsidRDefault="005A3F97" w:rsidP="005A3F97">
      <w:pPr>
        <w:autoSpaceDE w:val="0"/>
        <w:autoSpaceDN w:val="0"/>
        <w:adjustRightInd w:val="0"/>
        <w:ind w:firstLine="709"/>
        <w:jc w:val="both"/>
        <w:rPr>
          <w:szCs w:val="28"/>
        </w:rPr>
      </w:pPr>
      <w:r w:rsidRPr="005A3F97">
        <w:rPr>
          <w:szCs w:val="28"/>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Управлении Федерального казначейства по Приморскому краю и его отделениях.</w:t>
      </w:r>
    </w:p>
    <w:p w:rsidR="005A3F97" w:rsidRPr="005A3F97" w:rsidRDefault="005A3F97" w:rsidP="005A3F97">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shd w:val="clear" w:color="auto" w:fill="auto"/>
          </w:tcPr>
          <w:p w:rsidR="005A3F97" w:rsidRPr="005A3F97" w:rsidRDefault="005A3F97" w:rsidP="005A3F97">
            <w:pPr>
              <w:ind w:right="-108"/>
              <w:jc w:val="both"/>
              <w:rPr>
                <w:caps/>
                <w:szCs w:val="28"/>
              </w:rPr>
            </w:pPr>
            <w:r w:rsidRPr="005A3F97">
              <w:rPr>
                <w:caps/>
                <w:szCs w:val="28"/>
              </w:rPr>
              <w:t>Статья 9</w:t>
            </w:r>
            <w:r w:rsidRPr="005A3F97">
              <w:rPr>
                <w:szCs w:val="28"/>
              </w:rPr>
              <w:t>.</w:t>
            </w:r>
          </w:p>
        </w:tc>
        <w:tc>
          <w:tcPr>
            <w:tcW w:w="7229" w:type="dxa"/>
            <w:tcBorders>
              <w:top w:val="nil"/>
              <w:left w:val="nil"/>
              <w:bottom w:val="nil"/>
              <w:right w:val="nil"/>
            </w:tcBorders>
            <w:shd w:val="clear" w:color="auto" w:fill="auto"/>
          </w:tcPr>
          <w:p w:rsidR="005A3F97" w:rsidRPr="005A3F97" w:rsidRDefault="005A3F97" w:rsidP="005A3F97">
            <w:pPr>
              <w:ind w:left="-108" w:right="-108"/>
              <w:rPr>
                <w:szCs w:val="28"/>
              </w:rPr>
            </w:pPr>
            <w:r w:rsidRPr="005A3F97">
              <w:rPr>
                <w:szCs w:val="28"/>
              </w:rPr>
              <w:t xml:space="preserve">БЮДЖЕТНЫЕ АССИГНОВАНИЯ КРАЕВОГО БЮДЖЕТА НА 2015 ГОД И ПЛАНОВЫЙ ПЕРИОД </w:t>
            </w:r>
            <w:r w:rsidRPr="005A3F97">
              <w:rPr>
                <w:szCs w:val="28"/>
              </w:rPr>
              <w:br/>
              <w:t>2016 И 2017 ГОДОВ</w:t>
            </w:r>
          </w:p>
        </w:tc>
      </w:tr>
    </w:tbl>
    <w:p w:rsidR="005A3F97" w:rsidRPr="005A3F97" w:rsidRDefault="005A3F97" w:rsidP="005A3F97">
      <w:pPr>
        <w:autoSpaceDE w:val="0"/>
        <w:autoSpaceDN w:val="0"/>
        <w:adjustRightInd w:val="0"/>
        <w:ind w:firstLine="709"/>
        <w:jc w:val="both"/>
        <w:rPr>
          <w:szCs w:val="28"/>
        </w:rPr>
      </w:pPr>
    </w:p>
    <w:p w:rsidR="005A3F97" w:rsidRPr="005A3F97" w:rsidRDefault="005A3F97" w:rsidP="00104980">
      <w:pPr>
        <w:autoSpaceDE w:val="0"/>
        <w:autoSpaceDN w:val="0"/>
        <w:adjustRightInd w:val="0"/>
        <w:ind w:firstLine="709"/>
        <w:jc w:val="both"/>
        <w:rPr>
          <w:szCs w:val="28"/>
        </w:rPr>
      </w:pPr>
      <w:r w:rsidRPr="005A3F97">
        <w:rPr>
          <w:szCs w:val="28"/>
        </w:rPr>
        <w:t>1.Утвердить в пределах общего объема расходов, установленного частью 1 статьи 1 настоящего Закона, распределение бюджетных ассигнований из краевого бюджета на 2015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12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2.Утвердить в пределах общего объема расходов, установленного частью 2 статьи 1 настоящего Закона, распределение бюджетных ассигнований из краевого бюджета на плановый период 2016 и 2017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13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3.Утвердить распределение бюджетных ассигнований из краевого бюджета на 2015 год в ведомственной структуре расходов краевого бюджета согласно приложению 14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4.Утвердить распределение бюджетных ассигнований из краевого бюджета на плановый период 2016 и 2017 годов в ведомственной структуре расходов краевого бюджета согласно приложению 15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5.Утвердить распределение бюджетных ассигнований из краевого бюджета на 2015 год по государственным программам Приморского края и непрограммным направлениям деятельности согласно приложению 16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 xml:space="preserve">6.Утвердить распределение бюджетных ассигнований из краевого бюджета на плановый период 2016 и 2017 годов по государственным программам Приморского края и непрограммным направлениям деятельности </w:t>
      </w:r>
      <w:bookmarkStart w:id="6" w:name="OLE_LINK6"/>
      <w:bookmarkStart w:id="7" w:name="OLE_LINK9"/>
      <w:r w:rsidRPr="005A3F97">
        <w:rPr>
          <w:szCs w:val="28"/>
        </w:rPr>
        <w:t>согласно приложению 17 к настоящему Закону</w:t>
      </w:r>
      <w:bookmarkEnd w:id="6"/>
      <w:bookmarkEnd w:id="7"/>
      <w:r w:rsidRPr="005A3F97">
        <w:rPr>
          <w:szCs w:val="28"/>
        </w:rPr>
        <w:t>.</w:t>
      </w:r>
    </w:p>
    <w:p w:rsidR="005A3F97" w:rsidRPr="005A3F97" w:rsidRDefault="005A3F97" w:rsidP="00104980">
      <w:pPr>
        <w:autoSpaceDE w:val="0"/>
        <w:autoSpaceDN w:val="0"/>
        <w:adjustRightInd w:val="0"/>
        <w:ind w:firstLine="709"/>
        <w:jc w:val="both"/>
        <w:rPr>
          <w:szCs w:val="28"/>
        </w:rPr>
      </w:pPr>
      <w:r w:rsidRPr="005A3F97">
        <w:rPr>
          <w:szCs w:val="28"/>
        </w:rPr>
        <w:lastRenderedPageBreak/>
        <w:t>7.Субсидии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5A3F97" w:rsidRPr="005A3F97" w:rsidRDefault="005A3F97" w:rsidP="00104980">
      <w:pPr>
        <w:autoSpaceDE w:val="0"/>
        <w:autoSpaceDN w:val="0"/>
        <w:adjustRightInd w:val="0"/>
        <w:ind w:firstLine="709"/>
        <w:jc w:val="both"/>
        <w:rPr>
          <w:szCs w:val="28"/>
        </w:rPr>
      </w:pPr>
      <w:r w:rsidRPr="005A3F97">
        <w:rPr>
          <w:szCs w:val="28"/>
        </w:rPr>
        <w:t xml:space="preserve">1)организациям, оказывающим на территории Приморского края услуги по теплоснабжению объектов жилищно-коммунального хозяйства, </w:t>
      </w:r>
      <w:r w:rsidR="00906442" w:rsidRPr="005A3F97">
        <w:rPr>
          <w:szCs w:val="28"/>
        </w:rPr>
        <w:t>–</w:t>
      </w:r>
      <w:r w:rsidRPr="005A3F97">
        <w:rPr>
          <w:szCs w:val="28"/>
        </w:rPr>
        <w:t xml:space="preserve"> </w:t>
      </w:r>
      <w:r w:rsidR="00906442">
        <w:rPr>
          <w:szCs w:val="28"/>
        </w:rPr>
        <w:t xml:space="preserve">  </w:t>
      </w:r>
      <w:r w:rsidRPr="005A3F97">
        <w:rPr>
          <w:szCs w:val="28"/>
        </w:rPr>
        <w:t xml:space="preserve">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w:t>
      </w:r>
    </w:p>
    <w:p w:rsidR="005A3F97" w:rsidRPr="005A3F97" w:rsidRDefault="005A3F97" w:rsidP="00104980">
      <w:pPr>
        <w:autoSpaceDE w:val="0"/>
        <w:autoSpaceDN w:val="0"/>
        <w:adjustRightInd w:val="0"/>
        <w:ind w:firstLine="709"/>
        <w:jc w:val="both"/>
        <w:rPr>
          <w:szCs w:val="28"/>
        </w:rPr>
      </w:pPr>
      <w:r w:rsidRPr="005A3F97">
        <w:rPr>
          <w:szCs w:val="28"/>
        </w:rPr>
        <w:t>2)организациям,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5A3F97" w:rsidRPr="005A3F97" w:rsidRDefault="005A3F97" w:rsidP="00104980">
      <w:pPr>
        <w:autoSpaceDE w:val="0"/>
        <w:autoSpaceDN w:val="0"/>
        <w:adjustRightInd w:val="0"/>
        <w:ind w:firstLine="709"/>
        <w:jc w:val="both"/>
        <w:rPr>
          <w:szCs w:val="28"/>
        </w:rPr>
      </w:pPr>
      <w:r w:rsidRPr="005A3F97">
        <w:rPr>
          <w:szCs w:val="28"/>
        </w:rPr>
        <w:t>3)организациям, оказывающим на территории Приморского края услуги по теплоснабжению объектов жилищно-коммунального хозяйства, – на возмещение затрат, связанных с приобретением топлива;</w:t>
      </w:r>
    </w:p>
    <w:p w:rsidR="005A3F97" w:rsidRPr="005A3F97" w:rsidRDefault="005A3F97" w:rsidP="00104980">
      <w:pPr>
        <w:autoSpaceDE w:val="0"/>
        <w:autoSpaceDN w:val="0"/>
        <w:adjustRightInd w:val="0"/>
        <w:ind w:firstLine="709"/>
        <w:jc w:val="both"/>
        <w:rPr>
          <w:szCs w:val="28"/>
        </w:rPr>
      </w:pPr>
      <w:proofErr w:type="gramStart"/>
      <w:r w:rsidRPr="005A3F97">
        <w:rPr>
          <w:szCs w:val="28"/>
        </w:rPr>
        <w:t>4)</w:t>
      </w:r>
      <w:r w:rsidR="000949B6" w:rsidRPr="000949B6">
        <w:rPr>
          <w:szCs w:val="28"/>
        </w:rPr>
        <w:t>субъектам малого и среднего предпринимательства, производящим и реализующим товары (работы, услуги), предназначенные для экспорта;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на возмещение части затрат, связанных с уплатой лизинговых платежей по договорам финансовой аренды (лизинга) и проведением сертификации пищевых продуктов;</w:t>
      </w:r>
      <w:proofErr w:type="gramEnd"/>
      <w:r w:rsidR="000949B6" w:rsidRPr="000949B6">
        <w:rPr>
          <w:szCs w:val="28"/>
        </w:rPr>
        <w:t xml:space="preserve"> индивидуальным предпринимателям, осуществляющим образовательную деятельность по</w:t>
      </w:r>
      <w:r w:rsidR="008A3225">
        <w:rPr>
          <w:szCs w:val="28"/>
        </w:rPr>
        <w:t xml:space="preserve"> </w:t>
      </w:r>
      <w:r w:rsidR="008A3225" w:rsidRPr="00B35E94">
        <w:rPr>
          <w:spacing w:val="-3"/>
        </w:rPr>
        <w:t>образовательным программам дошкольного образования</w:t>
      </w:r>
      <w:r w:rsidR="008A3225" w:rsidRPr="00A831F4">
        <w:rPr>
          <w:spacing w:val="-3"/>
        </w:rPr>
        <w:t>, а также присмотру и уходу за детьми, на возмещение части затрат, связанных с созданием дошкольных образовательных центров</w:t>
      </w:r>
      <w:r w:rsidRPr="005A3F97">
        <w:rPr>
          <w:szCs w:val="28"/>
        </w:rPr>
        <w:t>;</w:t>
      </w:r>
    </w:p>
    <w:p w:rsidR="005A3F97" w:rsidRPr="005A3F97" w:rsidRDefault="005A3F97" w:rsidP="00104980">
      <w:pPr>
        <w:autoSpaceDE w:val="0"/>
        <w:autoSpaceDN w:val="0"/>
        <w:adjustRightInd w:val="0"/>
        <w:ind w:firstLine="709"/>
        <w:jc w:val="both"/>
        <w:rPr>
          <w:szCs w:val="28"/>
        </w:rPr>
      </w:pPr>
      <w:r w:rsidRPr="005A3F97">
        <w:rPr>
          <w:szCs w:val="28"/>
        </w:rPr>
        <w:t>5)сельскохозяйственным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5A3F97" w:rsidRPr="005A3F97" w:rsidRDefault="005A3F97" w:rsidP="00104980">
      <w:pPr>
        <w:autoSpaceDE w:val="0"/>
        <w:autoSpaceDN w:val="0"/>
        <w:adjustRightInd w:val="0"/>
        <w:ind w:firstLine="709"/>
        <w:jc w:val="both"/>
        <w:outlineLvl w:val="1"/>
        <w:rPr>
          <w:szCs w:val="28"/>
        </w:rPr>
      </w:pPr>
      <w:r w:rsidRPr="005A3F97">
        <w:rPr>
          <w:szCs w:val="28"/>
        </w:rPr>
        <w:t>6)организациям – на возмещение недополученных доходов, возникающих в связи с регулированием тарифов на перевозки пассажиров и багажа воздушным транспортом на местных воздушных линиях Приморского края;</w:t>
      </w:r>
    </w:p>
    <w:p w:rsidR="005A3F97" w:rsidRPr="005A3F97" w:rsidRDefault="005A3F97" w:rsidP="00104980">
      <w:pPr>
        <w:ind w:firstLine="709"/>
        <w:jc w:val="both"/>
        <w:rPr>
          <w:spacing w:val="-2"/>
          <w:szCs w:val="28"/>
        </w:rPr>
      </w:pPr>
      <w:r w:rsidRPr="005A3F97">
        <w:rPr>
          <w:spacing w:val="-2"/>
          <w:szCs w:val="28"/>
        </w:rPr>
        <w:t>7)организациям, осуществляющим рыбохозяйственную деятельность, аквакультуру (рыбоводство) и воспроизводство водных биоресурсов;</w:t>
      </w:r>
    </w:p>
    <w:p w:rsidR="005A3F97" w:rsidRPr="005A3F97" w:rsidRDefault="005A3F97" w:rsidP="00104980">
      <w:pPr>
        <w:ind w:firstLine="709"/>
        <w:jc w:val="both"/>
        <w:rPr>
          <w:b/>
          <w:szCs w:val="28"/>
          <w:lang w:eastAsia="en-US"/>
        </w:rPr>
      </w:pPr>
      <w:r w:rsidRPr="005A3F97">
        <w:rPr>
          <w:spacing w:val="-2"/>
        </w:rPr>
        <w:t>8)</w:t>
      </w:r>
      <w:r w:rsidRPr="005A3F97">
        <w:rPr>
          <w:szCs w:val="28"/>
        </w:rPr>
        <w:t>организациям железнодорожного транспорта – на возмещение недополученных доходов, возникающих при регулировании тарифов на перевозку пассажиров железнодорожным транспортом общего пользования в пригородном сообщении на территории Приморского края;</w:t>
      </w:r>
    </w:p>
    <w:p w:rsidR="005A3F97" w:rsidRPr="005A3F97" w:rsidRDefault="005A3F97" w:rsidP="00104980">
      <w:pPr>
        <w:autoSpaceDE w:val="0"/>
        <w:autoSpaceDN w:val="0"/>
        <w:adjustRightInd w:val="0"/>
        <w:ind w:firstLine="709"/>
        <w:jc w:val="both"/>
        <w:rPr>
          <w:szCs w:val="28"/>
        </w:rPr>
      </w:pPr>
      <w:r w:rsidRPr="005A3F97">
        <w:rPr>
          <w:szCs w:val="28"/>
        </w:rPr>
        <w:t xml:space="preserve">9)работодателям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оснащением </w:t>
      </w:r>
      <w:r w:rsidRPr="005A3F97">
        <w:rPr>
          <w:szCs w:val="28"/>
        </w:rPr>
        <w:lastRenderedPageBreak/>
        <w:t>рабочих мест для трудоустройства на постоянную работу незанятых инвалидов;</w:t>
      </w:r>
    </w:p>
    <w:p w:rsidR="005A3F97" w:rsidRPr="005A3F97" w:rsidRDefault="005A3F97" w:rsidP="00104980">
      <w:pPr>
        <w:autoSpaceDE w:val="0"/>
        <w:autoSpaceDN w:val="0"/>
        <w:adjustRightInd w:val="0"/>
        <w:ind w:firstLine="709"/>
        <w:jc w:val="both"/>
        <w:rPr>
          <w:szCs w:val="28"/>
        </w:rPr>
      </w:pPr>
      <w:r w:rsidRPr="005A3F97">
        <w:rPr>
          <w:szCs w:val="28"/>
        </w:rPr>
        <w:t>10)организациям и индивидуальным предпринимателям, оказывающим услуги по организации отдыха и оздоровления детей на территории Приморского края</w:t>
      </w:r>
      <w:r w:rsidR="008939C1">
        <w:rPr>
          <w:szCs w:val="28"/>
        </w:rPr>
        <w:t xml:space="preserve"> - </w:t>
      </w:r>
      <w:r w:rsidR="008939C1" w:rsidRPr="008939C1">
        <w:rPr>
          <w:szCs w:val="28"/>
        </w:rPr>
        <w:t>на возмещение недополученных доходов, возникающих при выполнении ими услуг по организации отдыха и оздоровления детей</w:t>
      </w:r>
      <w:r w:rsidRPr="005A3F97">
        <w:rPr>
          <w:szCs w:val="28"/>
        </w:rPr>
        <w:t>;</w:t>
      </w:r>
    </w:p>
    <w:p w:rsidR="00275771" w:rsidRDefault="005A3F97" w:rsidP="00275771">
      <w:pPr>
        <w:autoSpaceDE w:val="0"/>
        <w:autoSpaceDN w:val="0"/>
        <w:adjustRightInd w:val="0"/>
        <w:ind w:firstLine="709"/>
        <w:jc w:val="both"/>
        <w:rPr>
          <w:szCs w:val="28"/>
        </w:rPr>
      </w:pPr>
      <w:r w:rsidRPr="005A3F97">
        <w:rPr>
          <w:szCs w:val="28"/>
        </w:rPr>
        <w:t>11)авиационным предприятиям на возмещение затрат на содержание и организацию эксплуатац</w:t>
      </w:r>
      <w:proofErr w:type="gramStart"/>
      <w:r w:rsidRPr="005A3F97">
        <w:rPr>
          <w:szCs w:val="28"/>
        </w:rPr>
        <w:t>ии аэ</w:t>
      </w:r>
      <w:proofErr w:type="gramEnd"/>
      <w:r w:rsidRPr="005A3F97">
        <w:rPr>
          <w:szCs w:val="28"/>
        </w:rPr>
        <w:t>ропортов и (или) аэродромов гражданской  авиации,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r w:rsidR="00275771">
        <w:rPr>
          <w:szCs w:val="28"/>
        </w:rPr>
        <w:t>;</w:t>
      </w:r>
    </w:p>
    <w:p w:rsidR="00275771" w:rsidRPr="002E119B" w:rsidRDefault="00275771" w:rsidP="00275771">
      <w:pPr>
        <w:ind w:firstLine="709"/>
        <w:jc w:val="both"/>
        <w:rPr>
          <w:szCs w:val="28"/>
        </w:rPr>
      </w:pPr>
      <w:r>
        <w:rPr>
          <w:szCs w:val="28"/>
        </w:rPr>
        <w:t>12)</w:t>
      </w:r>
      <w:r w:rsidRPr="008221DF">
        <w:rPr>
          <w:szCs w:val="28"/>
        </w:rPr>
        <w:t xml:space="preserve">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w:t>
      </w:r>
      <w:r w:rsidRPr="002E119B">
        <w:rPr>
          <w:szCs w:val="28"/>
        </w:rPr>
        <w:t>предоставлении ими льгот по оплате физкультурно-спортивных ус</w:t>
      </w:r>
      <w:r>
        <w:rPr>
          <w:szCs w:val="28"/>
        </w:rPr>
        <w:t>луг населению Приморского края;</w:t>
      </w:r>
    </w:p>
    <w:p w:rsidR="005A3F97" w:rsidRPr="005A3F97" w:rsidRDefault="00275771" w:rsidP="00275771">
      <w:pPr>
        <w:autoSpaceDE w:val="0"/>
        <w:autoSpaceDN w:val="0"/>
        <w:adjustRightInd w:val="0"/>
        <w:ind w:firstLine="709"/>
        <w:jc w:val="both"/>
        <w:rPr>
          <w:szCs w:val="28"/>
        </w:rPr>
      </w:pPr>
      <w:r w:rsidRPr="002E119B">
        <w:rPr>
          <w:szCs w:val="28"/>
        </w:rPr>
        <w:t>13)юридическим лицам (за исключением субсидий государственным и муниципальным учреждениям)</w:t>
      </w:r>
      <w:r w:rsidRPr="002E119B">
        <w:t>, индивидуальным предпринимателям</w:t>
      </w:r>
      <w:r w:rsidRPr="002E119B">
        <w:rPr>
          <w:b/>
        </w:rPr>
        <w:t xml:space="preserve"> </w:t>
      </w:r>
      <w:r w:rsidRPr="002E119B">
        <w:t>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r w:rsidR="005A3F97" w:rsidRPr="005A3F97">
        <w:rPr>
          <w:szCs w:val="28"/>
        </w:rPr>
        <w:t>.</w:t>
      </w:r>
    </w:p>
    <w:p w:rsidR="005A3F97" w:rsidRPr="005A3F97" w:rsidRDefault="005A3F97" w:rsidP="00104980">
      <w:pPr>
        <w:ind w:firstLine="709"/>
        <w:jc w:val="both"/>
        <w:rPr>
          <w:snapToGrid w:val="0"/>
          <w:szCs w:val="28"/>
        </w:rPr>
      </w:pPr>
      <w:r w:rsidRPr="005A3F97">
        <w:rPr>
          <w:snapToGrid w:val="0"/>
          <w:szCs w:val="28"/>
        </w:rPr>
        <w:t>8.Утвердить субсидии следующим некоммерческим организациям, не являющимся краевыми государственными учреждениями:</w:t>
      </w:r>
    </w:p>
    <w:p w:rsidR="005A3F97" w:rsidRPr="005A3F97" w:rsidRDefault="004724EC" w:rsidP="00104980">
      <w:pPr>
        <w:autoSpaceDE w:val="0"/>
        <w:autoSpaceDN w:val="0"/>
        <w:adjustRightInd w:val="0"/>
        <w:ind w:firstLine="709"/>
        <w:jc w:val="both"/>
      </w:pPr>
      <w:proofErr w:type="gramStart"/>
      <w:r>
        <w:t>1)</w:t>
      </w:r>
      <w:r w:rsidR="005A3F97" w:rsidRPr="005A3F97">
        <w:t>адвокатской палате Приморского края на оплату труда адвокатов</w:t>
      </w:r>
      <w:r w:rsidR="005A3F97" w:rsidRPr="005A3F97">
        <w:rPr>
          <w:rFonts w:ascii="Times New Roman CYR" w:hAnsi="Times New Roman CYR" w:cs="Times New Roman CYR"/>
          <w:szCs w:val="28"/>
        </w:rPr>
        <w:t xml:space="preserve">,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w:t>
      </w:r>
      <w:r w:rsidR="005A3F97" w:rsidRPr="005A3F97">
        <w:rPr>
          <w:szCs w:val="28"/>
        </w:rPr>
        <w:t>материально-техническое и финансовое обеспечение оказания юридической помощи в труднодоступных и малонаселенных местностях Приморского края</w:t>
      </w:r>
      <w:r w:rsidR="005A3F97" w:rsidRPr="005A3F97">
        <w:t>;</w:t>
      </w:r>
      <w:proofErr w:type="gramEnd"/>
    </w:p>
    <w:p w:rsidR="005A3F97" w:rsidRPr="005A3F97" w:rsidRDefault="004724EC" w:rsidP="00104980">
      <w:pPr>
        <w:autoSpaceDE w:val="0"/>
        <w:autoSpaceDN w:val="0"/>
        <w:adjustRightInd w:val="0"/>
        <w:ind w:firstLine="709"/>
        <w:jc w:val="both"/>
        <w:rPr>
          <w:snapToGrid w:val="0"/>
          <w:szCs w:val="28"/>
        </w:rPr>
      </w:pPr>
      <w:r>
        <w:rPr>
          <w:snapToGrid w:val="0"/>
          <w:szCs w:val="28"/>
        </w:rPr>
        <w:t>2)</w:t>
      </w:r>
      <w:r w:rsidR="005A3F97" w:rsidRPr="005A3F97">
        <w:rPr>
          <w:snapToGrid w:val="0"/>
          <w:szCs w:val="28"/>
        </w:rPr>
        <w:t>Приморской краевой общественной организации ветеранов (пенсионеров) войны, труда, Вооруженных Сил и правоохранительных органов;</w:t>
      </w:r>
    </w:p>
    <w:p w:rsidR="005A3F97" w:rsidRPr="005A3F97" w:rsidRDefault="00CB4C5B" w:rsidP="00104980">
      <w:pPr>
        <w:autoSpaceDE w:val="0"/>
        <w:autoSpaceDN w:val="0"/>
        <w:adjustRightInd w:val="0"/>
        <w:ind w:firstLine="709"/>
        <w:jc w:val="both"/>
        <w:rPr>
          <w:szCs w:val="28"/>
        </w:rPr>
      </w:pPr>
      <w:r>
        <w:rPr>
          <w:szCs w:val="28"/>
        </w:rPr>
        <w:t>3)</w:t>
      </w:r>
      <w:r w:rsidR="005A3F97" w:rsidRPr="005A3F97">
        <w:rPr>
          <w:szCs w:val="28"/>
        </w:rPr>
        <w:t>Приморской краевой организации общероссийской общественной организации "Всероссийское общество инвалидов";</w:t>
      </w:r>
    </w:p>
    <w:p w:rsidR="005A3F97" w:rsidRPr="005A3F97" w:rsidRDefault="00CB4C5B" w:rsidP="00104980">
      <w:pPr>
        <w:autoSpaceDE w:val="0"/>
        <w:autoSpaceDN w:val="0"/>
        <w:adjustRightInd w:val="0"/>
        <w:ind w:firstLine="709"/>
        <w:jc w:val="both"/>
        <w:rPr>
          <w:szCs w:val="28"/>
        </w:rPr>
      </w:pPr>
      <w:r>
        <w:rPr>
          <w:szCs w:val="28"/>
        </w:rPr>
        <w:t>4)</w:t>
      </w:r>
      <w:r w:rsidR="005A3F97" w:rsidRPr="005A3F97">
        <w:rPr>
          <w:szCs w:val="28"/>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5A3F97" w:rsidRPr="005A3F97" w:rsidRDefault="00CB4C5B" w:rsidP="00104980">
      <w:pPr>
        <w:autoSpaceDE w:val="0"/>
        <w:autoSpaceDN w:val="0"/>
        <w:adjustRightInd w:val="0"/>
        <w:ind w:firstLine="709"/>
        <w:jc w:val="both"/>
        <w:rPr>
          <w:szCs w:val="28"/>
        </w:rPr>
      </w:pPr>
      <w:r>
        <w:rPr>
          <w:szCs w:val="28"/>
        </w:rPr>
        <w:t>5)</w:t>
      </w:r>
      <w:r w:rsidR="005A3F97" w:rsidRPr="005A3F97">
        <w:rPr>
          <w:szCs w:val="28"/>
        </w:rPr>
        <w:t>Приморскому региональному отделению Общероссийской общественной организации инвалидов "Всероссийское общество глухих";</w:t>
      </w:r>
    </w:p>
    <w:p w:rsidR="005A3F97" w:rsidRPr="005A3F97" w:rsidRDefault="00CB4C5B" w:rsidP="00104980">
      <w:pPr>
        <w:ind w:firstLine="709"/>
        <w:jc w:val="both"/>
        <w:rPr>
          <w:szCs w:val="28"/>
        </w:rPr>
      </w:pPr>
      <w:r>
        <w:rPr>
          <w:szCs w:val="28"/>
        </w:rPr>
        <w:t>6)</w:t>
      </w:r>
      <w:r w:rsidR="005A3F97" w:rsidRPr="005A3F97">
        <w:rPr>
          <w:szCs w:val="28"/>
        </w:rPr>
        <w:t>некоммерческим организациям –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 в рамках реализации государственной программы Приморского края "Развитие физической культуры Приморского края на 2013-2017 годы";</w:t>
      </w:r>
    </w:p>
    <w:p w:rsidR="005A3F97" w:rsidRPr="00A02F46" w:rsidRDefault="00CB4C5B" w:rsidP="00A02F46">
      <w:pPr>
        <w:ind w:firstLine="709"/>
        <w:jc w:val="both"/>
      </w:pPr>
      <w:r>
        <w:lastRenderedPageBreak/>
        <w:t>7)</w:t>
      </w:r>
      <w:r w:rsidR="005A3F97" w:rsidRPr="005A3F97">
        <w:rPr>
          <w:szCs w:val="28"/>
        </w:rPr>
        <w:t xml:space="preserve">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 на возмещение затрат, связанных с предоставлением дошкольного, начального общего, основного общего и среднего общего образования; </w:t>
      </w:r>
    </w:p>
    <w:p w:rsidR="005A3F97" w:rsidRPr="005A3F97" w:rsidRDefault="00A02F46" w:rsidP="00104980">
      <w:pPr>
        <w:autoSpaceDE w:val="0"/>
        <w:autoSpaceDN w:val="0"/>
        <w:adjustRightInd w:val="0"/>
        <w:ind w:firstLine="709"/>
        <w:jc w:val="both"/>
        <w:rPr>
          <w:szCs w:val="28"/>
        </w:rPr>
      </w:pPr>
      <w:r>
        <w:rPr>
          <w:szCs w:val="28"/>
        </w:rPr>
        <w:t>8</w:t>
      </w:r>
      <w:r w:rsidR="00CB4C5B">
        <w:rPr>
          <w:szCs w:val="28"/>
        </w:rPr>
        <w:t>)</w:t>
      </w:r>
      <w:r w:rsidR="005A3F97" w:rsidRPr="005A3F97">
        <w:rPr>
          <w:szCs w:val="28"/>
        </w:rPr>
        <w:t>частным дошкольным образовательным организациям – на возмещение затрат, связанных с предоставлением дошкольного образования;</w:t>
      </w:r>
    </w:p>
    <w:p w:rsidR="005A3F97" w:rsidRPr="005A3F97" w:rsidRDefault="00A02F46" w:rsidP="00104980">
      <w:pPr>
        <w:ind w:firstLine="709"/>
        <w:jc w:val="both"/>
      </w:pPr>
      <w:r>
        <w:rPr>
          <w:szCs w:val="28"/>
        </w:rPr>
        <w:t>9</w:t>
      </w:r>
      <w:r w:rsidR="00CB4C5B">
        <w:rPr>
          <w:szCs w:val="28"/>
        </w:rPr>
        <w:t>)</w:t>
      </w:r>
      <w:r w:rsidR="005A3F97" w:rsidRPr="005A3F97">
        <w:rPr>
          <w:szCs w:val="28"/>
        </w:rPr>
        <w:t xml:space="preserve">некоммерческим организациям – на возмещение затрат, связанных с организацией проведения Всероссийского фестиваля </w:t>
      </w:r>
      <w:r w:rsidR="005A3F97" w:rsidRPr="005A3F97">
        <w:rPr>
          <w:snapToGrid w:val="0"/>
          <w:szCs w:val="28"/>
        </w:rPr>
        <w:t>"</w:t>
      </w:r>
      <w:r w:rsidR="005A3F97" w:rsidRPr="005A3F97">
        <w:rPr>
          <w:szCs w:val="28"/>
        </w:rPr>
        <w:t>Студенческая весна</w:t>
      </w:r>
      <w:r w:rsidR="005A3F97" w:rsidRPr="005A3F97">
        <w:rPr>
          <w:snapToGrid w:val="0"/>
          <w:szCs w:val="28"/>
        </w:rPr>
        <w:t>"</w:t>
      </w:r>
      <w:r w:rsidR="005A3F97" w:rsidRPr="005A3F97">
        <w:rPr>
          <w:szCs w:val="28"/>
        </w:rPr>
        <w:t>;</w:t>
      </w:r>
    </w:p>
    <w:p w:rsidR="00682BA8" w:rsidRPr="000D5FC1" w:rsidRDefault="00CB4C5B" w:rsidP="00682BA8">
      <w:pPr>
        <w:ind w:firstLine="709"/>
        <w:jc w:val="both"/>
      </w:pPr>
      <w:r>
        <w:rPr>
          <w:szCs w:val="28"/>
        </w:rPr>
        <w:t>1</w:t>
      </w:r>
      <w:r w:rsidR="00A02F46">
        <w:rPr>
          <w:szCs w:val="28"/>
        </w:rPr>
        <w:t>0</w:t>
      </w:r>
      <w:r>
        <w:rPr>
          <w:szCs w:val="28"/>
        </w:rPr>
        <w:t>)</w:t>
      </w:r>
      <w:r w:rsidR="00682BA8" w:rsidRPr="000D5FC1">
        <w:t>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w:t>
      </w:r>
      <w:r w:rsidR="00682BA8">
        <w:t>ле</w:t>
      </w:r>
      <w:r w:rsidR="00682BA8" w:rsidRPr="000D5FC1">
        <w:t>ниям деятельности;</w:t>
      </w:r>
    </w:p>
    <w:p w:rsidR="00B7230D" w:rsidRDefault="00682BA8" w:rsidP="00682BA8">
      <w:pPr>
        <w:ind w:firstLine="709"/>
        <w:jc w:val="both"/>
        <w:rPr>
          <w:szCs w:val="28"/>
        </w:rPr>
      </w:pPr>
      <w:r>
        <w:rPr>
          <w:szCs w:val="28"/>
        </w:rPr>
        <w:t>11)</w:t>
      </w:r>
      <w:r w:rsidRPr="000D5FC1">
        <w:rPr>
          <w:szCs w:val="28"/>
        </w:rPr>
        <w:t>социально ориентированным некоммерческим</w:t>
      </w:r>
      <w:r>
        <w:rPr>
          <w:szCs w:val="28"/>
        </w:rPr>
        <w:t xml:space="preserve">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p w:rsidR="005A3F97" w:rsidRPr="005A3F97" w:rsidRDefault="00CB4C5B" w:rsidP="00682BA8">
      <w:pPr>
        <w:ind w:firstLine="709"/>
        <w:jc w:val="both"/>
        <w:rPr>
          <w:szCs w:val="28"/>
        </w:rPr>
      </w:pPr>
      <w:r>
        <w:rPr>
          <w:szCs w:val="28"/>
        </w:rPr>
        <w:t>1</w:t>
      </w:r>
      <w:r w:rsidR="00B7230D">
        <w:rPr>
          <w:szCs w:val="28"/>
        </w:rPr>
        <w:t>2</w:t>
      </w:r>
      <w:r>
        <w:rPr>
          <w:szCs w:val="28"/>
        </w:rPr>
        <w:t>)</w:t>
      </w:r>
      <w:r w:rsidR="005A3F97" w:rsidRPr="005A3F97">
        <w:rPr>
          <w:szCs w:val="28"/>
        </w:rPr>
        <w:t>Гарантийному фонду Приморского края;</w:t>
      </w:r>
    </w:p>
    <w:p w:rsidR="005A3F97" w:rsidRPr="005A3F97" w:rsidRDefault="00CB4C5B" w:rsidP="00104980">
      <w:pPr>
        <w:autoSpaceDE w:val="0"/>
        <w:autoSpaceDN w:val="0"/>
        <w:adjustRightInd w:val="0"/>
        <w:ind w:firstLine="709"/>
        <w:jc w:val="both"/>
        <w:rPr>
          <w:snapToGrid w:val="0"/>
          <w:szCs w:val="28"/>
        </w:rPr>
      </w:pPr>
      <w:r>
        <w:rPr>
          <w:snapToGrid w:val="0"/>
          <w:szCs w:val="28"/>
        </w:rPr>
        <w:t>1</w:t>
      </w:r>
      <w:r w:rsidR="00B7230D">
        <w:rPr>
          <w:snapToGrid w:val="0"/>
          <w:szCs w:val="28"/>
        </w:rPr>
        <w:t>3</w:t>
      </w:r>
      <w:r>
        <w:rPr>
          <w:snapToGrid w:val="0"/>
          <w:szCs w:val="28"/>
        </w:rPr>
        <w:t>)</w:t>
      </w:r>
      <w:r w:rsidR="005A3F97" w:rsidRPr="005A3F97">
        <w:rPr>
          <w:snapToGrid w:val="0"/>
          <w:szCs w:val="28"/>
        </w:rPr>
        <w:t xml:space="preserve">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 </w:t>
      </w:r>
    </w:p>
    <w:p w:rsidR="005A3F97" w:rsidRPr="005A3F97" w:rsidRDefault="00A02F46" w:rsidP="00104980">
      <w:pPr>
        <w:autoSpaceDE w:val="0"/>
        <w:autoSpaceDN w:val="0"/>
        <w:adjustRightInd w:val="0"/>
        <w:ind w:firstLine="709"/>
        <w:jc w:val="both"/>
      </w:pPr>
      <w:r>
        <w:t>1</w:t>
      </w:r>
      <w:r w:rsidR="00B7230D">
        <w:t>4</w:t>
      </w:r>
      <w:r w:rsidR="00CB4C5B">
        <w:t>)</w:t>
      </w:r>
      <w:r w:rsidR="005A3F97" w:rsidRPr="005A3F97">
        <w:t>автономной некоммерческой организации "Инвестиционное Агентство Приморского края";</w:t>
      </w:r>
    </w:p>
    <w:p w:rsidR="005A3F97" w:rsidRPr="005A3F97" w:rsidRDefault="00CB4C5B" w:rsidP="00104980">
      <w:pPr>
        <w:autoSpaceDE w:val="0"/>
        <w:autoSpaceDN w:val="0"/>
        <w:adjustRightInd w:val="0"/>
        <w:ind w:firstLine="709"/>
        <w:jc w:val="both"/>
        <w:rPr>
          <w:snapToGrid w:val="0"/>
          <w:szCs w:val="28"/>
        </w:rPr>
      </w:pPr>
      <w:r>
        <w:rPr>
          <w:snapToGrid w:val="0"/>
          <w:szCs w:val="28"/>
        </w:rPr>
        <w:t>1</w:t>
      </w:r>
      <w:r w:rsidR="00B7230D">
        <w:rPr>
          <w:snapToGrid w:val="0"/>
          <w:szCs w:val="28"/>
        </w:rPr>
        <w:t>5</w:t>
      </w:r>
      <w:r>
        <w:rPr>
          <w:snapToGrid w:val="0"/>
          <w:szCs w:val="28"/>
        </w:rPr>
        <w:t>)</w:t>
      </w:r>
      <w:r w:rsidR="005A3F97" w:rsidRPr="005A3F97">
        <w:rPr>
          <w:snapToGrid w:val="0"/>
          <w:szCs w:val="28"/>
        </w:rPr>
        <w:t>фонду Приморского края "Фонд капитального ремонта многоквартирных домов Приморского края".</w:t>
      </w:r>
    </w:p>
    <w:p w:rsidR="005A3F97" w:rsidRPr="005A3F97" w:rsidRDefault="00D674E8" w:rsidP="00104980">
      <w:pPr>
        <w:autoSpaceDE w:val="0"/>
        <w:autoSpaceDN w:val="0"/>
        <w:adjustRightInd w:val="0"/>
        <w:ind w:firstLine="709"/>
        <w:jc w:val="both"/>
        <w:rPr>
          <w:snapToGrid w:val="0"/>
          <w:szCs w:val="28"/>
        </w:rPr>
      </w:pPr>
      <w:r>
        <w:rPr>
          <w:snapToGrid w:val="0"/>
          <w:szCs w:val="28"/>
        </w:rPr>
        <w:t>9.</w:t>
      </w:r>
      <w:r w:rsidR="005A3F97" w:rsidRPr="005A3F97">
        <w:rPr>
          <w:snapToGrid w:val="0"/>
          <w:szCs w:val="28"/>
        </w:rPr>
        <w:t>Порядок определения объема и предоставления указанных субсидий из краевого бюджета устанавливается Администрацией края.</w:t>
      </w:r>
    </w:p>
    <w:p w:rsidR="005A3F97" w:rsidRPr="005A3F97" w:rsidRDefault="005A3F97" w:rsidP="005A3F97">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shd w:val="clear" w:color="auto" w:fill="auto"/>
          </w:tcPr>
          <w:p w:rsidR="005A3F97" w:rsidRPr="005A3F97" w:rsidRDefault="005A3F97" w:rsidP="00046DB9">
            <w:pPr>
              <w:ind w:right="-108"/>
              <w:jc w:val="both"/>
              <w:rPr>
                <w:caps/>
                <w:szCs w:val="28"/>
              </w:rPr>
            </w:pPr>
            <w:r w:rsidRPr="005A3F97">
              <w:rPr>
                <w:caps/>
                <w:szCs w:val="28"/>
              </w:rPr>
              <w:t>Ст</w:t>
            </w:r>
            <w:r w:rsidRPr="00046DB9">
              <w:rPr>
                <w:caps/>
                <w:szCs w:val="28"/>
              </w:rPr>
              <w:t>ать</w:t>
            </w:r>
            <w:r w:rsidRPr="005A3F97">
              <w:rPr>
                <w:caps/>
                <w:szCs w:val="28"/>
              </w:rPr>
              <w:t>я 1</w:t>
            </w:r>
            <w:r w:rsidR="00046DB9">
              <w:rPr>
                <w:caps/>
                <w:szCs w:val="28"/>
              </w:rPr>
              <w:t>0</w:t>
            </w:r>
            <w:r w:rsidRPr="005A3F97">
              <w:rPr>
                <w:szCs w:val="28"/>
              </w:rPr>
              <w:t>.</w:t>
            </w:r>
          </w:p>
        </w:tc>
        <w:tc>
          <w:tcPr>
            <w:tcW w:w="7088" w:type="dxa"/>
            <w:tcBorders>
              <w:top w:val="nil"/>
              <w:left w:val="nil"/>
              <w:bottom w:val="nil"/>
              <w:right w:val="nil"/>
            </w:tcBorders>
            <w:shd w:val="clear" w:color="auto" w:fill="auto"/>
          </w:tcPr>
          <w:p w:rsidR="005A3F97" w:rsidRPr="005A3F97" w:rsidRDefault="005A3F97" w:rsidP="005A3F97">
            <w:pPr>
              <w:ind w:left="-108" w:right="-108"/>
              <w:rPr>
                <w:caps/>
                <w:szCs w:val="28"/>
              </w:rPr>
            </w:pPr>
            <w:r w:rsidRPr="005A3F97">
              <w:rPr>
                <w:szCs w:val="28"/>
              </w:rPr>
              <w:t>МЕЖБЮДЖЕТНЫЕ ТРАНСФЕРТЫ БЮДЖЕТАМ МУНИЦИПАЛЬНЫХ ОБРАЗОВАНИЙ ПРИМОРСКОГО КРАЯ</w:t>
            </w:r>
          </w:p>
        </w:tc>
      </w:tr>
    </w:tbl>
    <w:p w:rsidR="005A3F97" w:rsidRPr="005A3F97" w:rsidRDefault="005A3F97" w:rsidP="005A3F97">
      <w:pPr>
        <w:tabs>
          <w:tab w:val="left" w:pos="4815"/>
        </w:tabs>
        <w:ind w:left="2340" w:firstLine="709"/>
        <w:jc w:val="both"/>
        <w:rPr>
          <w:szCs w:val="28"/>
        </w:rPr>
      </w:pPr>
      <w:r w:rsidRPr="005A3F97">
        <w:rPr>
          <w:szCs w:val="28"/>
        </w:rPr>
        <w:tab/>
      </w:r>
    </w:p>
    <w:p w:rsidR="005A3F97" w:rsidRPr="005A3F97" w:rsidRDefault="005A3F97" w:rsidP="005A3F97">
      <w:pPr>
        <w:autoSpaceDE w:val="0"/>
        <w:autoSpaceDN w:val="0"/>
        <w:adjustRightInd w:val="0"/>
        <w:ind w:firstLine="709"/>
        <w:jc w:val="both"/>
        <w:rPr>
          <w:szCs w:val="24"/>
        </w:rPr>
      </w:pPr>
      <w:r w:rsidRPr="005A3F97">
        <w:rPr>
          <w:szCs w:val="24"/>
        </w:rPr>
        <w:t>1.Утвердить распределение межбюджетных трансфертов бюджетам муниципальных образований Приморского края:</w:t>
      </w:r>
    </w:p>
    <w:p w:rsidR="005A3F97" w:rsidRPr="005A3F97" w:rsidRDefault="005A3F97" w:rsidP="005A3F97">
      <w:pPr>
        <w:autoSpaceDE w:val="0"/>
        <w:autoSpaceDN w:val="0"/>
        <w:adjustRightInd w:val="0"/>
        <w:ind w:firstLine="709"/>
        <w:jc w:val="both"/>
        <w:rPr>
          <w:szCs w:val="24"/>
        </w:rPr>
      </w:pPr>
      <w:r w:rsidRPr="005A3F97">
        <w:rPr>
          <w:szCs w:val="24"/>
        </w:rPr>
        <w:t xml:space="preserve">1)на 2015 год согласно </w:t>
      </w:r>
      <w:hyperlink r:id="rId8" w:history="1">
        <w:r w:rsidRPr="005A3F97">
          <w:rPr>
            <w:szCs w:val="24"/>
          </w:rPr>
          <w:t>приложению 18</w:t>
        </w:r>
      </w:hyperlink>
      <w:r w:rsidRPr="005A3F97">
        <w:rPr>
          <w:szCs w:val="24"/>
        </w:rPr>
        <w:t xml:space="preserve"> к настоящему Закону;</w:t>
      </w:r>
    </w:p>
    <w:p w:rsidR="005A3F97" w:rsidRPr="005A3F97" w:rsidRDefault="005A3F97" w:rsidP="005A3F97">
      <w:pPr>
        <w:autoSpaceDE w:val="0"/>
        <w:autoSpaceDN w:val="0"/>
        <w:adjustRightInd w:val="0"/>
        <w:ind w:firstLine="709"/>
        <w:jc w:val="both"/>
        <w:rPr>
          <w:szCs w:val="24"/>
        </w:rPr>
      </w:pPr>
      <w:r w:rsidRPr="005A3F97">
        <w:rPr>
          <w:szCs w:val="24"/>
        </w:rPr>
        <w:t>2)на плановый период 201</w:t>
      </w:r>
      <w:r w:rsidR="00B81F3B">
        <w:rPr>
          <w:szCs w:val="24"/>
        </w:rPr>
        <w:t>6</w:t>
      </w:r>
      <w:r w:rsidRPr="005A3F97">
        <w:rPr>
          <w:szCs w:val="24"/>
        </w:rPr>
        <w:t xml:space="preserve"> и 201</w:t>
      </w:r>
      <w:r w:rsidR="00B81F3B">
        <w:rPr>
          <w:szCs w:val="24"/>
        </w:rPr>
        <w:t>7</w:t>
      </w:r>
      <w:r w:rsidRPr="005A3F97">
        <w:rPr>
          <w:szCs w:val="24"/>
        </w:rPr>
        <w:t xml:space="preserve"> годов согласно </w:t>
      </w:r>
      <w:hyperlink r:id="rId9" w:history="1">
        <w:r w:rsidRPr="005A3F97">
          <w:rPr>
            <w:szCs w:val="24"/>
          </w:rPr>
          <w:t>приложению 19</w:t>
        </w:r>
      </w:hyperlink>
      <w:r w:rsidRPr="005A3F97">
        <w:rPr>
          <w:szCs w:val="24"/>
        </w:rPr>
        <w:t xml:space="preserve"> к настоящему Закону.</w:t>
      </w:r>
    </w:p>
    <w:p w:rsidR="005A3F97" w:rsidRPr="005A3F97" w:rsidRDefault="005A3F97" w:rsidP="005A3F97">
      <w:pPr>
        <w:autoSpaceDE w:val="0"/>
        <w:autoSpaceDN w:val="0"/>
        <w:adjustRightInd w:val="0"/>
        <w:ind w:firstLine="709"/>
        <w:jc w:val="both"/>
        <w:rPr>
          <w:szCs w:val="24"/>
        </w:rPr>
      </w:pPr>
      <w:r w:rsidRPr="005A3F97">
        <w:rPr>
          <w:szCs w:val="24"/>
        </w:rPr>
        <w:t xml:space="preserve">2.Распределение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w:t>
      </w:r>
      <w:hyperlink r:id="rId10" w:history="1">
        <w:r w:rsidRPr="005A3F97">
          <w:rPr>
            <w:szCs w:val="24"/>
          </w:rPr>
          <w:t>приложениями 18</w:t>
        </w:r>
      </w:hyperlink>
      <w:r w:rsidRPr="005A3F97">
        <w:rPr>
          <w:szCs w:val="24"/>
        </w:rPr>
        <w:t xml:space="preserve"> и </w:t>
      </w:r>
      <w:hyperlink r:id="rId11" w:history="1">
        <w:r w:rsidRPr="005A3F97">
          <w:rPr>
            <w:szCs w:val="24"/>
          </w:rPr>
          <w:t>19</w:t>
        </w:r>
      </w:hyperlink>
      <w:r w:rsidRPr="005A3F97">
        <w:rPr>
          <w:szCs w:val="24"/>
        </w:rPr>
        <w:t xml:space="preserve"> к настоящему Закону) утверждается Администрацией края.</w:t>
      </w:r>
    </w:p>
    <w:p w:rsidR="005A3F97" w:rsidRPr="005A3F97" w:rsidRDefault="005A3F97" w:rsidP="005A3F97">
      <w:pPr>
        <w:autoSpaceDE w:val="0"/>
        <w:autoSpaceDN w:val="0"/>
        <w:adjustRightInd w:val="0"/>
        <w:ind w:firstLine="709"/>
        <w:jc w:val="both"/>
        <w:rPr>
          <w:szCs w:val="24"/>
        </w:rPr>
      </w:pPr>
      <w:r w:rsidRPr="005A3F97">
        <w:rPr>
          <w:szCs w:val="24"/>
        </w:rPr>
        <w:t>3.При расчете дотаций на выравнивание бюджетной обеспеченности муниципальных районов (городских округов) Приморского края на 2015 год и плановый период 2016 и 2017 годов определить:</w:t>
      </w:r>
    </w:p>
    <w:p w:rsidR="005A3F97" w:rsidRPr="005A3F97" w:rsidRDefault="005A3F97" w:rsidP="005A3F97">
      <w:pPr>
        <w:autoSpaceDE w:val="0"/>
        <w:autoSpaceDN w:val="0"/>
        <w:adjustRightInd w:val="0"/>
        <w:ind w:firstLine="709"/>
        <w:jc w:val="both"/>
        <w:rPr>
          <w:szCs w:val="24"/>
        </w:rPr>
      </w:pPr>
      <w:r w:rsidRPr="005A3F97">
        <w:rPr>
          <w:szCs w:val="24"/>
        </w:rPr>
        <w:t xml:space="preserve">1)минимальный уровень расчетной бюджетной обеспеченности муниципальных районов (городских округов) Приморского края, </w:t>
      </w:r>
      <w:r w:rsidRPr="005A3F97">
        <w:rPr>
          <w:szCs w:val="24"/>
        </w:rPr>
        <w:lastRenderedPageBreak/>
        <w:t xml:space="preserve">необходимый для определения общего объема дотаций на выравнивание бюджетной обеспеченности муниципальных районов (городских округов) Приморского края, </w:t>
      </w:r>
      <w:r w:rsidR="005B6B34" w:rsidRPr="005A3F97">
        <w:rPr>
          <w:szCs w:val="28"/>
        </w:rPr>
        <w:t>–</w:t>
      </w:r>
      <w:r w:rsidRPr="005A3F97">
        <w:rPr>
          <w:szCs w:val="24"/>
        </w:rPr>
        <w:t xml:space="preserve"> в</w:t>
      </w:r>
      <w:r w:rsidR="005B6B34">
        <w:rPr>
          <w:szCs w:val="24"/>
        </w:rPr>
        <w:t xml:space="preserve"> </w:t>
      </w:r>
      <w:r w:rsidRPr="005A3F97">
        <w:rPr>
          <w:szCs w:val="24"/>
        </w:rPr>
        <w:t>размере 70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w:t>
      </w:r>
      <w:r w:rsidR="00550622">
        <w:rPr>
          <w:szCs w:val="24"/>
        </w:rPr>
        <w:t xml:space="preserve">  </w:t>
      </w:r>
      <w:r w:rsidRPr="005A3F97">
        <w:rPr>
          <w:szCs w:val="24"/>
        </w:rPr>
        <w:t>в размере 50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3)удельный вес расходов на оплату коммунальных услуг муниципальных учреждений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в размере 20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4)удельный вес расходов на содержание муниципального жилищного фонда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в размере 10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5)удельный вес прочих расходов бюджетов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в размере </w:t>
      </w:r>
      <w:r w:rsidRPr="005A3F97">
        <w:rPr>
          <w:szCs w:val="24"/>
        </w:rPr>
        <w:br/>
        <w:t>20 процентов.</w:t>
      </w:r>
    </w:p>
    <w:p w:rsidR="005A3F97" w:rsidRPr="005A3F97" w:rsidRDefault="005A3F97" w:rsidP="005A3F97">
      <w:pPr>
        <w:autoSpaceDE w:val="0"/>
        <w:autoSpaceDN w:val="0"/>
        <w:adjustRightInd w:val="0"/>
        <w:ind w:firstLine="709"/>
        <w:jc w:val="both"/>
        <w:rPr>
          <w:szCs w:val="24"/>
        </w:rPr>
      </w:pPr>
      <w:r w:rsidRPr="005A3F97">
        <w:rPr>
          <w:szCs w:val="24"/>
        </w:rPr>
        <w:t>4.При расчете дотаций на выравнивание бюджетной обеспеченности муниципальных районов (городских округов) Приморского края на 2015 год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141 процента.</w:t>
      </w:r>
    </w:p>
    <w:p w:rsidR="005A3F97" w:rsidRPr="005A3F97" w:rsidRDefault="005A3F97" w:rsidP="005A3F97">
      <w:pPr>
        <w:autoSpaceDE w:val="0"/>
        <w:autoSpaceDN w:val="0"/>
        <w:adjustRightInd w:val="0"/>
        <w:ind w:firstLine="709"/>
        <w:jc w:val="both"/>
        <w:rPr>
          <w:szCs w:val="24"/>
        </w:rPr>
      </w:pPr>
      <w:r w:rsidRPr="005A3F97">
        <w:rPr>
          <w:szCs w:val="24"/>
        </w:rPr>
        <w:t xml:space="preserve">5.При расчете дотаций на выравнивание бюджетной обеспеченности муниципальных районов (городских округов) Приморского края на плановый период 2016 и 2017 годов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w:t>
      </w:r>
      <w:r w:rsidRPr="005A3F97">
        <w:rPr>
          <w:szCs w:val="24"/>
        </w:rPr>
        <w:br/>
        <w:t>141 процент</w:t>
      </w:r>
      <w:r w:rsidR="00B81F3B">
        <w:rPr>
          <w:szCs w:val="24"/>
        </w:rPr>
        <w:t>а</w:t>
      </w:r>
      <w:r w:rsidRPr="005A3F97">
        <w:rPr>
          <w:szCs w:val="24"/>
        </w:rPr>
        <w:t>.</w:t>
      </w:r>
    </w:p>
    <w:p w:rsidR="005A3F97" w:rsidRPr="005A3F97" w:rsidRDefault="005A3F97" w:rsidP="005A3F97">
      <w:pPr>
        <w:autoSpaceDE w:val="0"/>
        <w:autoSpaceDN w:val="0"/>
        <w:adjustRightInd w:val="0"/>
        <w:ind w:firstLine="709"/>
        <w:jc w:val="both"/>
        <w:rPr>
          <w:szCs w:val="24"/>
        </w:rPr>
      </w:pPr>
      <w:r w:rsidRPr="005A3F97">
        <w:rPr>
          <w:szCs w:val="24"/>
        </w:rPr>
        <w:t>6.Утвердить для определения общего объема:</w:t>
      </w:r>
    </w:p>
    <w:p w:rsidR="005A3F97" w:rsidRPr="005A3F97" w:rsidRDefault="005A3F97" w:rsidP="005A3F97">
      <w:pPr>
        <w:autoSpaceDE w:val="0"/>
        <w:autoSpaceDN w:val="0"/>
        <w:adjustRightInd w:val="0"/>
        <w:ind w:firstLine="709"/>
        <w:jc w:val="both"/>
        <w:rPr>
          <w:szCs w:val="24"/>
        </w:rPr>
      </w:pPr>
      <w:r w:rsidRPr="005A3F97">
        <w:rPr>
          <w:szCs w:val="24"/>
        </w:rPr>
        <w:t xml:space="preserve">1)дотаций на выравнивание бюджетной обеспеченности поселений </w:t>
      </w:r>
      <w:r w:rsidR="00550622" w:rsidRPr="005A3F97">
        <w:rPr>
          <w:szCs w:val="28"/>
        </w:rPr>
        <w:t>–</w:t>
      </w:r>
      <w:r w:rsidRPr="005A3F97">
        <w:rPr>
          <w:szCs w:val="24"/>
        </w:rPr>
        <w:t xml:space="preserve"> среднекраевой объем дотации бюджетам поселений в расчете на одного жителя городских округов Приморского края на 2015 год и плановый период 2016 и 2017 годов в размере 35,9 рубля в части дотаций;</w:t>
      </w:r>
    </w:p>
    <w:p w:rsidR="005A3F97" w:rsidRPr="005A3F97" w:rsidRDefault="005A3F97" w:rsidP="005A3F97">
      <w:pPr>
        <w:autoSpaceDE w:val="0"/>
        <w:autoSpaceDN w:val="0"/>
        <w:adjustRightInd w:val="0"/>
        <w:ind w:firstLine="709"/>
        <w:jc w:val="both"/>
        <w:rPr>
          <w:szCs w:val="24"/>
        </w:rPr>
      </w:pPr>
      <w:r w:rsidRPr="005A3F97">
        <w:rPr>
          <w:szCs w:val="24"/>
        </w:rPr>
        <w:t xml:space="preserve">2)субвенций на исполнение полномочий по расчету и предоставлению дотаций поселениям </w:t>
      </w:r>
      <w:r w:rsidR="00337932" w:rsidRPr="005A3F97">
        <w:rPr>
          <w:szCs w:val="28"/>
        </w:rPr>
        <w:t>–</w:t>
      </w:r>
      <w:r w:rsidRPr="005A3F97">
        <w:rPr>
          <w:szCs w:val="24"/>
        </w:rPr>
        <w:t xml:space="preserve"> </w:t>
      </w:r>
      <w:proofErr w:type="spellStart"/>
      <w:r w:rsidRPr="005A3F97">
        <w:rPr>
          <w:szCs w:val="24"/>
        </w:rPr>
        <w:t>среднекраевой</w:t>
      </w:r>
      <w:proofErr w:type="spellEnd"/>
      <w:r w:rsidRPr="005A3F97">
        <w:rPr>
          <w:szCs w:val="24"/>
        </w:rPr>
        <w:t xml:space="preserve"> объем субвенций бюджетам муниципальных районов Приморского края в расчете на одного жителя муниципальных районов Приморского края на 2015 год и плановый период 2016 и 2017 годов в размере 583,9 рубля в части субвенций.</w:t>
      </w:r>
    </w:p>
    <w:p w:rsidR="005A3F97" w:rsidRPr="005A3F97" w:rsidRDefault="005A3F97" w:rsidP="005A3F97">
      <w:pPr>
        <w:autoSpaceDE w:val="0"/>
        <w:autoSpaceDN w:val="0"/>
        <w:adjustRightInd w:val="0"/>
        <w:ind w:firstLine="709"/>
        <w:jc w:val="both"/>
        <w:rPr>
          <w:szCs w:val="24"/>
        </w:rPr>
      </w:pPr>
      <w:bookmarkStart w:id="8" w:name="Par16"/>
      <w:bookmarkEnd w:id="8"/>
      <w:r w:rsidRPr="005A3F97">
        <w:rPr>
          <w:szCs w:val="24"/>
        </w:rPr>
        <w:t>7.Установить, что в 2015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согласно перечню</w:t>
      </w:r>
      <w:r w:rsidR="00125887">
        <w:rPr>
          <w:szCs w:val="24"/>
        </w:rPr>
        <w:t>,</w:t>
      </w:r>
      <w:r w:rsidRPr="005A3F97">
        <w:rPr>
          <w:szCs w:val="24"/>
        </w:rPr>
        <w:t xml:space="preserve"> утверждаемому Администрацией края, в пределах суммы, необходимой для оплаты денежных обязательств по расходам получателей средств местного бюджета.</w:t>
      </w:r>
    </w:p>
    <w:p w:rsidR="005A3F97" w:rsidRPr="005A3F97" w:rsidRDefault="005A3F97" w:rsidP="005A3F97">
      <w:pPr>
        <w:autoSpaceDE w:val="0"/>
        <w:autoSpaceDN w:val="0"/>
        <w:adjustRightInd w:val="0"/>
        <w:ind w:firstLine="709"/>
        <w:jc w:val="both"/>
        <w:rPr>
          <w:szCs w:val="24"/>
        </w:rPr>
      </w:pPr>
      <w:r w:rsidRPr="005A3F97">
        <w:rPr>
          <w:szCs w:val="24"/>
        </w:rPr>
        <w:lastRenderedPageBreak/>
        <w:t>Полномочия получателя средств краевого бюджета по перечислению межбюджетных трансфертов, включенных в перечень, указанный в абзаце первом части 7 настоящей статьи, в 2015 году осуществляет территориальный орган Федерального казначейства на основании решений главных распорядителей средств краевого бюджета.</w:t>
      </w:r>
    </w:p>
    <w:p w:rsidR="005A3F97" w:rsidRPr="005A3F97" w:rsidRDefault="005A3F97" w:rsidP="005A3F97">
      <w:pPr>
        <w:autoSpaceDE w:val="0"/>
        <w:autoSpaceDN w:val="0"/>
        <w:adjustRightInd w:val="0"/>
        <w:ind w:firstLine="709"/>
        <w:jc w:val="both"/>
        <w:rPr>
          <w:szCs w:val="24"/>
        </w:rPr>
      </w:pPr>
      <w:r w:rsidRPr="005A3F97">
        <w:rPr>
          <w:szCs w:val="24"/>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5A3F97" w:rsidRPr="005A3F97" w:rsidRDefault="005A3F97" w:rsidP="005A3F97">
      <w:pPr>
        <w:autoSpaceDE w:val="0"/>
        <w:autoSpaceDN w:val="0"/>
        <w:adjustRightInd w:val="0"/>
        <w:ind w:firstLine="709"/>
        <w:jc w:val="both"/>
        <w:rPr>
          <w:szCs w:val="24"/>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shd w:val="clear" w:color="auto" w:fill="auto"/>
          </w:tcPr>
          <w:p w:rsidR="005A3F97" w:rsidRPr="005A3F97" w:rsidRDefault="005A3F97" w:rsidP="00DF35CD">
            <w:pPr>
              <w:autoSpaceDE w:val="0"/>
              <w:autoSpaceDN w:val="0"/>
              <w:adjustRightInd w:val="0"/>
              <w:ind w:right="-108"/>
              <w:jc w:val="both"/>
              <w:rPr>
                <w:szCs w:val="24"/>
              </w:rPr>
            </w:pPr>
            <w:r w:rsidRPr="005A3F97">
              <w:rPr>
                <w:szCs w:val="24"/>
              </w:rPr>
              <w:t>СТАТЬЯ 1</w:t>
            </w:r>
            <w:r w:rsidR="00DF35CD">
              <w:rPr>
                <w:szCs w:val="24"/>
              </w:rPr>
              <w:t>1</w:t>
            </w:r>
            <w:r w:rsidRPr="005A3F97">
              <w:rPr>
                <w:szCs w:val="24"/>
              </w:rPr>
              <w:t>.</w:t>
            </w:r>
          </w:p>
        </w:tc>
        <w:tc>
          <w:tcPr>
            <w:tcW w:w="7088" w:type="dxa"/>
            <w:tcBorders>
              <w:top w:val="nil"/>
              <w:left w:val="nil"/>
              <w:bottom w:val="nil"/>
              <w:right w:val="nil"/>
            </w:tcBorders>
            <w:shd w:val="clear" w:color="auto" w:fill="auto"/>
          </w:tcPr>
          <w:p w:rsidR="00EB498D" w:rsidRDefault="005A3F97" w:rsidP="00CD7A86">
            <w:pPr>
              <w:autoSpaceDE w:val="0"/>
              <w:autoSpaceDN w:val="0"/>
              <w:adjustRightInd w:val="0"/>
              <w:ind w:left="-108"/>
              <w:jc w:val="both"/>
              <w:rPr>
                <w:szCs w:val="24"/>
              </w:rPr>
            </w:pPr>
            <w:r w:rsidRPr="005A3F97">
              <w:rPr>
                <w:szCs w:val="24"/>
              </w:rPr>
              <w:t xml:space="preserve">О НОРМАТИВАХ РАСХОДОВ И </w:t>
            </w:r>
          </w:p>
          <w:p w:rsidR="00EB498D" w:rsidRDefault="005A3F97" w:rsidP="00CD7A86">
            <w:pPr>
              <w:autoSpaceDE w:val="0"/>
              <w:autoSpaceDN w:val="0"/>
              <w:adjustRightInd w:val="0"/>
              <w:ind w:left="-108"/>
              <w:rPr>
                <w:szCs w:val="24"/>
              </w:rPr>
            </w:pPr>
            <w:r w:rsidRPr="005A3F97">
              <w:rPr>
                <w:szCs w:val="24"/>
              </w:rPr>
              <w:t xml:space="preserve">НОРМАТИВАХ ЧИСЛЕННОСТИ </w:t>
            </w:r>
            <w:proofErr w:type="gramStart"/>
            <w:r w:rsidRPr="005A3F97">
              <w:rPr>
                <w:szCs w:val="24"/>
              </w:rPr>
              <w:t>ДЛЯ</w:t>
            </w:r>
            <w:proofErr w:type="gramEnd"/>
            <w:r w:rsidRPr="005A3F97">
              <w:rPr>
                <w:szCs w:val="24"/>
              </w:rPr>
              <w:t xml:space="preserve"> </w:t>
            </w:r>
          </w:p>
          <w:p w:rsidR="005A3F97" w:rsidRPr="005A3F97" w:rsidRDefault="005A3F97" w:rsidP="00CD7A86">
            <w:pPr>
              <w:autoSpaceDE w:val="0"/>
              <w:autoSpaceDN w:val="0"/>
              <w:adjustRightInd w:val="0"/>
              <w:ind w:left="-108"/>
              <w:rPr>
                <w:szCs w:val="24"/>
              </w:rPr>
            </w:pPr>
            <w:r w:rsidRPr="005A3F97">
              <w:rPr>
                <w:szCs w:val="24"/>
              </w:rPr>
              <w:t xml:space="preserve">РАСЧЕТА СУБВЕНЦИЙ МУНИЦИПАЛЬНЫМ ОБРАЗОВАНИЯМ ПРИМОРСКОГО КРАЯ </w:t>
            </w:r>
          </w:p>
        </w:tc>
      </w:tr>
    </w:tbl>
    <w:p w:rsidR="005A3F97" w:rsidRPr="005A3F97" w:rsidRDefault="005A3F97" w:rsidP="005A3F97">
      <w:pPr>
        <w:autoSpaceDE w:val="0"/>
        <w:autoSpaceDN w:val="0"/>
        <w:adjustRightInd w:val="0"/>
        <w:ind w:firstLine="709"/>
        <w:jc w:val="both"/>
        <w:rPr>
          <w:szCs w:val="24"/>
        </w:rPr>
      </w:pPr>
    </w:p>
    <w:p w:rsidR="005A3F97" w:rsidRPr="005A3F97" w:rsidRDefault="005A3F97" w:rsidP="00104980">
      <w:pPr>
        <w:autoSpaceDE w:val="0"/>
        <w:autoSpaceDN w:val="0"/>
        <w:adjustRightInd w:val="0"/>
        <w:ind w:firstLine="709"/>
        <w:jc w:val="both"/>
        <w:rPr>
          <w:szCs w:val="24"/>
        </w:rPr>
      </w:pPr>
      <w:proofErr w:type="gramStart"/>
      <w:r w:rsidRPr="005A3F97">
        <w:rPr>
          <w:szCs w:val="24"/>
        </w:rPr>
        <w:t>1.Для определения объема субвенций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w:t>
      </w:r>
      <w:proofErr w:type="gramEnd"/>
      <w:r w:rsidRPr="005A3F97">
        <w:rPr>
          <w:szCs w:val="24"/>
        </w:rPr>
        <w:t xml:space="preserve"> зданий и оплату коммунальных услуг)</w:t>
      </w:r>
      <w:r w:rsidR="00125887">
        <w:rPr>
          <w:szCs w:val="24"/>
        </w:rPr>
        <w:t>,</w:t>
      </w:r>
      <w:r w:rsidRPr="005A3F97">
        <w:rPr>
          <w:szCs w:val="24"/>
        </w:rPr>
        <w:t xml:space="preserve"> утвердить нормативы в </w:t>
      </w:r>
      <w:proofErr w:type="gramStart"/>
      <w:r w:rsidRPr="005A3F97">
        <w:rPr>
          <w:szCs w:val="24"/>
        </w:rPr>
        <w:t>расчете</w:t>
      </w:r>
      <w:proofErr w:type="gramEnd"/>
      <w:r w:rsidRPr="005A3F97">
        <w:rPr>
          <w:szCs w:val="24"/>
        </w:rPr>
        <w:t xml:space="preserve"> на одного учащегося на 2015 год и плановый период 2016 и </w:t>
      </w:r>
      <w:r w:rsidRPr="005A3F97">
        <w:rPr>
          <w:szCs w:val="24"/>
        </w:rPr>
        <w:br/>
        <w:t>2017 годов согласно приложению 28 к настоящему Закону.</w:t>
      </w:r>
    </w:p>
    <w:p w:rsidR="005A3F97" w:rsidRPr="005A3F97" w:rsidRDefault="005A3F97" w:rsidP="00104980">
      <w:pPr>
        <w:autoSpaceDE w:val="0"/>
        <w:autoSpaceDN w:val="0"/>
        <w:adjustRightInd w:val="0"/>
        <w:ind w:firstLine="709"/>
        <w:jc w:val="both"/>
        <w:rPr>
          <w:szCs w:val="24"/>
        </w:rPr>
      </w:pPr>
      <w:proofErr w:type="gramStart"/>
      <w:r w:rsidRPr="005A3F97">
        <w:rPr>
          <w:szCs w:val="24"/>
        </w:rPr>
        <w:t>2.Для определения объема субвенций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00125887">
        <w:rPr>
          <w:szCs w:val="24"/>
        </w:rPr>
        <w:t>,</w:t>
      </w:r>
      <w:r w:rsidRPr="005A3F97">
        <w:rPr>
          <w:szCs w:val="24"/>
        </w:rPr>
        <w:t xml:space="preserve"> утвердить нормативы в расчете на одного воспитанника на</w:t>
      </w:r>
      <w:proofErr w:type="gramEnd"/>
      <w:r w:rsidRPr="005A3F97">
        <w:rPr>
          <w:szCs w:val="24"/>
        </w:rPr>
        <w:t xml:space="preserve"> 2015 год и плановый период 2016 и </w:t>
      </w:r>
      <w:r w:rsidRPr="005A3F97">
        <w:rPr>
          <w:szCs w:val="24"/>
        </w:rPr>
        <w:br/>
        <w:t>2017 годов согласно приложению 29 к настоящему Закону.</w:t>
      </w:r>
    </w:p>
    <w:p w:rsidR="005A3F97" w:rsidRPr="005A3F97" w:rsidRDefault="005A3F97" w:rsidP="00104980">
      <w:pPr>
        <w:autoSpaceDE w:val="0"/>
        <w:autoSpaceDN w:val="0"/>
        <w:adjustRightInd w:val="0"/>
        <w:ind w:firstLine="709"/>
        <w:jc w:val="both"/>
        <w:rPr>
          <w:szCs w:val="24"/>
        </w:rPr>
      </w:pPr>
      <w:r w:rsidRPr="005A3F97">
        <w:rPr>
          <w:szCs w:val="24"/>
        </w:rPr>
        <w:t xml:space="preserve">3.Для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2015 год согласно приложению 20, на плановый период 2016 и </w:t>
      </w:r>
      <w:r w:rsidRPr="005A3F97">
        <w:rPr>
          <w:szCs w:val="24"/>
        </w:rPr>
        <w:br/>
        <w:t>2017 годов согласно приложению 21 к настоящему Закону.</w:t>
      </w:r>
    </w:p>
    <w:p w:rsidR="005A3F97" w:rsidRPr="005A3F97" w:rsidRDefault="005A3F97" w:rsidP="00104980">
      <w:pPr>
        <w:autoSpaceDE w:val="0"/>
        <w:autoSpaceDN w:val="0"/>
        <w:adjustRightInd w:val="0"/>
        <w:ind w:firstLine="709"/>
        <w:jc w:val="both"/>
        <w:rPr>
          <w:szCs w:val="24"/>
        </w:rPr>
      </w:pPr>
      <w:r w:rsidRPr="005A3F97">
        <w:rPr>
          <w:szCs w:val="24"/>
        </w:rPr>
        <w:t xml:space="preserve">4.Для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w:t>
      </w:r>
      <w:r w:rsidRPr="005A3F97">
        <w:rPr>
          <w:szCs w:val="24"/>
        </w:rPr>
        <w:lastRenderedPageBreak/>
        <w:t xml:space="preserve">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2015 год согласно </w:t>
      </w:r>
      <w:r w:rsidRPr="005A3F97">
        <w:rPr>
          <w:szCs w:val="24"/>
        </w:rPr>
        <w:br/>
        <w:t>приложению 22, на плановый период 2016 и 2017 годов согласно приложению 23 к настоящему Закону.</w:t>
      </w:r>
    </w:p>
    <w:p w:rsidR="005A3F97" w:rsidRPr="005A3F97" w:rsidRDefault="005A3F97" w:rsidP="00104980">
      <w:pPr>
        <w:autoSpaceDE w:val="0"/>
        <w:autoSpaceDN w:val="0"/>
        <w:adjustRightInd w:val="0"/>
        <w:ind w:firstLine="709"/>
        <w:jc w:val="both"/>
      </w:pPr>
      <w:r w:rsidRPr="005A3F97">
        <w:rPr>
          <w:szCs w:val="24"/>
        </w:rPr>
        <w:t>5.Для определения объема субвенций бюджетам муниципальных районов и городских округов Приморского края на осуществление отдельных государственных полномочий по созданию административных комиссий утвердить норматив численности муниципальных служащих – председателей административных комиссий и норматив расходов</w:t>
      </w:r>
      <w:r w:rsidRPr="005A3F97">
        <w:t xml:space="preserve"> на обеспечение деятельности одной административной комиссии на 2015 год согласно приложению 24, на плановый период 2016 и 2017 годов согласно приложению 25 к настоящему Закону.</w:t>
      </w:r>
    </w:p>
    <w:p w:rsidR="005A3F97" w:rsidRPr="005A3F97" w:rsidRDefault="005A3F97" w:rsidP="00104980">
      <w:pPr>
        <w:ind w:firstLine="709"/>
        <w:jc w:val="both"/>
        <w:rPr>
          <w:b/>
          <w:snapToGrid w:val="0"/>
        </w:rPr>
      </w:pPr>
      <w:r w:rsidRPr="005A3F97">
        <w:rPr>
          <w:snapToGrid w:val="0"/>
        </w:rPr>
        <w:t xml:space="preserve">6.Для определения объема субвенций бюджетам муниципальных образований Приморского края на выполнение полномочий </w:t>
      </w:r>
      <w:r w:rsidRPr="005A3F97">
        <w:rPr>
          <w:snapToGrid w:val="0"/>
          <w:color w:val="000000"/>
          <w:spacing w:val="-5"/>
          <w:szCs w:val="28"/>
        </w:rPr>
        <w:t xml:space="preserve">Российской Федерации </w:t>
      </w:r>
      <w:r w:rsidRPr="005A3F97">
        <w:rPr>
          <w:snapToGrid w:val="0"/>
        </w:rPr>
        <w:t xml:space="preserve">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w:t>
      </w:r>
      <w:r w:rsidRPr="005A3F97">
        <w:rPr>
          <w:snapToGrid w:val="0"/>
          <w:color w:val="000000"/>
          <w:spacing w:val="-5"/>
          <w:szCs w:val="28"/>
        </w:rPr>
        <w:t>Российской Федерации</w:t>
      </w:r>
      <w:r w:rsidRPr="005A3F97">
        <w:rPr>
          <w:snapToGrid w:val="0"/>
        </w:rPr>
        <w:t xml:space="preserve"> по государственной регистрации актов гражданского состояния, на 2015 год согласно приложению 26, на плановый период 2016 и 2017 годов согласно приложению 27 к настоящему Закону.</w:t>
      </w:r>
    </w:p>
    <w:p w:rsidR="005A3F97" w:rsidRPr="005A3F97" w:rsidRDefault="005A3F97" w:rsidP="00104980">
      <w:pPr>
        <w:ind w:firstLine="709"/>
        <w:jc w:val="both"/>
        <w:rPr>
          <w:szCs w:val="24"/>
        </w:rPr>
      </w:pPr>
      <w:proofErr w:type="gramStart"/>
      <w:r w:rsidRPr="005A3F97">
        <w:rPr>
          <w:szCs w:val="24"/>
        </w:rPr>
        <w:t>7.Для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Севера, на 2015 год – 225000 рублей в год, на</w:t>
      </w:r>
      <w:r w:rsidRPr="005A3F97">
        <w:t xml:space="preserve"> </w:t>
      </w:r>
      <w:r w:rsidRPr="005A3F97">
        <w:rPr>
          <w:szCs w:val="24"/>
        </w:rPr>
        <w:t xml:space="preserve">2016 год </w:t>
      </w:r>
      <w:r w:rsidRPr="005A3F97">
        <w:rPr>
          <w:szCs w:val="28"/>
        </w:rPr>
        <w:t>–</w:t>
      </w:r>
      <w:r w:rsidRPr="005A3F97">
        <w:rPr>
          <w:szCs w:val="24"/>
        </w:rPr>
        <w:t xml:space="preserve"> 227800 рублей в</w:t>
      </w:r>
      <w:proofErr w:type="gramEnd"/>
      <w:r w:rsidRPr="005A3F97">
        <w:rPr>
          <w:szCs w:val="24"/>
        </w:rPr>
        <w:t xml:space="preserve"> год и </w:t>
      </w:r>
      <w:r w:rsidRPr="005A3F97">
        <w:rPr>
          <w:szCs w:val="24"/>
        </w:rPr>
        <w:br/>
        <w:t xml:space="preserve">на 2017 год </w:t>
      </w:r>
      <w:r w:rsidR="00BF048A" w:rsidRPr="005A3F97">
        <w:rPr>
          <w:szCs w:val="28"/>
        </w:rPr>
        <w:t>–</w:t>
      </w:r>
      <w:r w:rsidRPr="005A3F97">
        <w:rPr>
          <w:szCs w:val="24"/>
        </w:rPr>
        <w:t xml:space="preserve"> 217400 рублей в год, для лиц, проживающих на остальных территориях Приморского края, на 2015 год – 187800 рублей в год, </w:t>
      </w:r>
      <w:r w:rsidRPr="005A3F97">
        <w:rPr>
          <w:szCs w:val="24"/>
        </w:rPr>
        <w:br/>
        <w:t xml:space="preserve">на 2016 год </w:t>
      </w:r>
      <w:r w:rsidR="00BF048A" w:rsidRPr="005A3F97">
        <w:rPr>
          <w:szCs w:val="28"/>
        </w:rPr>
        <w:t>–</w:t>
      </w:r>
      <w:r w:rsidRPr="005A3F97">
        <w:rPr>
          <w:szCs w:val="24"/>
        </w:rPr>
        <w:t xml:space="preserve"> 190200 рублей в год и на 2017 год – 181600 рублей в год.</w:t>
      </w:r>
    </w:p>
    <w:p w:rsidR="005A3F97" w:rsidRPr="005A3F97" w:rsidRDefault="005A3F97" w:rsidP="005A3F97">
      <w:pPr>
        <w:ind w:firstLine="709"/>
        <w:jc w:val="both"/>
        <w:rPr>
          <w:szCs w:val="24"/>
        </w:rPr>
      </w:pPr>
    </w:p>
    <w:p w:rsidR="005A3F97" w:rsidRPr="005A3F97" w:rsidRDefault="00250819" w:rsidP="00250819">
      <w:pPr>
        <w:ind w:left="2268" w:hanging="1559"/>
        <w:rPr>
          <w:szCs w:val="28"/>
        </w:rPr>
      </w:pPr>
      <w:r>
        <w:rPr>
          <w:szCs w:val="28"/>
        </w:rPr>
        <w:t>СТАТЬЯ 1</w:t>
      </w:r>
      <w:r w:rsidR="00DF35CD">
        <w:rPr>
          <w:szCs w:val="28"/>
        </w:rPr>
        <w:t>2</w:t>
      </w:r>
      <w:r>
        <w:rPr>
          <w:szCs w:val="28"/>
        </w:rPr>
        <w:t>.</w:t>
      </w:r>
      <w:r w:rsidR="005177E6">
        <w:rPr>
          <w:szCs w:val="28"/>
        </w:rPr>
        <w:t xml:space="preserve"> </w:t>
      </w:r>
      <w:r w:rsidR="005A3F97" w:rsidRPr="005A3F97">
        <w:rPr>
          <w:szCs w:val="28"/>
        </w:rPr>
        <w:t>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w:t>
      </w:r>
    </w:p>
    <w:p w:rsidR="005A3F97" w:rsidRPr="005A3F97" w:rsidRDefault="005A3F97" w:rsidP="005A3F97">
      <w:pPr>
        <w:ind w:firstLine="709"/>
        <w:rPr>
          <w:szCs w:val="28"/>
        </w:rPr>
      </w:pPr>
    </w:p>
    <w:p w:rsidR="005A3F97" w:rsidRPr="005A3F97" w:rsidRDefault="005A3F97" w:rsidP="00104980">
      <w:pPr>
        <w:ind w:firstLine="709"/>
        <w:jc w:val="both"/>
        <w:rPr>
          <w:szCs w:val="28"/>
        </w:rPr>
      </w:pPr>
      <w:r w:rsidRPr="005A3F97">
        <w:rPr>
          <w:szCs w:val="28"/>
        </w:rPr>
        <w:t xml:space="preserve">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w:t>
      </w:r>
      <w:r w:rsidRPr="005A3F97">
        <w:rPr>
          <w:szCs w:val="28"/>
        </w:rPr>
        <w:lastRenderedPageBreak/>
        <w:t>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образованию Приморского края и установленному Правительством Российской Федерации нормативу финансовых затрат на одного кандидата.</w:t>
      </w:r>
    </w:p>
    <w:p w:rsidR="00BF048A" w:rsidRPr="005A3F97" w:rsidRDefault="00BF048A" w:rsidP="005A3F97"/>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5A3F97" w:rsidRPr="005A3F97" w:rsidTr="0042794A">
        <w:tc>
          <w:tcPr>
            <w:tcW w:w="1701" w:type="dxa"/>
            <w:tcBorders>
              <w:top w:val="nil"/>
              <w:left w:val="nil"/>
              <w:bottom w:val="nil"/>
              <w:right w:val="nil"/>
            </w:tcBorders>
          </w:tcPr>
          <w:p w:rsidR="005A3F97" w:rsidRPr="005A3F97" w:rsidRDefault="005A3F97" w:rsidP="00DF35CD">
            <w:pPr>
              <w:ind w:right="-108"/>
              <w:jc w:val="both"/>
              <w:rPr>
                <w:caps/>
                <w:szCs w:val="28"/>
              </w:rPr>
            </w:pPr>
            <w:r w:rsidRPr="005A3F97">
              <w:rPr>
                <w:szCs w:val="28"/>
              </w:rPr>
              <w:t>СТАТЬЯ 1</w:t>
            </w:r>
            <w:r w:rsidR="00DF35CD">
              <w:rPr>
                <w:szCs w:val="28"/>
              </w:rPr>
              <w:t>3</w:t>
            </w:r>
            <w:r w:rsidRPr="005A3F97">
              <w:rPr>
                <w:szCs w:val="28"/>
              </w:rPr>
              <w:t>.</w:t>
            </w:r>
          </w:p>
        </w:tc>
        <w:tc>
          <w:tcPr>
            <w:tcW w:w="8352" w:type="dxa"/>
            <w:tcBorders>
              <w:top w:val="nil"/>
              <w:left w:val="nil"/>
              <w:bottom w:val="nil"/>
              <w:right w:val="nil"/>
            </w:tcBorders>
          </w:tcPr>
          <w:p w:rsidR="005A3F97" w:rsidRPr="005A3F97" w:rsidRDefault="005A3F97" w:rsidP="005A3F97">
            <w:pPr>
              <w:ind w:left="-108" w:right="-108"/>
              <w:rPr>
                <w:szCs w:val="28"/>
              </w:rPr>
            </w:pPr>
            <w:r w:rsidRPr="005A3F97">
              <w:rPr>
                <w:szCs w:val="28"/>
              </w:rPr>
              <w:t xml:space="preserve">ПРЕДОСТАВЛЕНИЕ БЮДЖЕТНЫХ КРЕДИТОВ </w:t>
            </w:r>
          </w:p>
          <w:p w:rsidR="005A3F97" w:rsidRPr="005A3F97" w:rsidRDefault="005A3F97" w:rsidP="005A3F97">
            <w:pPr>
              <w:ind w:left="-108" w:right="-108"/>
              <w:rPr>
                <w:caps/>
                <w:szCs w:val="28"/>
              </w:rPr>
            </w:pPr>
            <w:r w:rsidRPr="005A3F97">
              <w:rPr>
                <w:szCs w:val="28"/>
              </w:rPr>
              <w:t>В 2015 ГОДУ</w:t>
            </w:r>
          </w:p>
        </w:tc>
      </w:tr>
    </w:tbl>
    <w:p w:rsidR="005A3F97" w:rsidRPr="005A3F97" w:rsidRDefault="005A3F97" w:rsidP="00E3173A">
      <w:pPr>
        <w:autoSpaceDE w:val="0"/>
        <w:autoSpaceDN w:val="0"/>
        <w:adjustRightInd w:val="0"/>
        <w:ind w:firstLine="709"/>
        <w:jc w:val="both"/>
        <w:rPr>
          <w:color w:val="000000"/>
          <w:szCs w:val="28"/>
        </w:rPr>
      </w:pPr>
    </w:p>
    <w:p w:rsidR="005A3F97" w:rsidRPr="005A3F97" w:rsidRDefault="005A3F97" w:rsidP="00E3173A">
      <w:pPr>
        <w:autoSpaceDE w:val="0"/>
        <w:autoSpaceDN w:val="0"/>
        <w:adjustRightInd w:val="0"/>
        <w:ind w:firstLine="709"/>
        <w:jc w:val="both"/>
        <w:rPr>
          <w:szCs w:val="28"/>
        </w:rPr>
      </w:pPr>
      <w:proofErr w:type="gramStart"/>
      <w:r w:rsidRPr="005A3F97">
        <w:rPr>
          <w:color w:val="000000"/>
          <w:szCs w:val="28"/>
        </w:rPr>
        <w:t>1.Установить, что в 2015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w:t>
      </w:r>
      <w:r w:rsidRPr="005A3F97">
        <w:rPr>
          <w:szCs w:val="28"/>
        </w:rPr>
        <w:t>00000,00</w:t>
      </w:r>
      <w:r w:rsidRPr="005A3F97">
        <w:rPr>
          <w:color w:val="000000"/>
          <w:szCs w:val="28"/>
        </w:rPr>
        <w:t xml:space="preserve"> тыс. рублей на срок до трех лет </w:t>
      </w:r>
      <w:r w:rsidR="00BF048A" w:rsidRPr="005A3F97">
        <w:rPr>
          <w:szCs w:val="28"/>
        </w:rPr>
        <w:t>–</w:t>
      </w:r>
      <w:r w:rsidRPr="005A3F97">
        <w:rPr>
          <w:color w:val="000000"/>
          <w:szCs w:val="28"/>
        </w:rPr>
        <w:t xml:space="preserve"> для частичного покрытия дефицитов бюджетов муниципальных образований Приморского края;</w:t>
      </w:r>
      <w:proofErr w:type="gramEnd"/>
      <w:r w:rsidRPr="005A3F97">
        <w:rPr>
          <w:color w:val="000000"/>
          <w:szCs w:val="28"/>
        </w:rPr>
        <w:t xml:space="preserve"> на срок, не выходящий за пределы финансового года, </w:t>
      </w:r>
      <w:r w:rsidR="00BF048A" w:rsidRPr="005A3F97">
        <w:rPr>
          <w:szCs w:val="28"/>
        </w:rPr>
        <w:t>–</w:t>
      </w:r>
      <w:r w:rsidRPr="005A3F97">
        <w:rPr>
          <w:color w:val="000000"/>
          <w:szCs w:val="28"/>
        </w:rPr>
        <w:t xml:space="preserve"> для покрытия временных кассовых разрывов, возникающих при исполнении бюджетов муниципальных образований Приморского края, а также осуществления мероприятий, связанных с ликвидацией последствий стихийных бедствий и техногенных аварий. </w:t>
      </w:r>
    </w:p>
    <w:p w:rsidR="005A3F97" w:rsidRPr="005A3F97" w:rsidRDefault="005A3F97" w:rsidP="00E3173A">
      <w:pPr>
        <w:widowControl w:val="0"/>
        <w:tabs>
          <w:tab w:val="left" w:pos="709"/>
        </w:tabs>
        <w:autoSpaceDE w:val="0"/>
        <w:autoSpaceDN w:val="0"/>
        <w:adjustRightInd w:val="0"/>
        <w:ind w:firstLine="709"/>
        <w:jc w:val="both"/>
        <w:rPr>
          <w:szCs w:val="28"/>
        </w:rPr>
      </w:pPr>
      <w:r w:rsidRPr="005A3F97">
        <w:rPr>
          <w:szCs w:val="28"/>
        </w:rPr>
        <w:t xml:space="preserve">2.Установить основания, условия предоставления (использования и возврата) из краевого бюджета указанных в части 1 настоящей статьи бюджетных кредитов муниципальным образованиям Приморского края на 2015 год </w:t>
      </w:r>
      <w:r w:rsidRPr="005A3F97">
        <w:rPr>
          <w:rFonts w:cs="Arial"/>
          <w:color w:val="000000"/>
          <w:szCs w:val="28"/>
        </w:rPr>
        <w:t>согласно приложению 30</w:t>
      </w:r>
      <w:r w:rsidRPr="005A3F97">
        <w:rPr>
          <w:szCs w:val="28"/>
        </w:rPr>
        <w:t xml:space="preserve"> к настоящему Закону.</w:t>
      </w:r>
    </w:p>
    <w:p w:rsidR="005A3F97" w:rsidRPr="005A3F97" w:rsidRDefault="005A3F97" w:rsidP="00E3173A">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tcPr>
          <w:p w:rsidR="005A3F97" w:rsidRPr="005A3F97" w:rsidRDefault="005A3F97" w:rsidP="00810C36">
            <w:pPr>
              <w:spacing w:line="247" w:lineRule="auto"/>
              <w:ind w:right="-108"/>
              <w:jc w:val="both"/>
              <w:rPr>
                <w:caps/>
                <w:szCs w:val="28"/>
              </w:rPr>
            </w:pPr>
            <w:r w:rsidRPr="005A3F97">
              <w:rPr>
                <w:szCs w:val="28"/>
              </w:rPr>
              <w:t>СТАТЬЯ 1</w:t>
            </w:r>
            <w:r w:rsidR="00810C36">
              <w:rPr>
                <w:szCs w:val="28"/>
              </w:rPr>
              <w:t>4</w:t>
            </w:r>
            <w:r w:rsidRPr="005A3F97">
              <w:rPr>
                <w:szCs w:val="28"/>
              </w:rPr>
              <w:t>.</w:t>
            </w:r>
          </w:p>
        </w:tc>
        <w:tc>
          <w:tcPr>
            <w:tcW w:w="7088" w:type="dxa"/>
            <w:tcBorders>
              <w:top w:val="nil"/>
              <w:left w:val="nil"/>
              <w:bottom w:val="nil"/>
              <w:right w:val="nil"/>
            </w:tcBorders>
          </w:tcPr>
          <w:p w:rsidR="005A3F97" w:rsidRPr="005A3F97" w:rsidRDefault="005A3F97" w:rsidP="005A3F97">
            <w:pPr>
              <w:spacing w:line="247" w:lineRule="auto"/>
              <w:ind w:left="-108" w:right="-108"/>
              <w:rPr>
                <w:caps/>
                <w:szCs w:val="28"/>
              </w:rPr>
            </w:pPr>
            <w:r w:rsidRPr="005A3F97">
              <w:rPr>
                <w:szCs w:val="28"/>
              </w:rPr>
              <w:t>ГОСУДАРСТВЕННЫЕ ВНУТРЕННИЕ  ЗАИМСТВОВАНИЯ ПРИМОРСКОГО КРАЯ</w:t>
            </w:r>
          </w:p>
        </w:tc>
      </w:tr>
    </w:tbl>
    <w:p w:rsidR="005A3F97" w:rsidRPr="005A3F97" w:rsidRDefault="005A3F97" w:rsidP="005A3F97">
      <w:pPr>
        <w:autoSpaceDE w:val="0"/>
        <w:autoSpaceDN w:val="0"/>
        <w:adjustRightInd w:val="0"/>
        <w:spacing w:line="247" w:lineRule="auto"/>
        <w:ind w:firstLine="709"/>
        <w:jc w:val="both"/>
        <w:rPr>
          <w:szCs w:val="28"/>
        </w:rPr>
      </w:pPr>
    </w:p>
    <w:p w:rsidR="005A3F97" w:rsidRPr="005A3F97" w:rsidRDefault="005A3F97" w:rsidP="005A3F97">
      <w:pPr>
        <w:spacing w:line="252" w:lineRule="auto"/>
        <w:ind w:firstLine="709"/>
        <w:jc w:val="both"/>
        <w:rPr>
          <w:snapToGrid w:val="0"/>
          <w:szCs w:val="28"/>
        </w:rPr>
      </w:pPr>
      <w:r w:rsidRPr="005A3F97">
        <w:rPr>
          <w:snapToGrid w:val="0"/>
          <w:szCs w:val="28"/>
        </w:rPr>
        <w:t>Утвердить Программу государственных внутренних заимствований Приморского края на 2015 год согласно приложению 31 к настоящему Закону и Программу государственных внутренних заимствований Приморского края на плановый период 2016 и 2017 годов согласно приложению 32 к настоящему Закону.</w:t>
      </w:r>
    </w:p>
    <w:p w:rsidR="005A3F97" w:rsidRPr="005A3F97" w:rsidRDefault="005A3F97" w:rsidP="005A3F97">
      <w:pPr>
        <w:spacing w:line="247" w:lineRule="auto"/>
        <w:ind w:firstLine="709"/>
        <w:jc w:val="both"/>
        <w:rPr>
          <w:snapToGrid w:val="0"/>
          <w:szCs w:val="28"/>
          <w:highlight w:val="yellow"/>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tcPr>
          <w:p w:rsidR="005A3F97" w:rsidRPr="005A3F97" w:rsidRDefault="005A3F97" w:rsidP="000314CF">
            <w:pPr>
              <w:spacing w:line="247" w:lineRule="auto"/>
              <w:ind w:right="-108"/>
              <w:jc w:val="both"/>
              <w:rPr>
                <w:caps/>
                <w:szCs w:val="28"/>
              </w:rPr>
            </w:pPr>
            <w:r w:rsidRPr="005A3F97">
              <w:rPr>
                <w:szCs w:val="28"/>
              </w:rPr>
              <w:t>СТАТЬЯ 1</w:t>
            </w:r>
            <w:r w:rsidR="000314CF">
              <w:rPr>
                <w:szCs w:val="28"/>
              </w:rPr>
              <w:t>5</w:t>
            </w:r>
            <w:r w:rsidRPr="005A3F97">
              <w:rPr>
                <w:szCs w:val="28"/>
              </w:rPr>
              <w:t>.</w:t>
            </w:r>
          </w:p>
        </w:tc>
        <w:tc>
          <w:tcPr>
            <w:tcW w:w="7088" w:type="dxa"/>
            <w:tcBorders>
              <w:top w:val="nil"/>
              <w:left w:val="nil"/>
              <w:bottom w:val="nil"/>
              <w:right w:val="nil"/>
            </w:tcBorders>
          </w:tcPr>
          <w:p w:rsidR="005A3F97" w:rsidRDefault="005A3F97" w:rsidP="00250819">
            <w:pPr>
              <w:widowControl w:val="0"/>
              <w:tabs>
                <w:tab w:val="left" w:pos="709"/>
              </w:tabs>
              <w:autoSpaceDE w:val="0"/>
              <w:autoSpaceDN w:val="0"/>
              <w:adjustRightInd w:val="0"/>
              <w:spacing w:line="247" w:lineRule="auto"/>
              <w:ind w:left="-108" w:right="-2"/>
              <w:rPr>
                <w:szCs w:val="28"/>
              </w:rPr>
            </w:pPr>
            <w:r w:rsidRPr="005A3F97">
              <w:rPr>
                <w:szCs w:val="28"/>
              </w:rPr>
              <w:t>ПРЕДОСТАВЛЕНИЕ ГОСУДАРСТВЕННЫХ                      ГАРАНТИЙ ПРИМОРСКОГО КРАЯ В ВАЛЮТЕ                       РОССИЙСКОЙ ФЕДЕРАЦИИ</w:t>
            </w:r>
          </w:p>
          <w:p w:rsidR="00E3173A" w:rsidRPr="005A3F97" w:rsidRDefault="00E3173A" w:rsidP="00E3173A">
            <w:pPr>
              <w:widowControl w:val="0"/>
              <w:tabs>
                <w:tab w:val="left" w:pos="709"/>
              </w:tabs>
              <w:autoSpaceDE w:val="0"/>
              <w:autoSpaceDN w:val="0"/>
              <w:adjustRightInd w:val="0"/>
              <w:spacing w:line="247" w:lineRule="auto"/>
              <w:ind w:right="-2"/>
              <w:rPr>
                <w:caps/>
                <w:szCs w:val="28"/>
              </w:rPr>
            </w:pPr>
          </w:p>
        </w:tc>
      </w:tr>
    </w:tbl>
    <w:p w:rsidR="005A3F97" w:rsidRPr="005A3F97" w:rsidRDefault="005A3F97" w:rsidP="00E3173A">
      <w:pPr>
        <w:ind w:firstLine="709"/>
        <w:jc w:val="both"/>
        <w:rPr>
          <w:snapToGrid w:val="0"/>
          <w:szCs w:val="28"/>
        </w:rPr>
      </w:pPr>
      <w:r w:rsidRPr="005A3F97">
        <w:rPr>
          <w:snapToGrid w:val="0"/>
          <w:szCs w:val="28"/>
        </w:rPr>
        <w:t>1.Утвердить Программу государственных гарантий Приморского края в валюте Российской Федерации на 2015 год согласно приложению 33 к настоящему Закону.</w:t>
      </w:r>
      <w:r w:rsidRPr="005A3F97">
        <w:t xml:space="preserve"> </w:t>
      </w:r>
    </w:p>
    <w:p w:rsidR="00EE172B" w:rsidRDefault="005A3F97" w:rsidP="00E3173A">
      <w:pPr>
        <w:ind w:firstLine="709"/>
        <w:jc w:val="both"/>
        <w:rPr>
          <w:szCs w:val="28"/>
        </w:rPr>
      </w:pPr>
      <w:r w:rsidRPr="005A3F97">
        <w:rPr>
          <w:szCs w:val="28"/>
        </w:rPr>
        <w:t xml:space="preserve">2.Предоставление государственных гарантий Приморского края в валюте Российской Федерации осуществляется в порядке, установленном Законом Приморского края от 2 августа 2005 года № 271-КЗ "О бюджетном устройстве, бюджетном процессе и межбюджетных отношениях в </w:t>
      </w:r>
      <w:r w:rsidRPr="005A3F97">
        <w:rPr>
          <w:szCs w:val="28"/>
        </w:rPr>
        <w:lastRenderedPageBreak/>
        <w:t>Приморском крае" в соответствии с Бюджетным кодексом Российской Федерации.</w:t>
      </w:r>
    </w:p>
    <w:p w:rsidR="005A3F97" w:rsidRDefault="005A3F97" w:rsidP="00E3173A">
      <w:pPr>
        <w:ind w:firstLine="709"/>
        <w:jc w:val="both"/>
        <w:rPr>
          <w:szCs w:val="28"/>
        </w:rPr>
      </w:pPr>
      <w:r w:rsidRPr="005A3F97">
        <w:rPr>
          <w:szCs w:val="28"/>
        </w:rPr>
        <w:t xml:space="preserve"> </w:t>
      </w: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A87C4B" w:rsidRPr="005A3F97" w:rsidTr="006C3A2C">
        <w:tc>
          <w:tcPr>
            <w:tcW w:w="1559" w:type="dxa"/>
            <w:tcBorders>
              <w:top w:val="nil"/>
              <w:left w:val="nil"/>
              <w:bottom w:val="nil"/>
              <w:right w:val="nil"/>
            </w:tcBorders>
            <w:hideMark/>
          </w:tcPr>
          <w:p w:rsidR="00A87C4B" w:rsidRPr="005A3F97" w:rsidRDefault="00A87C4B" w:rsidP="000314CF">
            <w:pPr>
              <w:ind w:left="-108" w:right="-108"/>
              <w:jc w:val="both"/>
              <w:rPr>
                <w:caps/>
                <w:szCs w:val="28"/>
              </w:rPr>
            </w:pPr>
            <w:r w:rsidRPr="005A3F97">
              <w:rPr>
                <w:caps/>
                <w:szCs w:val="28"/>
              </w:rPr>
              <w:t>Статья 1</w:t>
            </w:r>
            <w:r w:rsidR="000314CF">
              <w:rPr>
                <w:caps/>
                <w:szCs w:val="28"/>
              </w:rPr>
              <w:t>6</w:t>
            </w:r>
            <w:r>
              <w:rPr>
                <w:caps/>
                <w:szCs w:val="28"/>
              </w:rPr>
              <w:t>.</w:t>
            </w:r>
          </w:p>
        </w:tc>
        <w:tc>
          <w:tcPr>
            <w:tcW w:w="7088" w:type="dxa"/>
            <w:tcBorders>
              <w:top w:val="nil"/>
              <w:left w:val="nil"/>
              <w:bottom w:val="nil"/>
              <w:right w:val="nil"/>
            </w:tcBorders>
            <w:hideMark/>
          </w:tcPr>
          <w:p w:rsidR="00A87C4B" w:rsidRPr="005A3F97" w:rsidRDefault="00A87C4B" w:rsidP="006C3A2C">
            <w:pPr>
              <w:ind w:left="-108" w:right="-108"/>
              <w:rPr>
                <w:caps/>
                <w:szCs w:val="28"/>
              </w:rPr>
            </w:pPr>
            <w:r w:rsidRPr="005A3F97">
              <w:rPr>
                <w:bCs/>
                <w:szCs w:val="28"/>
              </w:rPr>
              <w:t>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r>
    </w:tbl>
    <w:p w:rsidR="00A87C4B" w:rsidRPr="005A3F97" w:rsidRDefault="00A87C4B" w:rsidP="00A87C4B">
      <w:pPr>
        <w:tabs>
          <w:tab w:val="center" w:pos="4153"/>
          <w:tab w:val="right" w:pos="8306"/>
        </w:tabs>
        <w:ind w:firstLine="720"/>
        <w:jc w:val="both"/>
        <w:rPr>
          <w:szCs w:val="28"/>
        </w:rPr>
      </w:pPr>
    </w:p>
    <w:p w:rsidR="00A87C4B" w:rsidRPr="005A3F97" w:rsidRDefault="00A87C4B" w:rsidP="00A87C4B">
      <w:pPr>
        <w:autoSpaceDE w:val="0"/>
        <w:autoSpaceDN w:val="0"/>
        <w:adjustRightInd w:val="0"/>
        <w:ind w:firstLine="709"/>
        <w:jc w:val="both"/>
        <w:rPr>
          <w:szCs w:val="28"/>
        </w:rPr>
      </w:pPr>
      <w:r w:rsidRPr="005A3F97">
        <w:rPr>
          <w:szCs w:val="28"/>
        </w:rPr>
        <w:t xml:space="preserve">Утвердить распределение бюджетных ассигнований на предоставление бюджетных инвестиций юридическим лицам, не </w:t>
      </w:r>
      <w:bookmarkStart w:id="9" w:name="OLE_LINK23"/>
      <w:r w:rsidRPr="005A3F97">
        <w:rPr>
          <w:szCs w:val="28"/>
        </w:rPr>
        <w:t>являющимся государственными или муниципальными учреждениями и государственными или муниципальными унитарными предприятиями</w:t>
      </w:r>
      <w:bookmarkEnd w:id="9"/>
      <w:r w:rsidRPr="005A3F97">
        <w:rPr>
          <w:szCs w:val="28"/>
        </w:rPr>
        <w:t>, на 2015 год согласно приложению 34.</w:t>
      </w:r>
    </w:p>
    <w:p w:rsidR="005A3F97" w:rsidRDefault="005A3F97" w:rsidP="005A3F97">
      <w:pPr>
        <w:spacing w:line="247" w:lineRule="auto"/>
        <w:ind w:firstLine="709"/>
        <w:jc w:val="both"/>
        <w:rPr>
          <w:snapToGrid w:val="0"/>
          <w:szCs w:val="28"/>
          <w:highlight w:val="yellow"/>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tcPr>
          <w:p w:rsidR="005A3F97" w:rsidRPr="005A3F97" w:rsidRDefault="005A3F97" w:rsidP="005A3F97">
            <w:pPr>
              <w:ind w:right="-108"/>
              <w:jc w:val="both"/>
              <w:rPr>
                <w:caps/>
                <w:szCs w:val="28"/>
              </w:rPr>
            </w:pPr>
            <w:r w:rsidRPr="005A3F97">
              <w:rPr>
                <w:szCs w:val="28"/>
              </w:rPr>
              <w:t>СТАТЬЯ 17.</w:t>
            </w:r>
          </w:p>
        </w:tc>
        <w:tc>
          <w:tcPr>
            <w:tcW w:w="7088" w:type="dxa"/>
            <w:tcBorders>
              <w:top w:val="nil"/>
              <w:left w:val="nil"/>
              <w:bottom w:val="nil"/>
              <w:right w:val="nil"/>
            </w:tcBorders>
          </w:tcPr>
          <w:p w:rsidR="005A3F97" w:rsidRPr="005A3F97" w:rsidRDefault="005A3F97" w:rsidP="005A3F97">
            <w:pPr>
              <w:ind w:left="-108" w:right="-108"/>
              <w:rPr>
                <w:caps/>
                <w:szCs w:val="28"/>
              </w:rPr>
            </w:pPr>
            <w:r w:rsidRPr="005A3F97">
              <w:rPr>
                <w:szCs w:val="28"/>
              </w:rPr>
              <w:t>РЕЗЕРНЫЙ ФОНД ПРИМОРСКОГО КРАЯ</w:t>
            </w:r>
          </w:p>
        </w:tc>
      </w:tr>
    </w:tbl>
    <w:p w:rsidR="005A3F97" w:rsidRPr="005A3F97" w:rsidRDefault="005A3F97" w:rsidP="00E3173A">
      <w:pPr>
        <w:ind w:firstLine="709"/>
        <w:jc w:val="both"/>
        <w:rPr>
          <w:snapToGrid w:val="0"/>
          <w:szCs w:val="28"/>
        </w:rPr>
      </w:pPr>
    </w:p>
    <w:p w:rsidR="005A3F97" w:rsidRPr="005A3F97" w:rsidRDefault="005A3F97" w:rsidP="00E3173A">
      <w:pPr>
        <w:ind w:firstLine="709"/>
        <w:jc w:val="both"/>
        <w:rPr>
          <w:snapToGrid w:val="0"/>
          <w:szCs w:val="28"/>
        </w:rPr>
      </w:pPr>
      <w:r w:rsidRPr="005A3F97">
        <w:rPr>
          <w:snapToGrid w:val="0"/>
          <w:szCs w:val="28"/>
        </w:rPr>
        <w:t xml:space="preserve">Утвердить в составе источников финансирования дефицита краевого бюджета объем Резервного фонда Приморского края на 2015 год </w:t>
      </w:r>
      <w:r w:rsidR="009568EA" w:rsidRPr="005A3F97">
        <w:rPr>
          <w:szCs w:val="28"/>
        </w:rPr>
        <w:t>–</w:t>
      </w:r>
      <w:r w:rsidRPr="005A3F97">
        <w:rPr>
          <w:snapToGrid w:val="0"/>
          <w:szCs w:val="28"/>
        </w:rPr>
        <w:t xml:space="preserve"> в размере 230000,00 тыс. рублей, на плановый период 2016 и 2017 годов – в размере соответственно 220000,00 тыс. рублей и 210000,00 тыс. рублей.</w:t>
      </w:r>
    </w:p>
    <w:p w:rsidR="005A3F97" w:rsidRPr="005A3F97" w:rsidRDefault="005A3F97" w:rsidP="00E3173A">
      <w:pPr>
        <w:ind w:firstLine="709"/>
        <w:jc w:val="both"/>
        <w:rPr>
          <w:snapToGrid w:val="0"/>
          <w:szCs w:val="28"/>
        </w:rPr>
      </w:pPr>
    </w:p>
    <w:tbl>
      <w:tblPr>
        <w:tblW w:w="969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992"/>
      </w:tblGrid>
      <w:tr w:rsidR="005A3F97" w:rsidRPr="005A3F97" w:rsidTr="0042794A">
        <w:tc>
          <w:tcPr>
            <w:tcW w:w="1701" w:type="dxa"/>
            <w:tcBorders>
              <w:top w:val="nil"/>
              <w:left w:val="nil"/>
              <w:bottom w:val="nil"/>
              <w:right w:val="nil"/>
            </w:tcBorders>
          </w:tcPr>
          <w:p w:rsidR="005A3F97" w:rsidRPr="005A3F97" w:rsidRDefault="005A3F97" w:rsidP="005A3F97">
            <w:pPr>
              <w:ind w:right="-108"/>
              <w:jc w:val="both"/>
              <w:rPr>
                <w:caps/>
                <w:szCs w:val="28"/>
              </w:rPr>
            </w:pPr>
            <w:r w:rsidRPr="005A3F97">
              <w:rPr>
                <w:caps/>
                <w:szCs w:val="28"/>
              </w:rPr>
              <w:t>Статья 18.</w:t>
            </w:r>
          </w:p>
        </w:tc>
        <w:tc>
          <w:tcPr>
            <w:tcW w:w="7992" w:type="dxa"/>
            <w:tcBorders>
              <w:top w:val="nil"/>
              <w:left w:val="nil"/>
              <w:bottom w:val="nil"/>
              <w:right w:val="nil"/>
            </w:tcBorders>
          </w:tcPr>
          <w:p w:rsidR="005A3F97" w:rsidRPr="005A3F97" w:rsidRDefault="005A3F97" w:rsidP="005A3F97">
            <w:pPr>
              <w:ind w:left="-108" w:right="-108"/>
              <w:rPr>
                <w:szCs w:val="28"/>
              </w:rPr>
            </w:pPr>
            <w:r w:rsidRPr="005A3F97">
              <w:rPr>
                <w:szCs w:val="28"/>
              </w:rPr>
              <w:t xml:space="preserve">ЗАКЛЮЧЕНИЕ МИРОВЫХ СОГЛАШЕНИЙ ПО УРЕГУЛИРОВАНИЮ ЗАДОЛЖЕННОСТИ </w:t>
            </w:r>
          </w:p>
          <w:p w:rsidR="005A3F97" w:rsidRPr="005A3F97" w:rsidRDefault="005A3F97" w:rsidP="005A3F97">
            <w:pPr>
              <w:ind w:left="-108" w:right="-108"/>
              <w:rPr>
                <w:szCs w:val="28"/>
              </w:rPr>
            </w:pPr>
            <w:r w:rsidRPr="005A3F97">
              <w:rPr>
                <w:szCs w:val="28"/>
              </w:rPr>
              <w:t xml:space="preserve">ДОЛЖНИКОВ ПО ДЕНЕЖНЫМ ОБЯЗАТЕЛЬСТВАМ </w:t>
            </w:r>
          </w:p>
          <w:p w:rsidR="005A3F97" w:rsidRPr="005A3F97" w:rsidRDefault="005A3F97" w:rsidP="005A3F97">
            <w:pPr>
              <w:ind w:left="-108" w:right="-108"/>
              <w:rPr>
                <w:caps/>
                <w:szCs w:val="28"/>
              </w:rPr>
            </w:pPr>
            <w:r w:rsidRPr="005A3F97">
              <w:rPr>
                <w:szCs w:val="28"/>
              </w:rPr>
              <w:t>ПЕРЕД КРАЕВЫМ БЮДЖЕТОМ</w:t>
            </w:r>
          </w:p>
        </w:tc>
      </w:tr>
    </w:tbl>
    <w:p w:rsidR="005A3F97" w:rsidRPr="005A3F97" w:rsidRDefault="005A3F97" w:rsidP="00E3173A">
      <w:pPr>
        <w:widowControl w:val="0"/>
        <w:tabs>
          <w:tab w:val="left" w:pos="9356"/>
        </w:tabs>
        <w:autoSpaceDE w:val="0"/>
        <w:autoSpaceDN w:val="0"/>
        <w:adjustRightInd w:val="0"/>
        <w:ind w:firstLine="709"/>
        <w:jc w:val="both"/>
        <w:rPr>
          <w:rFonts w:cs="Arial"/>
          <w:color w:val="000000"/>
          <w:spacing w:val="-5"/>
          <w:szCs w:val="28"/>
        </w:rPr>
      </w:pPr>
    </w:p>
    <w:p w:rsidR="005A3F97" w:rsidRPr="005A3F97" w:rsidRDefault="005A3F97" w:rsidP="00E3173A">
      <w:pPr>
        <w:widowControl w:val="0"/>
        <w:tabs>
          <w:tab w:val="left" w:pos="9356"/>
        </w:tabs>
        <w:autoSpaceDE w:val="0"/>
        <w:autoSpaceDN w:val="0"/>
        <w:adjustRightInd w:val="0"/>
        <w:ind w:firstLine="709"/>
        <w:jc w:val="both"/>
        <w:rPr>
          <w:rFonts w:cs="Arial"/>
          <w:color w:val="000000"/>
          <w:spacing w:val="-5"/>
          <w:szCs w:val="28"/>
        </w:rPr>
      </w:pPr>
      <w:r w:rsidRPr="005A3F97">
        <w:rPr>
          <w:rFonts w:cs="Arial"/>
          <w:color w:val="000000"/>
          <w:spacing w:val="-5"/>
          <w:szCs w:val="28"/>
        </w:rPr>
        <w:t>Департамент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Администрацией края.</w:t>
      </w:r>
    </w:p>
    <w:p w:rsidR="005A3F97" w:rsidRPr="005A3F97" w:rsidRDefault="005A3F97" w:rsidP="005A3F97">
      <w:pPr>
        <w:ind w:firstLine="709"/>
        <w:jc w:val="both"/>
        <w:rPr>
          <w:snapToGrid w:val="0"/>
          <w:szCs w:val="28"/>
        </w:rPr>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3"/>
        <w:gridCol w:w="7017"/>
      </w:tblGrid>
      <w:tr w:rsidR="005A3F97" w:rsidRPr="005A3F97" w:rsidTr="0042794A">
        <w:tc>
          <w:tcPr>
            <w:tcW w:w="1773" w:type="dxa"/>
            <w:tcBorders>
              <w:top w:val="nil"/>
              <w:left w:val="nil"/>
              <w:bottom w:val="nil"/>
              <w:right w:val="nil"/>
            </w:tcBorders>
            <w:shd w:val="clear" w:color="auto" w:fill="auto"/>
          </w:tcPr>
          <w:p w:rsidR="005A3F97" w:rsidRPr="005A3F97" w:rsidRDefault="005A3F97" w:rsidP="005A3F97">
            <w:pPr>
              <w:ind w:right="-108"/>
              <w:jc w:val="both"/>
              <w:rPr>
                <w:caps/>
                <w:szCs w:val="28"/>
              </w:rPr>
            </w:pPr>
            <w:r w:rsidRPr="005A3F97">
              <w:rPr>
                <w:caps/>
                <w:szCs w:val="28"/>
              </w:rPr>
              <w:t xml:space="preserve">Статья </w:t>
            </w:r>
            <w:r w:rsidRPr="005A3F97">
              <w:rPr>
                <w:caps/>
                <w:szCs w:val="28"/>
                <w:lang w:val="en-US"/>
              </w:rPr>
              <w:t>1</w:t>
            </w:r>
            <w:r w:rsidRPr="005A3F97">
              <w:rPr>
                <w:caps/>
                <w:szCs w:val="28"/>
              </w:rPr>
              <w:t>9</w:t>
            </w:r>
            <w:r w:rsidRPr="005A3F97">
              <w:rPr>
                <w:szCs w:val="28"/>
              </w:rPr>
              <w:t>.</w:t>
            </w:r>
          </w:p>
        </w:tc>
        <w:tc>
          <w:tcPr>
            <w:tcW w:w="7017" w:type="dxa"/>
            <w:tcBorders>
              <w:top w:val="nil"/>
              <w:left w:val="nil"/>
              <w:bottom w:val="nil"/>
              <w:right w:val="nil"/>
            </w:tcBorders>
            <w:shd w:val="clear" w:color="auto" w:fill="auto"/>
          </w:tcPr>
          <w:p w:rsidR="005A3F97" w:rsidRPr="005A3F97" w:rsidRDefault="005A3F97" w:rsidP="005A3F97">
            <w:pPr>
              <w:ind w:left="-108"/>
              <w:rPr>
                <w:caps/>
                <w:szCs w:val="28"/>
              </w:rPr>
            </w:pPr>
            <w:r w:rsidRPr="005A3F97">
              <w:rPr>
                <w:szCs w:val="28"/>
              </w:rPr>
              <w:t>ОСОБЕННОСТИ УСТАНОВЛЕНИЯ ОТДЕЛЬНЫХ РАСХОДНЫХ ОБЯЗАТЕЛЬСТВ ПРИМОРСКОГО КРАЯ В СФЕРЕ СОЦИАЛЬНОГО ОБЕСПЕЧЕНИЯ НАСЕЛЕНИЯ</w:t>
            </w:r>
          </w:p>
        </w:tc>
      </w:tr>
    </w:tbl>
    <w:p w:rsidR="005A3F97" w:rsidRPr="005A3F97" w:rsidRDefault="005A3F97" w:rsidP="005A3F97">
      <w:pPr>
        <w:ind w:firstLine="709"/>
        <w:jc w:val="both"/>
        <w:rPr>
          <w:szCs w:val="28"/>
        </w:rPr>
      </w:pPr>
    </w:p>
    <w:p w:rsidR="005A3F97" w:rsidRPr="005A3F97" w:rsidRDefault="002E1CC6" w:rsidP="005A3F97">
      <w:pPr>
        <w:ind w:firstLine="709"/>
        <w:jc w:val="both"/>
        <w:rPr>
          <w:szCs w:val="28"/>
        </w:rPr>
      </w:pPr>
      <w:proofErr w:type="spellStart"/>
      <w:r>
        <w:rPr>
          <w:szCs w:val="28"/>
        </w:rPr>
        <w:t>1.</w:t>
      </w:r>
      <w:r w:rsidR="005A3F97" w:rsidRPr="005A3F97">
        <w:rPr>
          <w:szCs w:val="28"/>
        </w:rPr>
        <w:t>Установить</w:t>
      </w:r>
      <w:proofErr w:type="spellEnd"/>
      <w:r w:rsidR="005A3F97" w:rsidRPr="005A3F97">
        <w:rPr>
          <w:szCs w:val="28"/>
        </w:rPr>
        <w:t xml:space="preserve"> размер индексации ежемесячного пособия на ребенка, предусмотренного статьей 7 Закона Приморского края от 29 декабря </w:t>
      </w:r>
      <w:r w:rsidR="005A3F97" w:rsidRPr="005A3F97">
        <w:rPr>
          <w:szCs w:val="28"/>
        </w:rPr>
        <w:br/>
        <w:t>2004 года № 217-КЗ "О защите прав ребенка в Приморском крае", с 1 января 2015 года – 1,051.</w:t>
      </w:r>
    </w:p>
    <w:p w:rsidR="005A3F97" w:rsidRDefault="002E1CC6" w:rsidP="005A3F97">
      <w:pPr>
        <w:ind w:firstLine="709"/>
        <w:jc w:val="both"/>
        <w:rPr>
          <w:spacing w:val="-3"/>
        </w:rPr>
      </w:pPr>
      <w:proofErr w:type="spellStart"/>
      <w:proofErr w:type="gramStart"/>
      <w:r>
        <w:rPr>
          <w:spacing w:val="-3"/>
        </w:rPr>
        <w:lastRenderedPageBreak/>
        <w:t>2.</w:t>
      </w:r>
      <w:r w:rsidR="005B2825" w:rsidRPr="00B2424C">
        <w:rPr>
          <w:spacing w:val="-3"/>
        </w:rPr>
        <w:t>Установить</w:t>
      </w:r>
      <w:proofErr w:type="spellEnd"/>
      <w:r w:rsidR="005B2825" w:rsidRPr="00B2424C">
        <w:rPr>
          <w:spacing w:val="-3"/>
        </w:rPr>
        <w:t xml:space="preserve"> размер индексации ежегодной единовременной компенсации расходов на приобретение топлива и его доставку педагогическим работникам государственных (краевых) образовательных организаций, муниципальных образовательных организаций, проживающим и работающим в сельской местности, установленной пунктом 6 статьи 14 Закона При</w:t>
      </w:r>
      <w:r w:rsidR="005B2825">
        <w:rPr>
          <w:spacing w:val="-3"/>
        </w:rPr>
        <w:t>м</w:t>
      </w:r>
      <w:r w:rsidR="005B2825" w:rsidRPr="00B2424C">
        <w:rPr>
          <w:spacing w:val="-3"/>
        </w:rPr>
        <w:t>орского края от 29 декабря 2004 года № 206-КЗ "О социальной поддержке льготных категорий граждан, проживающих на территории Приморского края", с 1 января 2015 года – 1,051.</w:t>
      </w:r>
      <w:proofErr w:type="gramEnd"/>
    </w:p>
    <w:p w:rsidR="00DC269F" w:rsidRPr="005A3F97" w:rsidRDefault="00DC269F" w:rsidP="005A3F97">
      <w:pPr>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5A3F97" w:rsidRPr="005A3F97" w:rsidTr="0042794A">
        <w:trPr>
          <w:trHeight w:val="288"/>
        </w:trPr>
        <w:tc>
          <w:tcPr>
            <w:tcW w:w="1559" w:type="dxa"/>
            <w:tcBorders>
              <w:top w:val="nil"/>
              <w:left w:val="nil"/>
              <w:bottom w:val="nil"/>
              <w:right w:val="nil"/>
            </w:tcBorders>
          </w:tcPr>
          <w:p w:rsidR="005A3F97" w:rsidRPr="005A3F97" w:rsidRDefault="005A3F97" w:rsidP="005A3F97">
            <w:pPr>
              <w:ind w:left="-108" w:right="-108"/>
              <w:jc w:val="both"/>
              <w:rPr>
                <w:caps/>
                <w:szCs w:val="28"/>
              </w:rPr>
            </w:pPr>
            <w:r w:rsidRPr="005A3F97">
              <w:rPr>
                <w:caps/>
                <w:szCs w:val="28"/>
              </w:rPr>
              <w:t>Статья 20</w:t>
            </w:r>
            <w:r w:rsidRPr="005A3F97">
              <w:rPr>
                <w:szCs w:val="28"/>
              </w:rPr>
              <w:t>.</w:t>
            </w:r>
          </w:p>
        </w:tc>
        <w:tc>
          <w:tcPr>
            <w:tcW w:w="7088" w:type="dxa"/>
            <w:tcBorders>
              <w:top w:val="nil"/>
              <w:left w:val="nil"/>
              <w:bottom w:val="nil"/>
              <w:right w:val="nil"/>
            </w:tcBorders>
          </w:tcPr>
          <w:p w:rsidR="005A3F97" w:rsidRPr="005A3F97" w:rsidRDefault="005A3F97" w:rsidP="005A3F97">
            <w:pPr>
              <w:ind w:left="-108" w:right="-108"/>
              <w:rPr>
                <w:b/>
                <w:caps/>
                <w:szCs w:val="28"/>
              </w:rPr>
            </w:pPr>
            <w:r w:rsidRPr="005A3F97">
              <w:rPr>
                <w:caps/>
                <w:szCs w:val="28"/>
              </w:rPr>
              <w:t xml:space="preserve">ОБ УВЕЛИЧЕНИИ (ИНДЕКСАЦИИ) ОПЛАТЫ ТРУДА </w:t>
            </w:r>
          </w:p>
        </w:tc>
      </w:tr>
    </w:tbl>
    <w:p w:rsidR="005A3F97" w:rsidRPr="005A3F97" w:rsidRDefault="005A3F97" w:rsidP="00E3173A">
      <w:pPr>
        <w:ind w:firstLine="709"/>
        <w:jc w:val="both"/>
        <w:rPr>
          <w:szCs w:val="28"/>
        </w:rPr>
      </w:pPr>
    </w:p>
    <w:p w:rsidR="005A3F97" w:rsidRPr="005A3F97" w:rsidRDefault="005A3F97" w:rsidP="00E3173A">
      <w:pPr>
        <w:ind w:firstLine="709"/>
        <w:jc w:val="both"/>
        <w:rPr>
          <w:szCs w:val="28"/>
        </w:rPr>
      </w:pPr>
      <w:proofErr w:type="gramStart"/>
      <w:r w:rsidRPr="005A3F97">
        <w:rPr>
          <w:szCs w:val="28"/>
        </w:rPr>
        <w:t>1.Установить, что в целях реализации указов Президента Российской Федерации от 7 мая 2012 года № 597 "О мероприятиях по реализации государственной социальной политики", от 1 июня 2012 года № 761 "О Национальной стратегии действий в интересах детей на 2012-2017 годы", от 28 декабря 2012 года № 1688 "О некоторых мерах по реализации государственной политики в сфере защиты детей-сирот и детей, оставшихся без</w:t>
      </w:r>
      <w:proofErr w:type="gramEnd"/>
      <w:r w:rsidRPr="005A3F97">
        <w:rPr>
          <w:szCs w:val="28"/>
        </w:rPr>
        <w:t xml:space="preserve"> </w:t>
      </w:r>
      <w:proofErr w:type="gramStart"/>
      <w:r w:rsidRPr="005A3F97">
        <w:rPr>
          <w:szCs w:val="28"/>
        </w:rPr>
        <w:t xml:space="preserve">попечения родителей" повышение оплаты труда отдельных категорий работников краевых государственных учреждений осуществляется в </w:t>
      </w:r>
      <w:r w:rsidRPr="005A3F97">
        <w:rPr>
          <w:szCs w:val="28"/>
        </w:rPr>
        <w:br/>
        <w:t>2015 году и плановом периоде 2016 и 2017 годов в соответствии с темпами роста средней заработной платы, установленными планами мероприятий ("дорожными картами"), утвержденными распоряжениями Администрации края от 7 мая 2014 года № 142-ра "Об утверждении Плана мероприятий ("дорожной карты") "Изменения в отраслях социальной сферы, направленные на повышение эффективности</w:t>
      </w:r>
      <w:proofErr w:type="gramEnd"/>
      <w:r w:rsidRPr="005A3F97">
        <w:rPr>
          <w:szCs w:val="28"/>
        </w:rPr>
        <w:t xml:space="preserve"> </w:t>
      </w:r>
      <w:proofErr w:type="gramStart"/>
      <w:r w:rsidRPr="005A3F97">
        <w:rPr>
          <w:szCs w:val="28"/>
        </w:rPr>
        <w:t xml:space="preserve">образования и науки" </w:t>
      </w:r>
      <w:r w:rsidRPr="005A3F97">
        <w:rPr>
          <w:szCs w:val="28"/>
        </w:rPr>
        <w:br/>
        <w:t>2013-2018 годы", от 20 мая 2014 года № 153-ра "Об утверждении Плана мероприятий ("дорожной карты") "Повышение эффективности и качества услуг в сфере социального обслуживания населения Пр</w:t>
      </w:r>
      <w:r w:rsidR="00250819">
        <w:rPr>
          <w:szCs w:val="28"/>
        </w:rPr>
        <w:t>иморского края (2013-2018 годы)</w:t>
      </w:r>
      <w:r w:rsidRPr="005A3F97">
        <w:rPr>
          <w:szCs w:val="28"/>
        </w:rPr>
        <w:t>", от 21 августа 2014 года № 295-ра "Об утверждении Плана мероприятий ("дорожной карты") "Изменения в отраслях социальной сферы, направленные на повышение эффективности культуры в Приморском крае", от 11 сентября 2014</w:t>
      </w:r>
      <w:proofErr w:type="gramEnd"/>
      <w:r w:rsidRPr="005A3F97">
        <w:rPr>
          <w:szCs w:val="28"/>
        </w:rPr>
        <w:t xml:space="preserve"> года № 319-ра "Об утверждении Плана мероприятий ("дорожной карты") "Изменения в отраслях социальной сферы, направленные на повышение эффективности здравоохранения в Приморском крае".</w:t>
      </w:r>
    </w:p>
    <w:p w:rsidR="005A3F97" w:rsidRPr="005A3F97" w:rsidRDefault="005A3F97" w:rsidP="00E3173A">
      <w:pPr>
        <w:ind w:firstLine="709"/>
        <w:jc w:val="both"/>
        <w:rPr>
          <w:szCs w:val="28"/>
        </w:rPr>
      </w:pPr>
      <w:r w:rsidRPr="005A3F97">
        <w:rPr>
          <w:szCs w:val="28"/>
        </w:rPr>
        <w:t>2.В 2015 году не увеличивать:</w:t>
      </w:r>
    </w:p>
    <w:p w:rsidR="005A3F97" w:rsidRPr="005A3F97" w:rsidRDefault="005A3F97" w:rsidP="00E3173A">
      <w:pPr>
        <w:ind w:firstLine="709"/>
        <w:jc w:val="both"/>
        <w:rPr>
          <w:szCs w:val="28"/>
        </w:rPr>
      </w:pPr>
      <w:r w:rsidRPr="005A3F97">
        <w:rPr>
          <w:szCs w:val="28"/>
        </w:rPr>
        <w:t xml:space="preserve">1)размеры ежемесячного денежного вознаграждения лиц, замещающих государственные должности Приморского края, и Губернатора Приморского края; </w:t>
      </w:r>
    </w:p>
    <w:p w:rsidR="005A3F97" w:rsidRPr="005A3F97" w:rsidRDefault="005A3F97" w:rsidP="00E3173A">
      <w:pPr>
        <w:ind w:firstLine="709"/>
        <w:jc w:val="both"/>
        <w:rPr>
          <w:szCs w:val="28"/>
        </w:rPr>
      </w:pPr>
      <w:r w:rsidRPr="005A3F97">
        <w:rPr>
          <w:szCs w:val="28"/>
        </w:rPr>
        <w:t xml:space="preserve">2)размеры окладов месячного денежного содержания по должностям государственной гражданской службы Приморского края; </w:t>
      </w:r>
    </w:p>
    <w:p w:rsidR="005A3F97" w:rsidRPr="005A3F97" w:rsidRDefault="005A3F97" w:rsidP="00E3173A">
      <w:pPr>
        <w:ind w:firstLine="709"/>
        <w:jc w:val="both"/>
        <w:rPr>
          <w:szCs w:val="28"/>
        </w:rPr>
      </w:pPr>
      <w:r w:rsidRPr="005A3F97">
        <w:rPr>
          <w:szCs w:val="28"/>
        </w:rPr>
        <w:t>3)размеры должностных окладов работников, замещающих должности, не являющиеся должностями государственной гражданской службы Приморского края.</w:t>
      </w:r>
    </w:p>
    <w:p w:rsidR="005A3F97" w:rsidRDefault="005A3F97" w:rsidP="005A3F97">
      <w:pPr>
        <w:ind w:firstLine="709"/>
        <w:jc w:val="both"/>
        <w:rPr>
          <w:szCs w:val="28"/>
        </w:rPr>
      </w:pPr>
    </w:p>
    <w:p w:rsidR="007E5980" w:rsidRDefault="007E5980" w:rsidP="005A3F97">
      <w:pPr>
        <w:ind w:firstLine="709"/>
        <w:jc w:val="both"/>
        <w:rPr>
          <w:szCs w:val="28"/>
        </w:rPr>
      </w:pPr>
    </w:p>
    <w:p w:rsidR="007E5980" w:rsidRDefault="007E5980" w:rsidP="005A3F97">
      <w:pPr>
        <w:ind w:firstLine="709"/>
        <w:jc w:val="both"/>
        <w:rP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5A3F97" w:rsidRPr="005A3F97" w:rsidTr="0042794A">
        <w:tc>
          <w:tcPr>
            <w:tcW w:w="1559" w:type="dxa"/>
            <w:tcBorders>
              <w:top w:val="nil"/>
              <w:left w:val="nil"/>
              <w:bottom w:val="nil"/>
              <w:right w:val="nil"/>
            </w:tcBorders>
          </w:tcPr>
          <w:bookmarkEnd w:id="0"/>
          <w:p w:rsidR="005A3F97" w:rsidRPr="005A3F97" w:rsidRDefault="005A3F97" w:rsidP="005A3F97">
            <w:pPr>
              <w:ind w:left="-108" w:right="-108"/>
              <w:jc w:val="both"/>
              <w:rPr>
                <w:szCs w:val="28"/>
              </w:rPr>
            </w:pPr>
            <w:r w:rsidRPr="005A3F97">
              <w:rPr>
                <w:szCs w:val="28"/>
              </w:rPr>
              <w:lastRenderedPageBreak/>
              <w:t>СТАТЬЯ 21.</w:t>
            </w:r>
          </w:p>
        </w:tc>
        <w:tc>
          <w:tcPr>
            <w:tcW w:w="7336" w:type="dxa"/>
            <w:tcBorders>
              <w:top w:val="nil"/>
              <w:left w:val="nil"/>
              <w:bottom w:val="nil"/>
              <w:right w:val="nil"/>
            </w:tcBorders>
          </w:tcPr>
          <w:p w:rsidR="005A3F97" w:rsidRPr="005A3F97" w:rsidRDefault="005A3F97" w:rsidP="008509F0">
            <w:pPr>
              <w:ind w:left="-108"/>
              <w:rPr>
                <w:szCs w:val="28"/>
              </w:rPr>
            </w:pPr>
            <w:r w:rsidRPr="005A3F97">
              <w:rPr>
                <w:szCs w:val="28"/>
              </w:rPr>
              <w:t>ОСОБЕННОСТИ ИСПОЛНЕНИЯ КРАЕВОГО</w:t>
            </w:r>
            <w:r w:rsidR="008509F0">
              <w:rPr>
                <w:szCs w:val="28"/>
              </w:rPr>
              <w:br/>
            </w:r>
            <w:r w:rsidRPr="005A3F97">
              <w:rPr>
                <w:szCs w:val="28"/>
              </w:rPr>
              <w:t>БЮДЖЕТА В 2015 ГОДУ</w:t>
            </w:r>
          </w:p>
        </w:tc>
      </w:tr>
    </w:tbl>
    <w:p w:rsidR="005A3F97" w:rsidRPr="005A3F97" w:rsidRDefault="005A3F97" w:rsidP="00E3173A">
      <w:pPr>
        <w:ind w:firstLine="709"/>
        <w:jc w:val="both"/>
        <w:rPr>
          <w:szCs w:val="28"/>
        </w:rPr>
      </w:pPr>
    </w:p>
    <w:p w:rsidR="005A3F97" w:rsidRPr="005A3F97" w:rsidRDefault="005A3F97" w:rsidP="00E3173A">
      <w:pPr>
        <w:autoSpaceDE w:val="0"/>
        <w:autoSpaceDN w:val="0"/>
        <w:adjustRightInd w:val="0"/>
        <w:ind w:firstLine="709"/>
        <w:jc w:val="both"/>
        <w:rPr>
          <w:szCs w:val="28"/>
        </w:rPr>
      </w:pPr>
      <w:r w:rsidRPr="005A3F97">
        <w:rPr>
          <w:szCs w:val="28"/>
        </w:rPr>
        <w:t>1.Установить в соответствии с пунктом 3 статьи 217 Бюджетного кодекса Российской Федерации, что основанием для внесения в 2015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w:t>
      </w:r>
    </w:p>
    <w:p w:rsidR="005A3F97" w:rsidRPr="005A3F97" w:rsidRDefault="005A3F97" w:rsidP="00E3173A">
      <w:pPr>
        <w:autoSpaceDE w:val="0"/>
        <w:autoSpaceDN w:val="0"/>
        <w:adjustRightInd w:val="0"/>
        <w:ind w:firstLine="709"/>
        <w:jc w:val="both"/>
        <w:rPr>
          <w:szCs w:val="28"/>
        </w:rPr>
      </w:pPr>
      <w:proofErr w:type="gramStart"/>
      <w:r w:rsidRPr="005A3F97">
        <w:rPr>
          <w:szCs w:val="28"/>
        </w:rPr>
        <w:t xml:space="preserve">1)перераспределение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края решений о внесении изменений в утвержденные государственные программы Приморского края </w:t>
      </w:r>
      <w:bookmarkStart w:id="10" w:name="OLE_LINK5"/>
      <w:bookmarkStart w:id="11" w:name="OLE_LINK10"/>
      <w:r w:rsidRPr="005A3F97">
        <w:rPr>
          <w:szCs w:val="28"/>
        </w:rPr>
        <w:t xml:space="preserve">в пределах общего объема бюджетных ассигнований, предусмотренных в текущем финансовом году </w:t>
      </w:r>
      <w:bookmarkEnd w:id="10"/>
      <w:bookmarkEnd w:id="11"/>
      <w:r w:rsidRPr="005A3F97">
        <w:rPr>
          <w:szCs w:val="28"/>
        </w:rPr>
        <w:t>на реализацию мероприятий в рамках каждой государственной программы Приморского края;</w:t>
      </w:r>
      <w:proofErr w:type="gramEnd"/>
    </w:p>
    <w:p w:rsidR="005A3F97" w:rsidRPr="005A3F97" w:rsidRDefault="005A3F97" w:rsidP="00E3173A">
      <w:pPr>
        <w:ind w:firstLine="709"/>
        <w:jc w:val="both"/>
        <w:rPr>
          <w:szCs w:val="28"/>
        </w:rPr>
      </w:pPr>
      <w:r w:rsidRPr="005A3F97">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средств краевого бюджета в текущем финансовом году;</w:t>
      </w:r>
    </w:p>
    <w:p w:rsidR="005A3F97" w:rsidRPr="005A3F97" w:rsidRDefault="005A3F97" w:rsidP="00E3173A">
      <w:pPr>
        <w:ind w:firstLine="709"/>
        <w:jc w:val="both"/>
        <w:rPr>
          <w:szCs w:val="28"/>
        </w:rPr>
      </w:pPr>
      <w:r w:rsidRPr="005A3F97">
        <w:rPr>
          <w:szCs w:val="28"/>
        </w:rPr>
        <w:t>3)перераспределение бюджетных ассигнований на исполнение судебных актов, предусматривающих обращение взыскания на средства краевого бюджета, на основании исполнительных документов;</w:t>
      </w:r>
    </w:p>
    <w:p w:rsidR="005A3F97" w:rsidRPr="005A3F97" w:rsidRDefault="005A3F97" w:rsidP="00E3173A">
      <w:pPr>
        <w:autoSpaceDE w:val="0"/>
        <w:autoSpaceDN w:val="0"/>
        <w:adjustRightInd w:val="0"/>
        <w:ind w:firstLine="709"/>
        <w:jc w:val="both"/>
        <w:rPr>
          <w:szCs w:val="28"/>
        </w:rPr>
      </w:pPr>
      <w:r w:rsidRPr="005A3F97">
        <w:rPr>
          <w:szCs w:val="28"/>
        </w:rPr>
        <w:t>4)перераспределение бюджетных ассигнований, предусмотренных департаменту финансов Приморского края на исполнение государственных гарантий Приморского края при наступлении гарантийных случаев;</w:t>
      </w:r>
    </w:p>
    <w:p w:rsidR="005A3F97" w:rsidRPr="005A3F97" w:rsidRDefault="005A3F97" w:rsidP="00E3173A">
      <w:pPr>
        <w:ind w:firstLine="709"/>
        <w:jc w:val="both"/>
        <w:rPr>
          <w:szCs w:val="28"/>
        </w:rPr>
      </w:pPr>
      <w:r w:rsidRPr="005A3F97">
        <w:rPr>
          <w:szCs w:val="28"/>
        </w:rPr>
        <w:t>5)перераспределение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средств краевого бюджета на указанные цели;</w:t>
      </w:r>
    </w:p>
    <w:p w:rsidR="005A3F97" w:rsidRPr="005A3F97" w:rsidRDefault="005A3F97" w:rsidP="00E3173A">
      <w:pPr>
        <w:ind w:firstLine="709"/>
        <w:jc w:val="both"/>
        <w:rPr>
          <w:szCs w:val="28"/>
        </w:rPr>
      </w:pPr>
      <w:r w:rsidRPr="005A3F97">
        <w:rPr>
          <w:szCs w:val="28"/>
        </w:rPr>
        <w:t>6)перераспределение бюджетных ассигнований, предусмотренных на оплату труда работников органов исполнительной власти Приморского края, аппарата Администрации края, аппарата Губернатора Приморского края, в случае принятия Губернатором Приморского края, Администрацией края решений об изменении численности работников этих органов;</w:t>
      </w:r>
    </w:p>
    <w:p w:rsidR="005A3F97" w:rsidRPr="005A3F97" w:rsidRDefault="005A3F97" w:rsidP="00E3173A">
      <w:pPr>
        <w:ind w:firstLine="709"/>
        <w:jc w:val="both"/>
        <w:rPr>
          <w:szCs w:val="28"/>
        </w:rPr>
      </w:pPr>
      <w:r w:rsidRPr="005A3F97">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5A3F97" w:rsidRPr="005A3F97" w:rsidRDefault="005A3F97" w:rsidP="00E3173A">
      <w:pPr>
        <w:ind w:firstLine="709"/>
        <w:jc w:val="both"/>
        <w:rPr>
          <w:szCs w:val="28"/>
        </w:rPr>
      </w:pPr>
      <w:r w:rsidRPr="005A3F97">
        <w:rPr>
          <w:szCs w:val="28"/>
        </w:rPr>
        <w:t xml:space="preserve">2.Установить, что не использованные по состоянию на 1 января </w:t>
      </w:r>
      <w:r w:rsidRPr="005A3F97">
        <w:rPr>
          <w:szCs w:val="28"/>
        </w:rPr>
        <w:br/>
        <w:t xml:space="preserve">2015 года остатки межбюджетных трансфертов, предоставленных из краевого бюджета бюджетам муниципальных образований Приморского края </w:t>
      </w:r>
      <w:r w:rsidRPr="005A3F97">
        <w:rPr>
          <w:szCs w:val="28"/>
        </w:rPr>
        <w:lastRenderedPageBreak/>
        <w:t xml:space="preserve">в форме субвенций (за исключением субвенций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состав муниципальных районов Приморского края), субсидий, иных межбюджетных трансфертов, имеющих целевое назначение, подлежат возврату в доход краевого бюджета в течение первых 15 рабочих дней </w:t>
      </w:r>
      <w:r w:rsidRPr="005A3F97">
        <w:rPr>
          <w:szCs w:val="28"/>
        </w:rPr>
        <w:br/>
        <w:t>2015 года.</w:t>
      </w:r>
    </w:p>
    <w:p w:rsidR="00032CE4" w:rsidRPr="005A3F97" w:rsidRDefault="00032CE4" w:rsidP="00E3173A">
      <w:pPr>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5A3F97" w:rsidRPr="005A3F97" w:rsidTr="0042794A">
        <w:tc>
          <w:tcPr>
            <w:tcW w:w="1559" w:type="dxa"/>
            <w:tcBorders>
              <w:top w:val="nil"/>
              <w:left w:val="nil"/>
              <w:bottom w:val="nil"/>
              <w:right w:val="nil"/>
            </w:tcBorders>
          </w:tcPr>
          <w:p w:rsidR="005A3F97" w:rsidRPr="005A3F97" w:rsidRDefault="005A3F97" w:rsidP="005A3F97">
            <w:pPr>
              <w:ind w:right="-108" w:hanging="108"/>
              <w:jc w:val="both"/>
              <w:rPr>
                <w:caps/>
                <w:szCs w:val="28"/>
              </w:rPr>
            </w:pPr>
            <w:r w:rsidRPr="005A3F97">
              <w:rPr>
                <w:caps/>
                <w:szCs w:val="28"/>
              </w:rPr>
              <w:t>Статья 22.</w:t>
            </w:r>
          </w:p>
        </w:tc>
        <w:tc>
          <w:tcPr>
            <w:tcW w:w="7088" w:type="dxa"/>
            <w:tcBorders>
              <w:top w:val="nil"/>
              <w:left w:val="nil"/>
              <w:bottom w:val="nil"/>
              <w:right w:val="nil"/>
            </w:tcBorders>
          </w:tcPr>
          <w:p w:rsidR="005A3F97" w:rsidRPr="005A3F97" w:rsidRDefault="005A3F97" w:rsidP="005A3F97">
            <w:pPr>
              <w:ind w:left="-108" w:right="-108"/>
              <w:rPr>
                <w:caps/>
                <w:szCs w:val="28"/>
              </w:rPr>
            </w:pPr>
            <w:r w:rsidRPr="005A3F97">
              <w:rPr>
                <w:color w:val="000000"/>
                <w:spacing w:val="-5"/>
                <w:szCs w:val="28"/>
              </w:rPr>
              <w:t>ПОРЯДОК ВСТУПЛЕНИЯ В СИЛУ НАСТОЯЩЕГО ЗАКОНА</w:t>
            </w:r>
          </w:p>
        </w:tc>
      </w:tr>
    </w:tbl>
    <w:p w:rsidR="005A3F97" w:rsidRPr="005A3F97" w:rsidRDefault="005A3F97" w:rsidP="005A3F97">
      <w:pPr>
        <w:autoSpaceDE w:val="0"/>
        <w:autoSpaceDN w:val="0"/>
        <w:adjustRightInd w:val="0"/>
        <w:ind w:firstLine="709"/>
        <w:jc w:val="both"/>
        <w:rPr>
          <w:szCs w:val="28"/>
        </w:rPr>
      </w:pPr>
    </w:p>
    <w:p w:rsidR="005A3F97" w:rsidRPr="005A3F97" w:rsidRDefault="005A3F97" w:rsidP="005A3F97">
      <w:pPr>
        <w:widowControl w:val="0"/>
        <w:autoSpaceDE w:val="0"/>
        <w:autoSpaceDN w:val="0"/>
        <w:adjustRightInd w:val="0"/>
        <w:ind w:right="102" w:firstLine="709"/>
        <w:jc w:val="both"/>
        <w:rPr>
          <w:szCs w:val="28"/>
        </w:rPr>
      </w:pPr>
      <w:r w:rsidRPr="005A3F97">
        <w:rPr>
          <w:szCs w:val="28"/>
        </w:rPr>
        <w:t>Настоящий Закон вступает в силу с 1 января 2015 года.</w:t>
      </w:r>
    </w:p>
    <w:p w:rsidR="005A3F97" w:rsidRPr="005A3F97" w:rsidRDefault="005A3F97" w:rsidP="005A3F97">
      <w:pPr>
        <w:rPr>
          <w:szCs w:val="28"/>
        </w:rPr>
      </w:pPr>
    </w:p>
    <w:p w:rsidR="005A3F97" w:rsidRDefault="005A3F97" w:rsidP="005A3F97">
      <w:pPr>
        <w:jc w:val="both"/>
      </w:pPr>
    </w:p>
    <w:p w:rsidR="00C20944" w:rsidRDefault="00C20944" w:rsidP="005A3F97">
      <w:pPr>
        <w:jc w:val="both"/>
      </w:pPr>
    </w:p>
    <w:p w:rsidR="00C20944" w:rsidRPr="005A3F97" w:rsidRDefault="00C20944" w:rsidP="005A3F97">
      <w:pPr>
        <w:jc w:val="both"/>
      </w:pPr>
      <w:r>
        <w:t xml:space="preserve">Губернатор края                                                                     </w:t>
      </w:r>
      <w:proofErr w:type="spellStart"/>
      <w:r>
        <w:t>В.В</w:t>
      </w:r>
      <w:proofErr w:type="spellEnd"/>
      <w:r>
        <w:t xml:space="preserve">. </w:t>
      </w:r>
      <w:proofErr w:type="spellStart"/>
      <w:r>
        <w:t>Миклушевский</w:t>
      </w:r>
      <w:proofErr w:type="spellEnd"/>
    </w:p>
    <w:sectPr w:rsidR="00C20944" w:rsidRPr="005A3F97" w:rsidSect="003722A2">
      <w:headerReference w:type="default" r:id="rId12"/>
      <w:pgSz w:w="11906" w:h="16838" w:code="9"/>
      <w:pgMar w:top="851" w:right="851" w:bottom="851" w:left="1701" w:header="454" w:footer="68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ECE" w:rsidRDefault="00317ECE">
      <w:r>
        <w:separator/>
      </w:r>
    </w:p>
  </w:endnote>
  <w:endnote w:type="continuationSeparator" w:id="0">
    <w:p w:rsidR="00317ECE" w:rsidRDefault="00317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ECE" w:rsidRDefault="00317ECE">
      <w:r>
        <w:separator/>
      </w:r>
    </w:p>
  </w:footnote>
  <w:footnote w:type="continuationSeparator" w:id="0">
    <w:p w:rsidR="00317ECE" w:rsidRDefault="00317E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2A2" w:rsidRPr="008F38FB" w:rsidRDefault="003722A2">
    <w:pPr>
      <w:pStyle w:val="a3"/>
      <w:jc w:val="right"/>
      <w:rPr>
        <w:sz w:val="24"/>
        <w:szCs w:val="24"/>
      </w:rPr>
    </w:pPr>
    <w:r w:rsidRPr="008F38FB">
      <w:rPr>
        <w:sz w:val="24"/>
        <w:szCs w:val="24"/>
      </w:rPr>
      <w:fldChar w:fldCharType="begin"/>
    </w:r>
    <w:r w:rsidRPr="008F38FB">
      <w:rPr>
        <w:sz w:val="24"/>
        <w:szCs w:val="24"/>
      </w:rPr>
      <w:instrText>PAGE   \* MERGEFORMAT</w:instrText>
    </w:r>
    <w:r w:rsidRPr="008F38FB">
      <w:rPr>
        <w:sz w:val="24"/>
        <w:szCs w:val="24"/>
      </w:rPr>
      <w:fldChar w:fldCharType="separate"/>
    </w:r>
    <w:r w:rsidR="0058057C">
      <w:rPr>
        <w:noProof/>
        <w:sz w:val="24"/>
        <w:szCs w:val="24"/>
      </w:rPr>
      <w:t>16</w:t>
    </w:r>
    <w:r w:rsidRPr="008F38FB">
      <w:rPr>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E87"/>
    <w:rsid w:val="00020BD4"/>
    <w:rsid w:val="000314CF"/>
    <w:rsid w:val="0003291F"/>
    <w:rsid w:val="00032CE4"/>
    <w:rsid w:val="00046DB9"/>
    <w:rsid w:val="000949B6"/>
    <w:rsid w:val="000D534A"/>
    <w:rsid w:val="000D7212"/>
    <w:rsid w:val="00104980"/>
    <w:rsid w:val="00125887"/>
    <w:rsid w:val="00173387"/>
    <w:rsid w:val="001A211E"/>
    <w:rsid w:val="0021485D"/>
    <w:rsid w:val="00250819"/>
    <w:rsid w:val="00263BDF"/>
    <w:rsid w:val="00271FDF"/>
    <w:rsid w:val="00275771"/>
    <w:rsid w:val="002C4801"/>
    <w:rsid w:val="002E1CC6"/>
    <w:rsid w:val="002F524C"/>
    <w:rsid w:val="00317ECE"/>
    <w:rsid w:val="00336F51"/>
    <w:rsid w:val="00337932"/>
    <w:rsid w:val="0034770A"/>
    <w:rsid w:val="003722A2"/>
    <w:rsid w:val="003B26E7"/>
    <w:rsid w:val="00445C15"/>
    <w:rsid w:val="004724EC"/>
    <w:rsid w:val="0047435B"/>
    <w:rsid w:val="0048470C"/>
    <w:rsid w:val="004C4564"/>
    <w:rsid w:val="005177E6"/>
    <w:rsid w:val="00550622"/>
    <w:rsid w:val="005676F8"/>
    <w:rsid w:val="0058057C"/>
    <w:rsid w:val="00582BCA"/>
    <w:rsid w:val="005A135B"/>
    <w:rsid w:val="005A2827"/>
    <w:rsid w:val="005A3F97"/>
    <w:rsid w:val="005B2825"/>
    <w:rsid w:val="005B6B34"/>
    <w:rsid w:val="005E003A"/>
    <w:rsid w:val="005E2C2E"/>
    <w:rsid w:val="005F369B"/>
    <w:rsid w:val="0067196A"/>
    <w:rsid w:val="00682BA8"/>
    <w:rsid w:val="007160BF"/>
    <w:rsid w:val="00731AF4"/>
    <w:rsid w:val="007E5980"/>
    <w:rsid w:val="00810C36"/>
    <w:rsid w:val="008509F0"/>
    <w:rsid w:val="008939C1"/>
    <w:rsid w:val="008A3225"/>
    <w:rsid w:val="008F38FB"/>
    <w:rsid w:val="00906442"/>
    <w:rsid w:val="00914A18"/>
    <w:rsid w:val="009568EA"/>
    <w:rsid w:val="009905BA"/>
    <w:rsid w:val="009A10F5"/>
    <w:rsid w:val="009D77EE"/>
    <w:rsid w:val="00A02F46"/>
    <w:rsid w:val="00A3402B"/>
    <w:rsid w:val="00A87C4B"/>
    <w:rsid w:val="00AA5706"/>
    <w:rsid w:val="00AB70F9"/>
    <w:rsid w:val="00AB7D02"/>
    <w:rsid w:val="00AC31EC"/>
    <w:rsid w:val="00B47006"/>
    <w:rsid w:val="00B7230D"/>
    <w:rsid w:val="00B81F3B"/>
    <w:rsid w:val="00BB3371"/>
    <w:rsid w:val="00BB74D2"/>
    <w:rsid w:val="00BE0544"/>
    <w:rsid w:val="00BE29D2"/>
    <w:rsid w:val="00BF048A"/>
    <w:rsid w:val="00C20944"/>
    <w:rsid w:val="00CB4C5B"/>
    <w:rsid w:val="00CD7A86"/>
    <w:rsid w:val="00D215C3"/>
    <w:rsid w:val="00D251B2"/>
    <w:rsid w:val="00D508CC"/>
    <w:rsid w:val="00D674E8"/>
    <w:rsid w:val="00DC269F"/>
    <w:rsid w:val="00DF35CD"/>
    <w:rsid w:val="00E3173A"/>
    <w:rsid w:val="00E34273"/>
    <w:rsid w:val="00E52202"/>
    <w:rsid w:val="00E62E87"/>
    <w:rsid w:val="00E87DB5"/>
    <w:rsid w:val="00EB10EB"/>
    <w:rsid w:val="00EB498D"/>
    <w:rsid w:val="00EE172B"/>
    <w:rsid w:val="00EE7E3F"/>
    <w:rsid w:val="00F63804"/>
    <w:rsid w:val="00F94921"/>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173387"/>
    <w:pPr>
      <w:spacing w:before="120" w:line="360" w:lineRule="auto"/>
      <w:ind w:firstLine="851"/>
      <w:jc w:val="both"/>
    </w:pPr>
    <w:rPr>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173387"/>
    <w:pPr>
      <w:spacing w:before="120" w:line="360" w:lineRule="auto"/>
      <w:ind w:firstLine="851"/>
      <w:jc w:val="both"/>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15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DB162EAED7811A3E0138317366293B83F8BD110FF48F60D62CDB1D2D9ED00D405ED36AC8AC53FF946C09Du8eBW"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DB162EAED7811A3E0138317366293B83F8BD110FF48F60D62CDB1D2D9ED00D405ED36AC8AC53FF946CA94u8eCW" TargetMode="External"/><Relationship Id="rId5" Type="http://schemas.openxmlformats.org/officeDocument/2006/relationships/webSettings" Target="webSettings.xml"/><Relationship Id="rId10" Type="http://schemas.openxmlformats.org/officeDocument/2006/relationships/hyperlink" Target="consultantplus://offline/ref=8DB162EAED7811A3E0138317366293B83F8BD110FF48F60D62CDB1D2D9ED00D405ED36AC8AC53FF946C09Du8eBW" TargetMode="External"/><Relationship Id="rId4" Type="http://schemas.openxmlformats.org/officeDocument/2006/relationships/settings" Target="settings.xml"/><Relationship Id="rId9" Type="http://schemas.openxmlformats.org/officeDocument/2006/relationships/hyperlink" Target="consultantplus://offline/ref=8DB162EAED7811A3E0138317366293B83F8BD110FF48F60D62CDB1D2D9ED00D405ED36AC8AC53FF946CA94u8eCW"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72;&#1082;&#1086;&#1085;&#1099;\&#1085;&#1086;&#1074;&#1099;&#1077;%20&#1096;&#1072;&#1073;&#1083;&#1086;&#1085;&#1099;\&#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A00D3-7195-464E-AB39-F40D4570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318</TotalTime>
  <Pages>16</Pages>
  <Words>5653</Words>
  <Characters>32228</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37806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48</cp:revision>
  <cp:lastPrinted>2014-11-29T02:53:00Z</cp:lastPrinted>
  <dcterms:created xsi:type="dcterms:W3CDTF">2014-10-31T07:23:00Z</dcterms:created>
  <dcterms:modified xsi:type="dcterms:W3CDTF">2014-12-06T05:20:00Z</dcterms:modified>
</cp:coreProperties>
</file>