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53C4" w:rsidRDefault="00CC53C4" w:rsidP="00CC53C4">
      <w:pPr>
        <w:ind w:left="6372"/>
        <w:rPr>
          <w:sz w:val="20"/>
        </w:rPr>
      </w:pPr>
      <w:r>
        <w:rPr>
          <w:sz w:val="20"/>
        </w:rPr>
        <w:t xml:space="preserve">Проект внесен </w:t>
      </w:r>
    </w:p>
    <w:p w:rsidR="00CC53C4" w:rsidRDefault="00CC53C4" w:rsidP="00CC53C4">
      <w:pPr>
        <w:ind w:left="6372"/>
        <w:rPr>
          <w:sz w:val="20"/>
        </w:rPr>
      </w:pPr>
      <w:r>
        <w:rPr>
          <w:sz w:val="20"/>
        </w:rPr>
        <w:t xml:space="preserve">Думой </w:t>
      </w:r>
      <w:proofErr w:type="spellStart"/>
      <w:r>
        <w:rPr>
          <w:sz w:val="20"/>
        </w:rPr>
        <w:t>Кавалеровского</w:t>
      </w:r>
      <w:proofErr w:type="spellEnd"/>
      <w:r>
        <w:rPr>
          <w:sz w:val="20"/>
        </w:rPr>
        <w:t xml:space="preserve"> муниципального района</w:t>
      </w:r>
    </w:p>
    <w:p w:rsidR="00CC53C4" w:rsidRDefault="00CC53C4" w:rsidP="00CC53C4">
      <w:pPr>
        <w:jc w:val="right"/>
        <w:rPr>
          <w:sz w:val="28"/>
          <w:szCs w:val="28"/>
        </w:rPr>
      </w:pPr>
    </w:p>
    <w:p w:rsidR="00CC53C4" w:rsidRDefault="00CC53C4" w:rsidP="00CC53C4">
      <w:pPr>
        <w:jc w:val="center"/>
        <w:rPr>
          <w:b/>
          <w:sz w:val="32"/>
          <w:szCs w:val="32"/>
        </w:rPr>
      </w:pPr>
      <w:r>
        <w:rPr>
          <w:b/>
          <w:spacing w:val="84"/>
          <w:sz w:val="32"/>
          <w:szCs w:val="32"/>
        </w:rPr>
        <w:t>ЗАКОН ПРИМОРСКОГО КРАЯ</w:t>
      </w:r>
    </w:p>
    <w:p w:rsidR="00CC53C4" w:rsidRDefault="00CC53C4" w:rsidP="00CC53C4">
      <w:pPr>
        <w:jc w:val="center"/>
        <w:rPr>
          <w:b/>
          <w:szCs w:val="28"/>
        </w:rPr>
      </w:pPr>
    </w:p>
    <w:p w:rsidR="00CC53C4" w:rsidRDefault="00CC53C4" w:rsidP="00CC53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РАЗГРАНИЧЕНИИ ОБЪЕКТОВ МУНИЦИПАЛЬНОЙ СОБСТВЕННОСТИ МЕЖДУ СЕЛЬСКИМИ ПОСЕЛЕНИЯМИ КАВАЛЕРОВСКОГО МУНИЦИПАЛЬНОГО РАЙОНА И  КАВАЛЕРОВСКИМ МУНИЦИПАЛЬНЫМ РАЙОНОМ </w:t>
      </w:r>
    </w:p>
    <w:p w:rsidR="00886D14" w:rsidRDefault="00CC53C4" w:rsidP="00CC53C4">
      <w:pPr>
        <w:pStyle w:val="ConsPlusTitle"/>
        <w:widowControl/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C53C4" w:rsidRDefault="00886D14" w:rsidP="00CC53C4">
      <w:pPr>
        <w:pStyle w:val="ConsPlusTitle"/>
        <w:widowControl/>
        <w:tabs>
          <w:tab w:val="left" w:pos="709"/>
        </w:tabs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  <w:r>
        <w:rPr>
          <w:sz w:val="28"/>
          <w:szCs w:val="28"/>
        </w:rPr>
        <w:tab/>
      </w:r>
      <w:proofErr w:type="gramStart"/>
      <w:r w:rsidR="00CC53C4">
        <w:rPr>
          <w:rFonts w:ascii="Times New Roman" w:hAnsi="Times New Roman"/>
          <w:b w:val="0"/>
          <w:sz w:val="28"/>
          <w:szCs w:val="28"/>
        </w:rPr>
        <w:t>Принят</w:t>
      </w:r>
      <w:proofErr w:type="gramEnd"/>
      <w:r w:rsidR="00CC53C4">
        <w:rPr>
          <w:rFonts w:ascii="Times New Roman" w:hAnsi="Times New Roman"/>
          <w:b w:val="0"/>
          <w:sz w:val="28"/>
          <w:szCs w:val="28"/>
        </w:rPr>
        <w:t xml:space="preserve"> </w:t>
      </w:r>
      <w:r w:rsidR="00CC53C4">
        <w:rPr>
          <w:rFonts w:ascii="Times New Roman" w:hAnsi="Times New Roman" w:cs="Times New Roman"/>
          <w:b w:val="0"/>
          <w:sz w:val="28"/>
          <w:szCs w:val="28"/>
          <w:lang w:eastAsia="ru-RU"/>
        </w:rPr>
        <w:t xml:space="preserve">Законодательным Собранием Приморского края </w:t>
      </w:r>
    </w:p>
    <w:p w:rsidR="00CC53C4" w:rsidRDefault="00CC53C4" w:rsidP="00CC53C4">
      <w:pPr>
        <w:rPr>
          <w:sz w:val="28"/>
          <w:szCs w:val="28"/>
        </w:rPr>
      </w:pPr>
    </w:p>
    <w:p w:rsidR="00CC53C4" w:rsidRDefault="00CC53C4" w:rsidP="00CC53C4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1.</w:t>
      </w:r>
    </w:p>
    <w:p w:rsidR="00CC53C4" w:rsidRDefault="00CC53C4" w:rsidP="00CC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Рудненского</w:t>
      </w:r>
      <w:proofErr w:type="spellEnd"/>
      <w:r>
        <w:rPr>
          <w:sz w:val="28"/>
          <w:szCs w:val="28"/>
        </w:rPr>
        <w:t xml:space="preserve"> сельского поселения, в собственность </w:t>
      </w:r>
      <w:proofErr w:type="spellStart"/>
      <w:r>
        <w:rPr>
          <w:sz w:val="28"/>
          <w:szCs w:val="28"/>
        </w:rPr>
        <w:t>Кавалеровского</w:t>
      </w:r>
      <w:proofErr w:type="spellEnd"/>
      <w:r>
        <w:rPr>
          <w:sz w:val="28"/>
          <w:szCs w:val="28"/>
        </w:rPr>
        <w:t xml:space="preserve"> муниципального района согласно приложению 1 к настоящему Закону.</w:t>
      </w:r>
    </w:p>
    <w:p w:rsidR="00CC53C4" w:rsidRDefault="00CC53C4" w:rsidP="00CC53C4">
      <w:pPr>
        <w:ind w:firstLine="708"/>
        <w:jc w:val="both"/>
        <w:rPr>
          <w:sz w:val="28"/>
          <w:szCs w:val="28"/>
        </w:rPr>
      </w:pPr>
    </w:p>
    <w:p w:rsidR="00CC53C4" w:rsidRDefault="00CC53C4" w:rsidP="00CC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CC53C4" w:rsidRDefault="00CC53C4" w:rsidP="00CC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Устиновского</w:t>
      </w:r>
      <w:proofErr w:type="spellEnd"/>
      <w:r>
        <w:rPr>
          <w:sz w:val="28"/>
          <w:szCs w:val="28"/>
        </w:rPr>
        <w:t xml:space="preserve"> сельского поселения, в собственность </w:t>
      </w:r>
      <w:proofErr w:type="spellStart"/>
      <w:r>
        <w:rPr>
          <w:sz w:val="28"/>
          <w:szCs w:val="28"/>
        </w:rPr>
        <w:t>Кавалеровского</w:t>
      </w:r>
      <w:proofErr w:type="spellEnd"/>
      <w:r>
        <w:rPr>
          <w:sz w:val="28"/>
          <w:szCs w:val="28"/>
        </w:rPr>
        <w:t xml:space="preserve"> муниципального района согласно приложению 2 к настоящему Закону.</w:t>
      </w:r>
    </w:p>
    <w:p w:rsidR="00CC53C4" w:rsidRDefault="00CC53C4" w:rsidP="00CC53C4">
      <w:pPr>
        <w:ind w:firstLine="708"/>
        <w:jc w:val="both"/>
        <w:rPr>
          <w:sz w:val="28"/>
          <w:szCs w:val="28"/>
        </w:rPr>
      </w:pPr>
    </w:p>
    <w:p w:rsidR="00CC53C4" w:rsidRDefault="00CC53C4" w:rsidP="00CC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3.</w:t>
      </w:r>
    </w:p>
    <w:p w:rsidR="00CC53C4" w:rsidRDefault="00CC53C4" w:rsidP="00CC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Высокогорского</w:t>
      </w:r>
      <w:proofErr w:type="spellEnd"/>
      <w:r>
        <w:rPr>
          <w:sz w:val="28"/>
          <w:szCs w:val="28"/>
        </w:rPr>
        <w:t xml:space="preserve"> сельского поселения, в собственность </w:t>
      </w:r>
      <w:proofErr w:type="spellStart"/>
      <w:r>
        <w:rPr>
          <w:sz w:val="28"/>
          <w:szCs w:val="28"/>
        </w:rPr>
        <w:t>Кавалеровского</w:t>
      </w:r>
      <w:proofErr w:type="spellEnd"/>
      <w:r>
        <w:rPr>
          <w:sz w:val="28"/>
          <w:szCs w:val="28"/>
        </w:rPr>
        <w:t xml:space="preserve"> муниципального района согласно приложению 3 к настоящему Закону.</w:t>
      </w:r>
    </w:p>
    <w:p w:rsidR="00CC53C4" w:rsidRDefault="00CC53C4" w:rsidP="00CC53C4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CC53C4" w:rsidRDefault="00CC53C4" w:rsidP="00CC53C4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4.</w:t>
      </w:r>
    </w:p>
    <w:p w:rsidR="00CC53C4" w:rsidRDefault="00CC53C4" w:rsidP="00CC53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Органы местного самоуправления </w:t>
      </w:r>
      <w:proofErr w:type="spellStart"/>
      <w:r>
        <w:rPr>
          <w:sz w:val="28"/>
          <w:szCs w:val="28"/>
        </w:rPr>
        <w:t>Рудненского</w:t>
      </w:r>
      <w:proofErr w:type="spellEnd"/>
      <w:r>
        <w:rPr>
          <w:sz w:val="28"/>
          <w:szCs w:val="28"/>
        </w:rPr>
        <w:t xml:space="preserve"> сельского поселения, </w:t>
      </w:r>
      <w:proofErr w:type="spellStart"/>
      <w:r>
        <w:rPr>
          <w:sz w:val="28"/>
          <w:szCs w:val="28"/>
        </w:rPr>
        <w:t>Устиновского</w:t>
      </w:r>
      <w:proofErr w:type="spellEnd"/>
      <w:r>
        <w:rPr>
          <w:sz w:val="28"/>
          <w:szCs w:val="28"/>
        </w:rPr>
        <w:t xml:space="preserve"> сельского поселения, </w:t>
      </w:r>
      <w:proofErr w:type="spellStart"/>
      <w:r>
        <w:rPr>
          <w:sz w:val="28"/>
          <w:szCs w:val="28"/>
        </w:rPr>
        <w:t>Высокогорского</w:t>
      </w:r>
      <w:proofErr w:type="spellEnd"/>
      <w:r>
        <w:rPr>
          <w:sz w:val="28"/>
          <w:szCs w:val="28"/>
        </w:rPr>
        <w:t xml:space="preserve"> сельского поселения обязаны передать, а орган местного самоуправления </w:t>
      </w:r>
      <w:proofErr w:type="spellStart"/>
      <w:r>
        <w:rPr>
          <w:sz w:val="28"/>
          <w:szCs w:val="28"/>
        </w:rPr>
        <w:t>Кавалеровского</w:t>
      </w:r>
      <w:proofErr w:type="spellEnd"/>
      <w:r>
        <w:rPr>
          <w:sz w:val="28"/>
          <w:szCs w:val="28"/>
        </w:rPr>
        <w:t xml:space="preserve"> муниципального района обязан принять движимое и недвижимое имущество согласно приложениям 1-3 к настоящему Закону.</w:t>
      </w:r>
    </w:p>
    <w:p w:rsidR="00CC53C4" w:rsidRDefault="00CC53C4" w:rsidP="00CC53C4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</w:p>
    <w:p w:rsidR="00CC53C4" w:rsidRDefault="00CC53C4" w:rsidP="00CC53C4">
      <w:pPr>
        <w:pStyle w:val="ConsPlusTitle"/>
        <w:widowControl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СТАТЬЯ 5.</w:t>
      </w:r>
    </w:p>
    <w:p w:rsidR="00CC53C4" w:rsidRDefault="00CC53C4" w:rsidP="00CC53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 собственности на движимое и недвижимое имущество, передаваемое в соответствии с настоящим Законом, возникает с момента подписания передаточного акта о принятии имущества в муниципальную собственность.</w:t>
      </w:r>
    </w:p>
    <w:p w:rsidR="00CC53C4" w:rsidRDefault="00CC53C4" w:rsidP="00CC53C4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C53C4" w:rsidRDefault="00CC53C4" w:rsidP="00CC53C4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886D14" w:rsidRDefault="00886D14" w:rsidP="00CC53C4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9A5FFF" w:rsidRDefault="009A5FFF" w:rsidP="00CC53C4">
      <w:pPr>
        <w:pStyle w:val="ConsPlusNormal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</w:p>
    <w:p w:rsidR="00CC53C4" w:rsidRDefault="00CC53C4" w:rsidP="00CC53C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6.</w:t>
      </w:r>
    </w:p>
    <w:p w:rsidR="00CC53C4" w:rsidRDefault="00CC53C4" w:rsidP="00CC53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CC53C4" w:rsidRDefault="00CC53C4" w:rsidP="00CC53C4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C53C4" w:rsidRDefault="00CC53C4" w:rsidP="00CC53C4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86D14" w:rsidRDefault="00886D14" w:rsidP="00CC53C4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C53C4" w:rsidRDefault="00CC53C4" w:rsidP="00CC53C4">
      <w:pPr>
        <w:tabs>
          <w:tab w:val="right" w:pos="9354"/>
        </w:tabs>
        <w:rPr>
          <w:sz w:val="28"/>
          <w:szCs w:val="28"/>
        </w:rPr>
      </w:pPr>
      <w:r>
        <w:rPr>
          <w:sz w:val="28"/>
          <w:szCs w:val="28"/>
        </w:rPr>
        <w:t xml:space="preserve">Губернатор края </w:t>
      </w:r>
      <w:r>
        <w:rPr>
          <w:sz w:val="28"/>
          <w:szCs w:val="28"/>
        </w:rPr>
        <w:tab/>
        <w:t xml:space="preserve">В.В. </w:t>
      </w:r>
      <w:proofErr w:type="spellStart"/>
      <w:r>
        <w:rPr>
          <w:sz w:val="28"/>
          <w:szCs w:val="28"/>
        </w:rPr>
        <w:t>Миклушевский</w:t>
      </w:r>
      <w:proofErr w:type="spellEnd"/>
    </w:p>
    <w:p w:rsidR="00CC53C4" w:rsidRDefault="00CC53C4" w:rsidP="00CC53C4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CC53C4" w:rsidRDefault="00CC53C4" w:rsidP="00CC53C4">
      <w:pPr>
        <w:rPr>
          <w:sz w:val="28"/>
          <w:szCs w:val="28"/>
        </w:rPr>
      </w:pPr>
    </w:p>
    <w:p w:rsidR="00CC53C4" w:rsidRDefault="00CC53C4" w:rsidP="00CC53C4"/>
    <w:p w:rsidR="002934AD" w:rsidRDefault="002934AD"/>
    <w:sectPr w:rsidR="002934AD" w:rsidSect="001D5857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0B0E" w:rsidRDefault="00790B0E" w:rsidP="00CC53C4">
      <w:r>
        <w:separator/>
      </w:r>
    </w:p>
  </w:endnote>
  <w:endnote w:type="continuationSeparator" w:id="0">
    <w:p w:rsidR="00790B0E" w:rsidRDefault="00790B0E" w:rsidP="00CC53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0B0E" w:rsidRDefault="00790B0E" w:rsidP="00CC53C4">
      <w:r>
        <w:separator/>
      </w:r>
    </w:p>
  </w:footnote>
  <w:footnote w:type="continuationSeparator" w:id="0">
    <w:p w:rsidR="00790B0E" w:rsidRDefault="00790B0E" w:rsidP="00CC53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9432"/>
      <w:docPartObj>
        <w:docPartGallery w:val="Page Numbers (Top of Page)"/>
        <w:docPartUnique/>
      </w:docPartObj>
    </w:sdtPr>
    <w:sdtContent>
      <w:p w:rsidR="00CC53C4" w:rsidRDefault="006249B6">
        <w:pPr>
          <w:pStyle w:val="a3"/>
          <w:jc w:val="right"/>
        </w:pPr>
        <w:fldSimple w:instr=" PAGE   \* MERGEFORMAT ">
          <w:r w:rsidR="00C064D4">
            <w:rPr>
              <w:noProof/>
            </w:rPr>
            <w:t>2</w:t>
          </w:r>
        </w:fldSimple>
      </w:p>
    </w:sdtContent>
  </w:sdt>
  <w:p w:rsidR="00CC53C4" w:rsidRDefault="00CC53C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CC53C4"/>
    <w:rsid w:val="001731EB"/>
    <w:rsid w:val="001D5857"/>
    <w:rsid w:val="002934AD"/>
    <w:rsid w:val="003C1CBE"/>
    <w:rsid w:val="00493CE5"/>
    <w:rsid w:val="006249B6"/>
    <w:rsid w:val="006E7698"/>
    <w:rsid w:val="007231E8"/>
    <w:rsid w:val="00790B0E"/>
    <w:rsid w:val="007A5D83"/>
    <w:rsid w:val="00886D14"/>
    <w:rsid w:val="009A5FFF"/>
    <w:rsid w:val="00B0735B"/>
    <w:rsid w:val="00C064D4"/>
    <w:rsid w:val="00CC53C4"/>
    <w:rsid w:val="00D20B39"/>
    <w:rsid w:val="00D9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3C4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CC53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CC53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paragraph" w:styleId="a3">
    <w:name w:val="header"/>
    <w:basedOn w:val="a"/>
    <w:link w:val="a4"/>
    <w:uiPriority w:val="99"/>
    <w:unhideWhenUsed/>
    <w:rsid w:val="00CC53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C53C4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CC53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C53C4"/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15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E4B3FF-CD67-4538-BF9B-F098B2E14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247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4</cp:revision>
  <dcterms:created xsi:type="dcterms:W3CDTF">2014-11-27T03:57:00Z</dcterms:created>
  <dcterms:modified xsi:type="dcterms:W3CDTF">2014-12-02T23:59:00Z</dcterms:modified>
</cp:coreProperties>
</file>