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0264" w:rsidRPr="005A0264" w:rsidRDefault="005A0264" w:rsidP="005A0264">
      <w:pPr>
        <w:pStyle w:val="2"/>
        <w:rPr>
          <w:sz w:val="28"/>
          <w:szCs w:val="28"/>
        </w:rPr>
      </w:pPr>
      <w:r w:rsidRPr="005A0264">
        <w:rPr>
          <w:sz w:val="28"/>
          <w:szCs w:val="28"/>
        </w:rPr>
        <w:t>ПЕРЕЧЕНЬ</w:t>
      </w:r>
    </w:p>
    <w:p w:rsidR="005A0264" w:rsidRPr="005A0264" w:rsidRDefault="005A0264" w:rsidP="005A0264">
      <w:pPr>
        <w:ind w:right="-99"/>
        <w:jc w:val="center"/>
        <w:rPr>
          <w:b/>
          <w:sz w:val="28"/>
          <w:szCs w:val="28"/>
        </w:rPr>
      </w:pPr>
    </w:p>
    <w:p w:rsidR="005A0264" w:rsidRDefault="00A1084E" w:rsidP="006E6F28">
      <w:pPr>
        <w:jc w:val="center"/>
        <w:rPr>
          <w:sz w:val="28"/>
          <w:szCs w:val="28"/>
        </w:rPr>
      </w:pPr>
      <w:r>
        <w:rPr>
          <w:bCs/>
          <w:sz w:val="28"/>
          <w:szCs w:val="28"/>
        </w:rPr>
        <w:t>законодательных</w:t>
      </w:r>
      <w:r w:rsidR="005A0264" w:rsidRPr="005A0264">
        <w:rPr>
          <w:bCs/>
          <w:sz w:val="28"/>
          <w:szCs w:val="28"/>
        </w:rPr>
        <w:t xml:space="preserve"> актов Приморского края, подлежащих признанию утратившими силу, </w:t>
      </w:r>
      <w:r w:rsidRPr="005A0264">
        <w:rPr>
          <w:bCs/>
          <w:sz w:val="28"/>
          <w:szCs w:val="28"/>
        </w:rPr>
        <w:t xml:space="preserve">приостановлению, </w:t>
      </w:r>
      <w:r w:rsidR="005A0264" w:rsidRPr="005A0264">
        <w:rPr>
          <w:bCs/>
          <w:sz w:val="28"/>
          <w:szCs w:val="28"/>
        </w:rPr>
        <w:t xml:space="preserve">изменению или принятию в связи с принятием </w:t>
      </w:r>
      <w:r w:rsidR="008B52E5">
        <w:rPr>
          <w:bCs/>
          <w:sz w:val="28"/>
          <w:szCs w:val="28"/>
        </w:rPr>
        <w:t xml:space="preserve">проекта </w:t>
      </w:r>
      <w:r w:rsidR="00276095">
        <w:rPr>
          <w:bCs/>
          <w:sz w:val="28"/>
          <w:szCs w:val="28"/>
        </w:rPr>
        <w:t>постановления Законодательного Собрания</w:t>
      </w:r>
      <w:r w:rsidR="00E31BCD">
        <w:rPr>
          <w:sz w:val="28"/>
          <w:szCs w:val="28"/>
        </w:rPr>
        <w:t xml:space="preserve"> Приморского края </w:t>
      </w:r>
      <w:r w:rsidR="002A6F82" w:rsidRPr="00F26C4E">
        <w:rPr>
          <w:sz w:val="28"/>
          <w:szCs w:val="28"/>
        </w:rPr>
        <w:t xml:space="preserve">"О внесении изменений в постановление Законодательного Собрания Приморского края от 31.10.2012 № 422 "О </w:t>
      </w:r>
      <w:proofErr w:type="gramStart"/>
      <w:r w:rsidR="002A6F82" w:rsidRPr="00F26C4E">
        <w:rPr>
          <w:sz w:val="28"/>
          <w:szCs w:val="28"/>
        </w:rPr>
        <w:t>Положении</w:t>
      </w:r>
      <w:proofErr w:type="gramEnd"/>
      <w:r w:rsidR="002A6F82" w:rsidRPr="00F26C4E">
        <w:rPr>
          <w:sz w:val="28"/>
          <w:szCs w:val="28"/>
        </w:rPr>
        <w:t xml:space="preserve"> о порядке проведения мониторинга правоприменения нормативных правовых актов Приморского края, принятых Законодательным Собранием Приморского края"</w:t>
      </w:r>
      <w:r w:rsidR="006E6F28" w:rsidRPr="00916874">
        <w:rPr>
          <w:sz w:val="28"/>
          <w:szCs w:val="28"/>
        </w:rPr>
        <w:t xml:space="preserve"> </w:t>
      </w:r>
    </w:p>
    <w:p w:rsidR="006E6F28" w:rsidRPr="005A0264" w:rsidRDefault="006E6F28" w:rsidP="006E6F28">
      <w:pPr>
        <w:jc w:val="center"/>
        <w:rPr>
          <w:sz w:val="28"/>
          <w:szCs w:val="28"/>
        </w:rPr>
      </w:pPr>
    </w:p>
    <w:p w:rsidR="008B52E5" w:rsidRPr="00B152A1" w:rsidRDefault="00D8700D" w:rsidP="00E31BCD">
      <w:pPr>
        <w:ind w:firstLine="708"/>
        <w:jc w:val="both"/>
        <w:rPr>
          <w:sz w:val="28"/>
          <w:szCs w:val="28"/>
        </w:rPr>
      </w:pPr>
      <w:r w:rsidRPr="00B152A1">
        <w:rPr>
          <w:sz w:val="28"/>
          <w:szCs w:val="28"/>
        </w:rPr>
        <w:t>П</w:t>
      </w:r>
      <w:r w:rsidR="008D2F91" w:rsidRPr="00B152A1">
        <w:rPr>
          <w:sz w:val="28"/>
          <w:szCs w:val="28"/>
        </w:rPr>
        <w:t>риняти</w:t>
      </w:r>
      <w:r w:rsidRPr="00B152A1">
        <w:rPr>
          <w:sz w:val="28"/>
          <w:szCs w:val="28"/>
        </w:rPr>
        <w:t>е</w:t>
      </w:r>
      <w:r w:rsidR="008D2F91" w:rsidRPr="00B152A1">
        <w:rPr>
          <w:sz w:val="28"/>
          <w:szCs w:val="28"/>
        </w:rPr>
        <w:t xml:space="preserve"> </w:t>
      </w:r>
      <w:r w:rsidRPr="00F26C4E">
        <w:rPr>
          <w:sz w:val="28"/>
          <w:szCs w:val="28"/>
        </w:rPr>
        <w:t xml:space="preserve">проекта </w:t>
      </w:r>
      <w:r w:rsidR="00115B68" w:rsidRPr="00F26C4E">
        <w:rPr>
          <w:sz w:val="28"/>
          <w:szCs w:val="28"/>
        </w:rPr>
        <w:t>постановления</w:t>
      </w:r>
      <w:r w:rsidR="00E31BCD" w:rsidRPr="00F26C4E">
        <w:rPr>
          <w:sz w:val="28"/>
          <w:szCs w:val="28"/>
        </w:rPr>
        <w:t xml:space="preserve"> </w:t>
      </w:r>
      <w:r w:rsidR="00115B68" w:rsidRPr="00F26C4E">
        <w:rPr>
          <w:bCs/>
          <w:sz w:val="28"/>
          <w:szCs w:val="28"/>
        </w:rPr>
        <w:t>Законодательного Собрания</w:t>
      </w:r>
      <w:r w:rsidR="00115B68" w:rsidRPr="00F26C4E">
        <w:rPr>
          <w:sz w:val="28"/>
          <w:szCs w:val="28"/>
        </w:rPr>
        <w:t xml:space="preserve"> Приморского края </w:t>
      </w:r>
      <w:r w:rsidR="00F26C4E" w:rsidRPr="00F26C4E">
        <w:rPr>
          <w:sz w:val="28"/>
          <w:szCs w:val="28"/>
        </w:rPr>
        <w:t xml:space="preserve">"О внесении изменений в постановление Законодательного Собрания Приморского края от 31.10.2012 № 422 "О Положении о порядке проведения мониторинга правоприменения нормативных правовых актов Приморского края, принятых Законодательным Собранием Приморского края" </w:t>
      </w:r>
      <w:r w:rsidR="008B52E5" w:rsidRPr="00F26C4E">
        <w:rPr>
          <w:sz w:val="28"/>
          <w:szCs w:val="28"/>
        </w:rPr>
        <w:t xml:space="preserve">не повлечет признания утратившими силу, приостановления, изменения или принятия законодательных </w:t>
      </w:r>
      <w:r w:rsidR="00CF2241">
        <w:rPr>
          <w:sz w:val="28"/>
          <w:szCs w:val="28"/>
        </w:rPr>
        <w:t>и иных нормативных правовых актов Приморского края</w:t>
      </w:r>
      <w:r w:rsidR="008B52E5" w:rsidRPr="00B152A1">
        <w:rPr>
          <w:sz w:val="28"/>
          <w:szCs w:val="28"/>
        </w:rPr>
        <w:t>.</w:t>
      </w:r>
    </w:p>
    <w:p w:rsidR="006F1492" w:rsidRDefault="006F1492" w:rsidP="005A0264">
      <w:pPr>
        <w:ind w:right="-99"/>
        <w:jc w:val="both"/>
        <w:rPr>
          <w:b/>
        </w:rPr>
      </w:pPr>
    </w:p>
    <w:p w:rsidR="006F1492" w:rsidRDefault="006F1492" w:rsidP="006F1492">
      <w:pPr>
        <w:jc w:val="both"/>
        <w:rPr>
          <w:sz w:val="28"/>
          <w:szCs w:val="28"/>
        </w:rPr>
      </w:pPr>
    </w:p>
    <w:p w:rsidR="006F1492" w:rsidRDefault="006F1492" w:rsidP="006F1492">
      <w:pPr>
        <w:jc w:val="both"/>
        <w:rPr>
          <w:sz w:val="28"/>
          <w:szCs w:val="28"/>
        </w:rPr>
      </w:pPr>
    </w:p>
    <w:p w:rsidR="006F1492" w:rsidRDefault="006F1492" w:rsidP="006F149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комитета </w:t>
      </w:r>
    </w:p>
    <w:p w:rsidR="006F1492" w:rsidRDefault="006F1492" w:rsidP="006F149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:rsidR="006F1492" w:rsidRDefault="006F1492" w:rsidP="006F149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</w:t>
      </w:r>
    </w:p>
    <w:p w:rsidR="006F1492" w:rsidRDefault="006F1492" w:rsidP="006F149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организации работы </w:t>
      </w:r>
    </w:p>
    <w:p w:rsidR="006F1492" w:rsidRDefault="006F1492" w:rsidP="006F149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К.А. Межонов</w:t>
      </w:r>
    </w:p>
    <w:p w:rsidR="005A0264" w:rsidRDefault="005A0264" w:rsidP="005A0264">
      <w:pPr>
        <w:ind w:right="-99"/>
        <w:jc w:val="both"/>
        <w:rPr>
          <w:b/>
        </w:rPr>
      </w:pPr>
    </w:p>
    <w:p w:rsidR="005A0264" w:rsidRDefault="005A0264" w:rsidP="005A0264">
      <w:pPr>
        <w:ind w:right="-99"/>
        <w:jc w:val="both"/>
        <w:rPr>
          <w:b/>
        </w:rPr>
      </w:pPr>
    </w:p>
    <w:p w:rsidR="005A0264" w:rsidRDefault="005A0264"/>
    <w:sectPr w:rsidR="005A0264" w:rsidSect="007E3C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5A0264"/>
    <w:rsid w:val="00054DF0"/>
    <w:rsid w:val="00115B68"/>
    <w:rsid w:val="001D493E"/>
    <w:rsid w:val="0026346D"/>
    <w:rsid w:val="00276095"/>
    <w:rsid w:val="002A6F82"/>
    <w:rsid w:val="0037609C"/>
    <w:rsid w:val="004228C4"/>
    <w:rsid w:val="00424CF5"/>
    <w:rsid w:val="00425373"/>
    <w:rsid w:val="005A0264"/>
    <w:rsid w:val="005B2362"/>
    <w:rsid w:val="005D1014"/>
    <w:rsid w:val="005F0E56"/>
    <w:rsid w:val="006856D4"/>
    <w:rsid w:val="006B441A"/>
    <w:rsid w:val="006B52EF"/>
    <w:rsid w:val="006E6F28"/>
    <w:rsid w:val="006F1492"/>
    <w:rsid w:val="0070466B"/>
    <w:rsid w:val="007175CE"/>
    <w:rsid w:val="00764D8C"/>
    <w:rsid w:val="007749CC"/>
    <w:rsid w:val="007E3CCC"/>
    <w:rsid w:val="008044FE"/>
    <w:rsid w:val="00871A6C"/>
    <w:rsid w:val="008B52E5"/>
    <w:rsid w:val="008D2F91"/>
    <w:rsid w:val="00916874"/>
    <w:rsid w:val="00A1084E"/>
    <w:rsid w:val="00AB3B97"/>
    <w:rsid w:val="00B152A1"/>
    <w:rsid w:val="00B21308"/>
    <w:rsid w:val="00B9050B"/>
    <w:rsid w:val="00CF2241"/>
    <w:rsid w:val="00D266DD"/>
    <w:rsid w:val="00D8700D"/>
    <w:rsid w:val="00E31BCD"/>
    <w:rsid w:val="00E50A7A"/>
    <w:rsid w:val="00E81A58"/>
    <w:rsid w:val="00F26C4E"/>
    <w:rsid w:val="00F57A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A0264"/>
    <w:rPr>
      <w:sz w:val="24"/>
      <w:szCs w:val="24"/>
    </w:rPr>
  </w:style>
  <w:style w:type="paragraph" w:styleId="2">
    <w:name w:val="heading 2"/>
    <w:basedOn w:val="a"/>
    <w:next w:val="a"/>
    <w:qFormat/>
    <w:rsid w:val="005A0264"/>
    <w:pPr>
      <w:keepNext/>
      <w:ind w:right="-99"/>
      <w:jc w:val="center"/>
      <w:outlineLvl w:val="1"/>
    </w:pPr>
    <w:rPr>
      <w:rFonts w:eastAsia="Arial Unicode MS"/>
      <w:b/>
      <w:spacing w:val="-5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A0264"/>
    <w:pPr>
      <w:ind w:firstLine="709"/>
      <w:jc w:val="both"/>
    </w:pPr>
    <w:rPr>
      <w:sz w:val="28"/>
      <w:szCs w:val="20"/>
    </w:rPr>
  </w:style>
  <w:style w:type="paragraph" w:styleId="a4">
    <w:name w:val="Block Text"/>
    <w:basedOn w:val="a"/>
    <w:rsid w:val="005A0264"/>
    <w:pPr>
      <w:ind w:left="-567" w:right="-99"/>
      <w:jc w:val="center"/>
    </w:pPr>
    <w:rPr>
      <w:spacing w:val="-5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72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85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4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4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6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1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9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8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122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>zspk</Company>
  <LinksUpToDate>false</LinksUpToDate>
  <CharactersWithSpaces>1121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creator>perfileva_n_b</dc:creator>
  <cp:lastModifiedBy>install</cp:lastModifiedBy>
  <cp:revision>4</cp:revision>
  <cp:lastPrinted>2014-12-05T04:48:00Z</cp:lastPrinted>
  <dcterms:created xsi:type="dcterms:W3CDTF">2014-12-05T03:49:00Z</dcterms:created>
  <dcterms:modified xsi:type="dcterms:W3CDTF">2014-12-05T04:49:00Z</dcterms:modified>
</cp:coreProperties>
</file>