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75D" w:rsidRPr="00DE075D" w:rsidRDefault="00DE075D" w:rsidP="00DE075D">
      <w:pPr>
        <w:spacing w:before="65" w:after="0" w:line="240" w:lineRule="auto"/>
        <w:ind w:left="40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E075D">
        <w:rPr>
          <w:rFonts w:ascii="Times New Roman" w:eastAsia="Times New Roman" w:hAnsi="Times New Roman" w:cs="Times New Roman"/>
          <w:b/>
          <w:bCs/>
          <w:sz w:val="26"/>
        </w:rPr>
        <w:t>ПЕРЕЧЕНЬ</w:t>
      </w:r>
    </w:p>
    <w:p w:rsidR="00DE075D" w:rsidRPr="00DE075D" w:rsidRDefault="00DE075D" w:rsidP="00DE075D">
      <w:pPr>
        <w:spacing w:before="158" w:after="0" w:line="331" w:lineRule="exact"/>
        <w:ind w:left="209" w:firstLine="871"/>
        <w:rPr>
          <w:rFonts w:ascii="Times New Roman" w:eastAsia="Times New Roman" w:hAnsi="Times New Roman" w:cs="Times New Roman"/>
          <w:sz w:val="26"/>
          <w:szCs w:val="26"/>
        </w:rPr>
      </w:pPr>
      <w:r w:rsidRPr="00DE075D">
        <w:rPr>
          <w:rFonts w:ascii="Times New Roman" w:eastAsia="Times New Roman" w:hAnsi="Times New Roman" w:cs="Times New Roman"/>
          <w:sz w:val="26"/>
        </w:rPr>
        <w:t xml:space="preserve">законов и иных нормативных правовых актов Приморского края, подлежащих признанию </w:t>
      </w:r>
      <w:proofErr w:type="gramStart"/>
      <w:r w:rsidRPr="00DE075D">
        <w:rPr>
          <w:rFonts w:ascii="Times New Roman" w:eastAsia="Times New Roman" w:hAnsi="Times New Roman" w:cs="Times New Roman"/>
          <w:sz w:val="26"/>
        </w:rPr>
        <w:t>утратившими</w:t>
      </w:r>
      <w:proofErr w:type="gramEnd"/>
      <w:r w:rsidRPr="00DE075D">
        <w:rPr>
          <w:rFonts w:ascii="Times New Roman" w:eastAsia="Times New Roman" w:hAnsi="Times New Roman" w:cs="Times New Roman"/>
          <w:sz w:val="26"/>
        </w:rPr>
        <w:t xml:space="preserve"> силу, изменению, приостановлению или принятию в связи с принятием закона Приморского края «О городском</w:t>
      </w:r>
    </w:p>
    <w:p w:rsidR="00DE075D" w:rsidRPr="00DE075D" w:rsidRDefault="00DE075D" w:rsidP="00DE075D">
      <w:pPr>
        <w:spacing w:after="0" w:line="331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E075D">
        <w:rPr>
          <w:rFonts w:ascii="Times New Roman" w:eastAsia="Times New Roman" w:hAnsi="Times New Roman" w:cs="Times New Roman"/>
          <w:sz w:val="26"/>
        </w:rPr>
        <w:t>округе Большой Камень»</w:t>
      </w:r>
    </w:p>
    <w:p w:rsidR="00DE075D" w:rsidRPr="00DE075D" w:rsidRDefault="00DE075D" w:rsidP="00DE075D">
      <w:pPr>
        <w:spacing w:after="0" w:line="240" w:lineRule="exact"/>
        <w:ind w:right="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E075D" w:rsidRPr="00DE075D" w:rsidRDefault="00DE075D" w:rsidP="00DE075D">
      <w:pPr>
        <w:spacing w:before="175" w:after="0" w:line="324" w:lineRule="exact"/>
        <w:ind w:right="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E075D">
        <w:rPr>
          <w:rFonts w:ascii="Times New Roman" w:eastAsia="Times New Roman" w:hAnsi="Times New Roman" w:cs="Times New Roman"/>
          <w:sz w:val="26"/>
        </w:rPr>
        <w:t>Проект Закона Приморского края «О городском округе Большой Камень» потребует внесения изменений в следующие Законы Приморского края:</w:t>
      </w:r>
    </w:p>
    <w:p w:rsidR="00DE075D" w:rsidRPr="00DE075D" w:rsidRDefault="00DE075D" w:rsidP="00DE075D">
      <w:pPr>
        <w:numPr>
          <w:ilvl w:val="0"/>
          <w:numId w:val="1"/>
        </w:numPr>
        <w:tabs>
          <w:tab w:val="left" w:pos="641"/>
        </w:tabs>
        <w:spacing w:after="0" w:line="324" w:lineRule="exact"/>
        <w:ind w:left="641" w:hanging="346"/>
        <w:jc w:val="both"/>
        <w:rPr>
          <w:rFonts w:ascii="Times New Roman" w:eastAsia="Times New Roman" w:hAnsi="Times New Roman" w:cs="Times New Roman"/>
          <w:sz w:val="26"/>
        </w:rPr>
      </w:pPr>
      <w:r w:rsidRPr="00DE075D">
        <w:rPr>
          <w:rFonts w:ascii="Times New Roman" w:eastAsia="Times New Roman" w:hAnsi="Times New Roman" w:cs="Times New Roman"/>
          <w:sz w:val="26"/>
        </w:rPr>
        <w:t>Закон Приморского края от 29 сентября 2014 года № 472-КЗ «О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животных».</w:t>
      </w:r>
    </w:p>
    <w:p w:rsidR="00DE075D" w:rsidRPr="00DE075D" w:rsidRDefault="00DE075D" w:rsidP="00DE075D">
      <w:pPr>
        <w:numPr>
          <w:ilvl w:val="0"/>
          <w:numId w:val="1"/>
        </w:numPr>
        <w:tabs>
          <w:tab w:val="left" w:pos="641"/>
        </w:tabs>
        <w:spacing w:before="7" w:after="0" w:line="324" w:lineRule="exact"/>
        <w:ind w:left="641" w:hanging="346"/>
        <w:jc w:val="both"/>
        <w:rPr>
          <w:rFonts w:ascii="Times New Roman" w:eastAsia="Times New Roman" w:hAnsi="Times New Roman" w:cs="Times New Roman"/>
          <w:sz w:val="26"/>
        </w:rPr>
      </w:pPr>
      <w:r w:rsidRPr="00DE075D">
        <w:rPr>
          <w:rFonts w:ascii="Times New Roman" w:eastAsia="Times New Roman" w:hAnsi="Times New Roman" w:cs="Times New Roman"/>
          <w:sz w:val="26"/>
        </w:rPr>
        <w:t>Закон Приморского края от 3 декабря 2013 года № 314-КЗ «О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края».</w:t>
      </w:r>
    </w:p>
    <w:p w:rsidR="00DE075D" w:rsidRPr="00DE075D" w:rsidRDefault="00DE075D" w:rsidP="00DE075D">
      <w:pPr>
        <w:numPr>
          <w:ilvl w:val="0"/>
          <w:numId w:val="1"/>
        </w:numPr>
        <w:tabs>
          <w:tab w:val="left" w:pos="641"/>
        </w:tabs>
        <w:spacing w:after="0" w:line="324" w:lineRule="exact"/>
        <w:ind w:left="641" w:hanging="346"/>
        <w:jc w:val="both"/>
        <w:rPr>
          <w:rFonts w:ascii="Times New Roman" w:eastAsia="Times New Roman" w:hAnsi="Times New Roman" w:cs="Times New Roman"/>
          <w:sz w:val="26"/>
        </w:rPr>
      </w:pPr>
      <w:r w:rsidRPr="00DE075D">
        <w:rPr>
          <w:rFonts w:ascii="Times New Roman" w:eastAsia="Times New Roman" w:hAnsi="Times New Roman" w:cs="Times New Roman"/>
          <w:sz w:val="26"/>
        </w:rPr>
        <w:t>Закон Приморского края от 28 июля 2009 г. № 486-КЗ «О наделении органов местного самоуправления муниципальных районов (городских округов) Приморского края отдельными государственными полномочиями по созданию административных комиссий».</w:t>
      </w:r>
    </w:p>
    <w:p w:rsidR="00DE075D" w:rsidRPr="00DE075D" w:rsidRDefault="00DE075D" w:rsidP="00DE075D">
      <w:pPr>
        <w:numPr>
          <w:ilvl w:val="0"/>
          <w:numId w:val="1"/>
        </w:numPr>
        <w:tabs>
          <w:tab w:val="left" w:pos="641"/>
        </w:tabs>
        <w:spacing w:before="7" w:after="0" w:line="324" w:lineRule="exact"/>
        <w:ind w:left="641" w:hanging="346"/>
        <w:jc w:val="both"/>
        <w:rPr>
          <w:rFonts w:ascii="Times New Roman" w:eastAsia="Times New Roman" w:hAnsi="Times New Roman" w:cs="Times New Roman"/>
          <w:sz w:val="26"/>
        </w:rPr>
      </w:pPr>
      <w:r w:rsidRPr="00DE075D">
        <w:rPr>
          <w:rFonts w:ascii="Times New Roman" w:eastAsia="Times New Roman" w:hAnsi="Times New Roman" w:cs="Times New Roman"/>
          <w:sz w:val="26"/>
        </w:rPr>
        <w:t>Закон Приморского края от 19 декабря 2013 года № 326-КЗ «О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края».</w:t>
      </w:r>
    </w:p>
    <w:p w:rsidR="00DE075D" w:rsidRPr="00DE075D" w:rsidRDefault="00DE075D" w:rsidP="00DE075D">
      <w:pPr>
        <w:numPr>
          <w:ilvl w:val="0"/>
          <w:numId w:val="1"/>
        </w:numPr>
        <w:tabs>
          <w:tab w:val="left" w:pos="641"/>
        </w:tabs>
        <w:spacing w:before="7" w:after="0" w:line="324" w:lineRule="exact"/>
        <w:ind w:left="641" w:hanging="346"/>
        <w:jc w:val="both"/>
        <w:rPr>
          <w:rFonts w:ascii="Times New Roman" w:eastAsia="Times New Roman" w:hAnsi="Times New Roman" w:cs="Times New Roman"/>
          <w:sz w:val="26"/>
        </w:rPr>
      </w:pPr>
      <w:r w:rsidRPr="00DE075D">
        <w:rPr>
          <w:rFonts w:ascii="Times New Roman" w:eastAsia="Times New Roman" w:hAnsi="Times New Roman" w:cs="Times New Roman"/>
          <w:sz w:val="26"/>
        </w:rPr>
        <w:t>Закон Приморского края от 17 марта 2008 года № 225-КЗ «О наделении органов местного самоуправления муниципальных районов, городских округов Приморского края отдельными государственными полномочиями по выплате компенсации части родительской платы за содержание ребенка (присмотр и уход за ребенком) в образовательных организациях, реализующих основную общеобразовательную программу дошкольного образования».</w:t>
      </w:r>
    </w:p>
    <w:p w:rsidR="00DE075D" w:rsidRPr="00DE075D" w:rsidRDefault="00DE075D" w:rsidP="00F1303B">
      <w:pPr>
        <w:numPr>
          <w:ilvl w:val="0"/>
          <w:numId w:val="1"/>
        </w:numPr>
        <w:tabs>
          <w:tab w:val="left" w:pos="641"/>
        </w:tabs>
        <w:spacing w:before="7" w:after="0" w:line="240" w:lineRule="auto"/>
        <w:ind w:left="641" w:hanging="346"/>
        <w:jc w:val="both"/>
        <w:rPr>
          <w:rFonts w:ascii="Times New Roman" w:eastAsia="Times New Roman" w:hAnsi="Times New Roman" w:cs="Times New Roman"/>
          <w:sz w:val="26"/>
        </w:rPr>
      </w:pPr>
      <w:r w:rsidRPr="00DE075D">
        <w:rPr>
          <w:rFonts w:ascii="Times New Roman" w:eastAsia="Times New Roman" w:hAnsi="Times New Roman" w:cs="Times New Roman"/>
          <w:sz w:val="26"/>
        </w:rPr>
        <w:t>Закон Приморского края от 9 ноября 2007 года № 155-КЗ «О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  вознаграждения   за   выполнение   функций классного руководителя педагогическим работникам муниципальных образовательных учреждений».</w:t>
      </w:r>
    </w:p>
    <w:p w:rsidR="00DE075D" w:rsidRPr="00DE075D" w:rsidRDefault="00DE075D" w:rsidP="00F1303B">
      <w:pPr>
        <w:numPr>
          <w:ilvl w:val="0"/>
          <w:numId w:val="2"/>
        </w:numPr>
        <w:tabs>
          <w:tab w:val="left" w:pos="742"/>
        </w:tabs>
        <w:spacing w:before="7" w:after="0" w:line="240" w:lineRule="auto"/>
        <w:ind w:left="742" w:hanging="346"/>
        <w:jc w:val="both"/>
        <w:rPr>
          <w:rFonts w:ascii="Times New Roman" w:eastAsia="Times New Roman" w:hAnsi="Times New Roman" w:cs="Times New Roman"/>
          <w:sz w:val="26"/>
        </w:rPr>
      </w:pPr>
      <w:r w:rsidRPr="00DE075D">
        <w:rPr>
          <w:rFonts w:ascii="Times New Roman" w:eastAsia="Times New Roman" w:hAnsi="Times New Roman" w:cs="Times New Roman"/>
          <w:sz w:val="26"/>
        </w:rPr>
        <w:t xml:space="preserve">Закон Приморского края от 7 декабря 2004 года № 192-КЗ «О </w:t>
      </w:r>
      <w:proofErr w:type="spellStart"/>
      <w:r w:rsidRPr="00DE075D">
        <w:rPr>
          <w:rFonts w:ascii="Times New Roman" w:eastAsia="Times New Roman" w:hAnsi="Times New Roman" w:cs="Times New Roman"/>
          <w:sz w:val="26"/>
        </w:rPr>
        <w:t>Шкотовском</w:t>
      </w:r>
      <w:proofErr w:type="spellEnd"/>
      <w:r w:rsidRPr="00DE075D">
        <w:rPr>
          <w:rFonts w:ascii="Times New Roman" w:eastAsia="Times New Roman" w:hAnsi="Times New Roman" w:cs="Times New Roman"/>
          <w:sz w:val="26"/>
        </w:rPr>
        <w:t xml:space="preserve"> муниципальном районе».</w:t>
      </w:r>
    </w:p>
    <w:p w:rsidR="00F1303B" w:rsidRPr="00F1303B" w:rsidRDefault="00DE075D" w:rsidP="00F1303B">
      <w:pPr>
        <w:numPr>
          <w:ilvl w:val="0"/>
          <w:numId w:val="2"/>
        </w:numPr>
        <w:tabs>
          <w:tab w:val="left" w:pos="742"/>
        </w:tabs>
        <w:spacing w:before="14" w:after="0" w:line="240" w:lineRule="auto"/>
        <w:ind w:left="742" w:hanging="346"/>
        <w:jc w:val="both"/>
        <w:rPr>
          <w:sz w:val="26"/>
          <w:szCs w:val="26"/>
        </w:rPr>
      </w:pPr>
      <w:r w:rsidRPr="00F1303B">
        <w:rPr>
          <w:rFonts w:ascii="Times New Roman" w:eastAsia="Times New Roman" w:hAnsi="Times New Roman" w:cs="Times New Roman"/>
          <w:sz w:val="26"/>
        </w:rPr>
        <w:t>Закон Приморского края от 9 ноября 2007 года № 153-КЗ «О наделении органов местного самоуправления отдельными государственными полномочиями по государственному управлению охраной труда».</w:t>
      </w:r>
    </w:p>
    <w:p w:rsidR="00F1303B" w:rsidRPr="00F1303B" w:rsidRDefault="00F1303B" w:rsidP="00F1303B">
      <w:pPr>
        <w:tabs>
          <w:tab w:val="left" w:pos="742"/>
        </w:tabs>
        <w:spacing w:before="14" w:after="0" w:line="240" w:lineRule="auto"/>
        <w:ind w:left="742"/>
        <w:jc w:val="both"/>
        <w:rPr>
          <w:sz w:val="26"/>
          <w:szCs w:val="26"/>
        </w:rPr>
      </w:pPr>
    </w:p>
    <w:p w:rsidR="00F1303B" w:rsidRDefault="00F1303B" w:rsidP="00F1303B">
      <w:pPr>
        <w:tabs>
          <w:tab w:val="left" w:pos="742"/>
        </w:tabs>
        <w:spacing w:before="14" w:after="0" w:line="240" w:lineRule="auto"/>
        <w:ind w:left="742"/>
        <w:jc w:val="both"/>
        <w:rPr>
          <w:rFonts w:ascii="Times New Roman" w:eastAsia="Times New Roman" w:hAnsi="Times New Roman" w:cs="Times New Roman"/>
          <w:sz w:val="26"/>
        </w:rPr>
      </w:pPr>
    </w:p>
    <w:p w:rsidR="00DE075D" w:rsidRPr="00F1303B" w:rsidRDefault="00DE075D" w:rsidP="00F1303B">
      <w:pPr>
        <w:spacing w:before="14" w:after="0" w:line="240" w:lineRule="auto"/>
        <w:jc w:val="both"/>
        <w:rPr>
          <w:sz w:val="26"/>
          <w:szCs w:val="26"/>
        </w:rPr>
      </w:pPr>
      <w:r w:rsidRPr="00F1303B">
        <w:rPr>
          <w:rFonts w:ascii="Times New Roman" w:eastAsia="Times New Roman" w:hAnsi="Times New Roman" w:cs="Times New Roman"/>
          <w:sz w:val="26"/>
        </w:rPr>
        <w:t xml:space="preserve">Глава городского </w:t>
      </w:r>
      <w:proofErr w:type="gramStart"/>
      <w:r w:rsidRPr="00F1303B">
        <w:rPr>
          <w:rFonts w:ascii="Times New Roman" w:eastAsia="Times New Roman" w:hAnsi="Times New Roman" w:cs="Times New Roman"/>
          <w:sz w:val="26"/>
        </w:rPr>
        <w:t>округа</w:t>
      </w:r>
      <w:proofErr w:type="gramEnd"/>
      <w:r w:rsidRPr="00F1303B">
        <w:rPr>
          <w:rFonts w:ascii="Times New Roman" w:eastAsia="Times New Roman" w:hAnsi="Times New Roman" w:cs="Times New Roman"/>
          <w:sz w:val="26"/>
        </w:rPr>
        <w:t xml:space="preserve"> ЗАТО Большой Камень</w:t>
      </w:r>
      <w:r w:rsidR="00F1303B" w:rsidRPr="00F1303B">
        <w:rPr>
          <w:rFonts w:ascii="Times New Roman" w:eastAsia="Times New Roman" w:hAnsi="Times New Roman" w:cs="Times New Roman"/>
          <w:sz w:val="26"/>
        </w:rPr>
        <w:t xml:space="preserve"> </w:t>
      </w:r>
      <w:r w:rsidR="00F1303B" w:rsidRPr="00F1303B">
        <w:rPr>
          <w:rFonts w:ascii="Times New Roman" w:eastAsia="Times New Roman" w:hAnsi="Times New Roman" w:cs="Times New Roman"/>
          <w:sz w:val="26"/>
        </w:rPr>
        <w:tab/>
      </w:r>
      <w:r w:rsidR="00F1303B" w:rsidRPr="00F1303B">
        <w:rPr>
          <w:rFonts w:ascii="Times New Roman" w:eastAsia="Times New Roman" w:hAnsi="Times New Roman" w:cs="Times New Roman"/>
          <w:sz w:val="26"/>
        </w:rPr>
        <w:tab/>
      </w:r>
      <w:r w:rsidR="00F1303B">
        <w:rPr>
          <w:rFonts w:ascii="Times New Roman" w:eastAsia="Times New Roman" w:hAnsi="Times New Roman" w:cs="Times New Roman"/>
          <w:sz w:val="26"/>
        </w:rPr>
        <w:t xml:space="preserve">     </w:t>
      </w:r>
      <w:r w:rsidR="00F1303B" w:rsidRPr="00F1303B">
        <w:rPr>
          <w:rFonts w:ascii="Times New Roman" w:eastAsia="Times New Roman" w:hAnsi="Times New Roman" w:cs="Times New Roman"/>
          <w:sz w:val="26"/>
        </w:rPr>
        <w:tab/>
      </w:r>
      <w:r w:rsidRPr="00F1303B">
        <w:rPr>
          <w:rFonts w:ascii="Times New Roman" w:hAnsi="Times New Roman" w:cs="Times New Roman"/>
          <w:sz w:val="26"/>
        </w:rPr>
        <w:t xml:space="preserve">Д.Л. </w:t>
      </w:r>
      <w:proofErr w:type="spellStart"/>
      <w:r w:rsidRPr="00F1303B">
        <w:rPr>
          <w:rFonts w:ascii="Times New Roman" w:hAnsi="Times New Roman" w:cs="Times New Roman"/>
          <w:sz w:val="26"/>
        </w:rPr>
        <w:t>Чернявский</w:t>
      </w:r>
      <w:proofErr w:type="spellEnd"/>
    </w:p>
    <w:sectPr w:rsidR="00DE075D" w:rsidRPr="00F1303B" w:rsidSect="00F1303B">
      <w:pgSz w:w="12074" w:h="16956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51C75"/>
    <w:multiLevelType w:val="singleLevel"/>
    <w:tmpl w:val="D250D5E8"/>
    <w:lvl w:ilvl="0">
      <w:start w:val="7"/>
      <w:numFmt w:val="decimal"/>
      <w:lvlText w:val="%1."/>
      <w:lvlJc w:val="left"/>
    </w:lvl>
  </w:abstractNum>
  <w:abstractNum w:abstractNumId="1">
    <w:nsid w:val="4B1645E7"/>
    <w:multiLevelType w:val="singleLevel"/>
    <w:tmpl w:val="5B2E7F46"/>
    <w:lvl w:ilvl="0">
      <w:start w:val="1"/>
      <w:numFmt w:val="decimal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E075D"/>
    <w:rsid w:val="00DE075D"/>
    <w:rsid w:val="00F13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1">
    <w:name w:val="Style11"/>
    <w:basedOn w:val="a"/>
    <w:rsid w:val="00DE075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4">
    <w:name w:val="Style4"/>
    <w:basedOn w:val="a"/>
    <w:rsid w:val="00DE075D"/>
    <w:pPr>
      <w:spacing w:after="0" w:line="334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8">
    <w:name w:val="Style18"/>
    <w:basedOn w:val="a"/>
    <w:rsid w:val="00DE075D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69">
    <w:name w:val="Style69"/>
    <w:basedOn w:val="a"/>
    <w:rsid w:val="00DE075D"/>
    <w:pPr>
      <w:spacing w:after="0" w:line="331" w:lineRule="exact"/>
      <w:ind w:firstLine="87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72">
    <w:name w:val="Style72"/>
    <w:basedOn w:val="a"/>
    <w:rsid w:val="00DE075D"/>
    <w:pPr>
      <w:spacing w:after="0" w:line="328" w:lineRule="exact"/>
      <w:ind w:hanging="346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4">
    <w:name w:val="CharStyle4"/>
    <w:basedOn w:val="a0"/>
    <w:rsid w:val="00DE075D"/>
    <w:rPr>
      <w:rFonts w:ascii="Times New Roman" w:eastAsia="Times New Roman" w:hAnsi="Times New Roman" w:cs="Times New Roman"/>
      <w:b/>
      <w:bCs/>
      <w:i w:val="0"/>
      <w:iCs w:val="0"/>
      <w:smallCaps w:val="0"/>
      <w:sz w:val="26"/>
      <w:szCs w:val="26"/>
    </w:rPr>
  </w:style>
  <w:style w:type="character" w:customStyle="1" w:styleId="CharStyle13">
    <w:name w:val="CharStyle13"/>
    <w:basedOn w:val="a0"/>
    <w:rsid w:val="00DE075D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omelchenko_a_e</cp:lastModifiedBy>
  <cp:revision>2</cp:revision>
  <dcterms:created xsi:type="dcterms:W3CDTF">2014-12-08T05:32:00Z</dcterms:created>
  <dcterms:modified xsi:type="dcterms:W3CDTF">2014-12-08T05:33:00Z</dcterms:modified>
</cp:coreProperties>
</file>