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EF6" w:rsidRPr="009B1EF6" w:rsidRDefault="009B1EF6" w:rsidP="009B1EF6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B1EF6">
        <w:rPr>
          <w:rFonts w:ascii="Times New Roman" w:eastAsia="Times New Roman" w:hAnsi="Times New Roman" w:cs="Times New Roman"/>
          <w:b/>
          <w:bCs/>
          <w:sz w:val="26"/>
        </w:rPr>
        <w:t>ФИНАНСОВО-ЭКОНОМИЧЕСКОЕ ОБОСНОВАНИЕ</w:t>
      </w:r>
    </w:p>
    <w:p w:rsidR="009B1EF6" w:rsidRPr="009B1EF6" w:rsidRDefault="009B1EF6" w:rsidP="009B1EF6">
      <w:pPr>
        <w:spacing w:before="158" w:after="0" w:line="331" w:lineRule="exact"/>
        <w:ind w:left="2664" w:right="2074" w:firstLine="360"/>
        <w:rPr>
          <w:rFonts w:ascii="Times New Roman" w:eastAsia="Times New Roman" w:hAnsi="Times New Roman" w:cs="Times New Roman"/>
          <w:sz w:val="26"/>
          <w:szCs w:val="26"/>
        </w:rPr>
      </w:pPr>
      <w:r w:rsidRPr="009B1EF6">
        <w:rPr>
          <w:rFonts w:ascii="Times New Roman" w:eastAsia="Times New Roman" w:hAnsi="Times New Roman" w:cs="Times New Roman"/>
          <w:sz w:val="26"/>
        </w:rPr>
        <w:t>проекта закона Приморского края «О городском округе Большой Камень»</w:t>
      </w:r>
    </w:p>
    <w:p w:rsidR="009B1EF6" w:rsidRPr="009B1EF6" w:rsidRDefault="009B1EF6" w:rsidP="009B1EF6">
      <w:pPr>
        <w:spacing w:after="0" w:line="240" w:lineRule="exact"/>
        <w:ind w:firstLine="55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B1EF6" w:rsidRPr="009B1EF6" w:rsidRDefault="009B1EF6" w:rsidP="009B1EF6">
      <w:pPr>
        <w:spacing w:after="0" w:line="240" w:lineRule="exact"/>
        <w:ind w:firstLine="55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B1EF6" w:rsidRPr="009B1EF6" w:rsidRDefault="009B1EF6" w:rsidP="009B1EF6">
      <w:pPr>
        <w:spacing w:after="0" w:line="240" w:lineRule="exact"/>
        <w:ind w:firstLine="55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B1EF6" w:rsidRPr="009B1EF6" w:rsidRDefault="009B1EF6" w:rsidP="009B1EF6">
      <w:pPr>
        <w:spacing w:before="122" w:after="0" w:line="497" w:lineRule="exact"/>
        <w:ind w:firstLine="55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B1EF6">
        <w:rPr>
          <w:rFonts w:ascii="Times New Roman" w:eastAsia="Times New Roman" w:hAnsi="Times New Roman" w:cs="Times New Roman"/>
          <w:sz w:val="26"/>
        </w:rPr>
        <w:t>Принятие проекта закона Приморского края «О городском округе Большой Камень» не потребует финансовых расходов за счет средств бюджета Приморского края.</w:t>
      </w:r>
    </w:p>
    <w:p w:rsidR="009B1EF6" w:rsidRPr="009B1EF6" w:rsidRDefault="009B1EF6" w:rsidP="009B1EF6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B1EF6" w:rsidRPr="009B1EF6" w:rsidRDefault="009B1EF6" w:rsidP="009B1EF6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B1EF6" w:rsidRPr="009B1EF6" w:rsidRDefault="009B1EF6" w:rsidP="009B1EF6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B1EF6" w:rsidRPr="009B1EF6" w:rsidRDefault="009B1EF6" w:rsidP="009B1EF6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22177" w:rsidRDefault="009B1EF6" w:rsidP="00C22177">
      <w:pPr>
        <w:spacing w:before="106" w:after="0" w:line="240" w:lineRule="auto"/>
        <w:rPr>
          <w:rFonts w:ascii="Times New Roman" w:eastAsia="Times New Roman" w:hAnsi="Times New Roman" w:cs="Times New Roman"/>
          <w:sz w:val="26"/>
        </w:rPr>
      </w:pPr>
      <w:r w:rsidRPr="009B1EF6">
        <w:rPr>
          <w:rFonts w:ascii="Times New Roman" w:eastAsia="Times New Roman" w:hAnsi="Times New Roman" w:cs="Times New Roman"/>
          <w:sz w:val="26"/>
        </w:rPr>
        <w:t>Глава городского округа</w:t>
      </w:r>
      <w:r w:rsidR="00C22177">
        <w:rPr>
          <w:rFonts w:ascii="Times New Roman" w:eastAsia="Times New Roman" w:hAnsi="Times New Roman" w:cs="Times New Roman"/>
          <w:sz w:val="26"/>
        </w:rPr>
        <w:t xml:space="preserve"> </w:t>
      </w:r>
    </w:p>
    <w:p w:rsidR="009B1EF6" w:rsidRPr="00C22177" w:rsidRDefault="009B1EF6" w:rsidP="00C22177">
      <w:pPr>
        <w:spacing w:before="106" w:after="0" w:line="240" w:lineRule="auto"/>
        <w:rPr>
          <w:rFonts w:ascii="Times New Roman" w:hAnsi="Times New Roman" w:cs="Times New Roman"/>
          <w:sz w:val="26"/>
          <w:szCs w:val="26"/>
        </w:rPr>
      </w:pPr>
      <w:r w:rsidRPr="00C22177">
        <w:rPr>
          <w:rFonts w:ascii="Times New Roman" w:hAnsi="Times New Roman" w:cs="Times New Roman"/>
          <w:sz w:val="26"/>
        </w:rPr>
        <w:t>ЗАТО Большой Камень</w:t>
      </w:r>
      <w:r w:rsidRPr="00C22177">
        <w:rPr>
          <w:rFonts w:ascii="Times New Roman" w:hAnsi="Times New Roman" w:cs="Times New Roman"/>
          <w:sz w:val="26"/>
        </w:rPr>
        <w:tab/>
      </w:r>
      <w:r w:rsidR="00C22177" w:rsidRPr="00C22177">
        <w:rPr>
          <w:rFonts w:ascii="Times New Roman" w:hAnsi="Times New Roman" w:cs="Times New Roman"/>
          <w:sz w:val="26"/>
        </w:rPr>
        <w:tab/>
      </w:r>
      <w:r w:rsidR="00C22177" w:rsidRPr="00C22177">
        <w:rPr>
          <w:rFonts w:ascii="Times New Roman" w:hAnsi="Times New Roman" w:cs="Times New Roman"/>
          <w:sz w:val="26"/>
        </w:rPr>
        <w:tab/>
      </w:r>
      <w:r w:rsidR="00C22177" w:rsidRPr="00C22177">
        <w:rPr>
          <w:rFonts w:ascii="Times New Roman" w:hAnsi="Times New Roman" w:cs="Times New Roman"/>
          <w:sz w:val="26"/>
        </w:rPr>
        <w:tab/>
      </w:r>
      <w:r w:rsidR="00C22177" w:rsidRPr="00C22177">
        <w:rPr>
          <w:rFonts w:ascii="Times New Roman" w:hAnsi="Times New Roman" w:cs="Times New Roman"/>
          <w:sz w:val="26"/>
        </w:rPr>
        <w:tab/>
      </w:r>
      <w:r w:rsidR="00C22177" w:rsidRPr="00C22177">
        <w:rPr>
          <w:rFonts w:ascii="Times New Roman" w:hAnsi="Times New Roman" w:cs="Times New Roman"/>
          <w:sz w:val="26"/>
        </w:rPr>
        <w:tab/>
      </w:r>
      <w:r w:rsidR="00C22177" w:rsidRPr="00C22177">
        <w:rPr>
          <w:rFonts w:ascii="Times New Roman" w:hAnsi="Times New Roman" w:cs="Times New Roman"/>
          <w:sz w:val="26"/>
        </w:rPr>
        <w:tab/>
      </w:r>
      <w:r w:rsidR="00C22177">
        <w:rPr>
          <w:rFonts w:ascii="Times New Roman" w:hAnsi="Times New Roman" w:cs="Times New Roman"/>
          <w:sz w:val="26"/>
        </w:rPr>
        <w:t xml:space="preserve">         </w:t>
      </w:r>
      <w:r w:rsidRPr="00C22177">
        <w:rPr>
          <w:rFonts w:ascii="Times New Roman" w:hAnsi="Times New Roman" w:cs="Times New Roman"/>
          <w:sz w:val="26"/>
        </w:rPr>
        <w:t xml:space="preserve">Д.Л. </w:t>
      </w:r>
      <w:proofErr w:type="spellStart"/>
      <w:r w:rsidRPr="00C22177">
        <w:rPr>
          <w:rFonts w:ascii="Times New Roman" w:hAnsi="Times New Roman" w:cs="Times New Roman"/>
          <w:sz w:val="26"/>
        </w:rPr>
        <w:t>Чернявский</w:t>
      </w:r>
      <w:proofErr w:type="spellEnd"/>
    </w:p>
    <w:sectPr w:rsidR="009B1EF6" w:rsidRPr="00C22177" w:rsidSect="00C22177">
      <w:pgSz w:w="12125" w:h="16992"/>
      <w:pgMar w:top="1368" w:right="950" w:bottom="5387" w:left="1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1EF6"/>
    <w:rsid w:val="009B1EF6"/>
    <w:rsid w:val="00C22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0">
    <w:name w:val="Style30"/>
    <w:basedOn w:val="a"/>
    <w:rsid w:val="009B1EF6"/>
    <w:pPr>
      <w:spacing w:after="0" w:line="497" w:lineRule="exact"/>
      <w:ind w:firstLine="583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5">
    <w:name w:val="Style15"/>
    <w:basedOn w:val="a"/>
    <w:rsid w:val="009B1EF6"/>
    <w:pPr>
      <w:spacing w:after="0" w:line="346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84">
    <w:name w:val="Style84"/>
    <w:basedOn w:val="a"/>
    <w:rsid w:val="009B1EF6"/>
    <w:pPr>
      <w:spacing w:after="0" w:line="331" w:lineRule="exact"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7">
    <w:name w:val="Style27"/>
    <w:basedOn w:val="a"/>
    <w:rsid w:val="009B1EF6"/>
    <w:pPr>
      <w:spacing w:after="0" w:line="331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4">
    <w:name w:val="CharStyle4"/>
    <w:basedOn w:val="a0"/>
    <w:rsid w:val="009B1EF6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  <w:style w:type="character" w:customStyle="1" w:styleId="CharStyle13">
    <w:name w:val="CharStyle13"/>
    <w:basedOn w:val="a0"/>
    <w:rsid w:val="009B1EF6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omelchenko_a_e</cp:lastModifiedBy>
  <cp:revision>2</cp:revision>
  <dcterms:created xsi:type="dcterms:W3CDTF">2014-12-08T05:34:00Z</dcterms:created>
  <dcterms:modified xsi:type="dcterms:W3CDTF">2014-12-08T05:34:00Z</dcterms:modified>
</cp:coreProperties>
</file>