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3666"/>
        <w:gridCol w:w="544"/>
        <w:gridCol w:w="595"/>
        <w:gridCol w:w="984"/>
        <w:gridCol w:w="594"/>
        <w:gridCol w:w="1576"/>
        <w:gridCol w:w="1616"/>
      </w:tblGrid>
      <w:tr w:rsidR="005C5D35" w:rsidRPr="00C04DB6" w:rsidTr="005C5D35">
        <w:trPr>
          <w:trHeight w:val="1388"/>
        </w:trPr>
        <w:tc>
          <w:tcPr>
            <w:tcW w:w="6383" w:type="dxa"/>
            <w:gridSpan w:val="5"/>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3192" w:type="dxa"/>
            <w:gridSpan w:val="2"/>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 xml:space="preserve">Приложение 13 </w:t>
            </w:r>
          </w:p>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 xml:space="preserve">к </w:t>
            </w:r>
            <w:r w:rsidR="00BA19F8">
              <w:rPr>
                <w:rFonts w:ascii="Times New Roman" w:hAnsi="Times New Roman"/>
                <w:color w:val="000000"/>
                <w:sz w:val="28"/>
                <w:szCs w:val="28"/>
              </w:rPr>
              <w:t>проекту з</w:t>
            </w:r>
            <w:r w:rsidRPr="00C04DB6">
              <w:rPr>
                <w:rFonts w:ascii="Times New Roman" w:hAnsi="Times New Roman"/>
                <w:color w:val="000000"/>
                <w:sz w:val="28"/>
                <w:szCs w:val="28"/>
              </w:rPr>
              <w:t>акон</w:t>
            </w:r>
            <w:r w:rsidR="00BA19F8">
              <w:rPr>
                <w:rFonts w:ascii="Times New Roman" w:hAnsi="Times New Roman"/>
                <w:color w:val="000000"/>
                <w:sz w:val="28"/>
                <w:szCs w:val="28"/>
              </w:rPr>
              <w:t>а</w:t>
            </w:r>
          </w:p>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Приморского края</w:t>
            </w:r>
          </w:p>
          <w:p w:rsidR="00BA19F8" w:rsidRDefault="00BA19F8">
            <w:pPr>
              <w:widowControl w:val="0"/>
              <w:autoSpaceDE w:val="0"/>
              <w:autoSpaceDN w:val="0"/>
              <w:adjustRightInd w:val="0"/>
              <w:spacing w:after="0" w:line="240" w:lineRule="auto"/>
              <w:rPr>
                <w:rFonts w:ascii="Arial" w:hAnsi="Arial" w:cs="Arial"/>
                <w:sz w:val="24"/>
                <w:szCs w:val="24"/>
              </w:rPr>
            </w:pPr>
          </w:p>
          <w:p w:rsidR="00C82E1C" w:rsidRDefault="00C82E1C">
            <w:pPr>
              <w:widowControl w:val="0"/>
              <w:autoSpaceDE w:val="0"/>
              <w:autoSpaceDN w:val="0"/>
              <w:adjustRightInd w:val="0"/>
              <w:spacing w:after="0" w:line="240" w:lineRule="auto"/>
              <w:rPr>
                <w:rFonts w:ascii="Arial" w:hAnsi="Arial" w:cs="Arial"/>
                <w:sz w:val="24"/>
                <w:szCs w:val="24"/>
              </w:rPr>
            </w:pPr>
          </w:p>
          <w:p w:rsidR="00675F5A" w:rsidRPr="00C04DB6" w:rsidRDefault="00675F5A">
            <w:pPr>
              <w:widowControl w:val="0"/>
              <w:autoSpaceDE w:val="0"/>
              <w:autoSpaceDN w:val="0"/>
              <w:adjustRightInd w:val="0"/>
              <w:spacing w:after="0" w:line="240" w:lineRule="auto"/>
              <w:rPr>
                <w:rFonts w:ascii="Arial" w:hAnsi="Arial" w:cs="Arial"/>
                <w:sz w:val="24"/>
                <w:szCs w:val="24"/>
              </w:rPr>
            </w:pPr>
          </w:p>
        </w:tc>
      </w:tr>
      <w:tr w:rsidR="005C5D35" w:rsidRPr="00C04DB6" w:rsidTr="005C5D35">
        <w:trPr>
          <w:trHeight w:val="1582"/>
        </w:trPr>
        <w:tc>
          <w:tcPr>
            <w:tcW w:w="9575" w:type="dxa"/>
            <w:gridSpan w:val="7"/>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 xml:space="preserve">Распределение бюджетных ассигнований </w:t>
            </w:r>
            <w:r w:rsidR="003F4EF9">
              <w:rPr>
                <w:rFonts w:ascii="Times New Roman" w:hAnsi="Times New Roman"/>
                <w:color w:val="000000"/>
                <w:sz w:val="28"/>
                <w:szCs w:val="28"/>
              </w:rPr>
              <w:t xml:space="preserve">из </w:t>
            </w:r>
            <w:r w:rsidR="00C82E1C">
              <w:rPr>
                <w:rFonts w:ascii="Times New Roman" w:hAnsi="Times New Roman"/>
                <w:color w:val="000000"/>
                <w:sz w:val="28"/>
                <w:szCs w:val="28"/>
              </w:rPr>
              <w:t xml:space="preserve">краевого бюджета </w:t>
            </w:r>
            <w:r w:rsidR="00C82E1C" w:rsidRPr="00C04DB6">
              <w:rPr>
                <w:rFonts w:ascii="Times New Roman" w:hAnsi="Times New Roman"/>
                <w:color w:val="000000"/>
                <w:sz w:val="28"/>
                <w:szCs w:val="28"/>
              </w:rPr>
              <w:t xml:space="preserve">на плановый период 2016 и 2017 годов </w:t>
            </w:r>
            <w:r w:rsidRPr="00C04DB6">
              <w:rPr>
                <w:rFonts w:ascii="Times New Roman" w:hAnsi="Times New Roman"/>
                <w:color w:val="000000"/>
                <w:sz w:val="28"/>
                <w:szCs w:val="28"/>
              </w:rPr>
              <w:t xml:space="preserve">по разделам, подразделам, </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 xml:space="preserve">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w:t>
            </w:r>
          </w:p>
          <w:p w:rsidR="0004143B" w:rsidRPr="00C04DB6" w:rsidRDefault="0004143B">
            <w:pPr>
              <w:widowControl w:val="0"/>
              <w:autoSpaceDE w:val="0"/>
              <w:autoSpaceDN w:val="0"/>
              <w:adjustRightInd w:val="0"/>
              <w:spacing w:after="0" w:line="240" w:lineRule="auto"/>
              <w:jc w:val="center"/>
              <w:rPr>
                <w:rFonts w:ascii="Arial" w:hAnsi="Arial" w:cs="Arial"/>
                <w:sz w:val="24"/>
                <w:szCs w:val="24"/>
              </w:rPr>
            </w:pPr>
          </w:p>
        </w:tc>
      </w:tr>
      <w:tr w:rsidR="005C5D35" w:rsidRPr="00C04DB6" w:rsidTr="005C5D35">
        <w:trPr>
          <w:trHeight w:val="552"/>
        </w:trPr>
        <w:tc>
          <w:tcPr>
            <w:tcW w:w="9575" w:type="dxa"/>
            <w:gridSpan w:val="7"/>
            <w:tcMar>
              <w:top w:w="0" w:type="dxa"/>
              <w:left w:w="0" w:type="dxa"/>
              <w:bottom w:w="0" w:type="dxa"/>
              <w:right w:w="0" w:type="dxa"/>
            </w:tcMar>
            <w:vAlign w:val="bottom"/>
          </w:tcPr>
          <w:p w:rsidR="0004143B" w:rsidRPr="00C04DB6" w:rsidRDefault="00C04DB6">
            <w:pPr>
              <w:widowControl w:val="0"/>
              <w:autoSpaceDE w:val="0"/>
              <w:autoSpaceDN w:val="0"/>
              <w:adjustRightInd w:val="0"/>
              <w:spacing w:after="0" w:line="240" w:lineRule="auto"/>
              <w:jc w:val="right"/>
              <w:rPr>
                <w:rFonts w:ascii="Arial" w:hAnsi="Arial" w:cs="Arial"/>
                <w:sz w:val="24"/>
                <w:szCs w:val="24"/>
              </w:rPr>
            </w:pPr>
            <w:r w:rsidRPr="00C04DB6">
              <w:rPr>
                <w:rFonts w:ascii="Times New Roman" w:hAnsi="Times New Roman"/>
                <w:color w:val="000000"/>
                <w:sz w:val="28"/>
                <w:szCs w:val="28"/>
              </w:rPr>
              <w:t>(тыс. рублей)</w:t>
            </w:r>
          </w:p>
        </w:tc>
      </w:tr>
      <w:tr w:rsidR="005C5D35" w:rsidRPr="00C04DB6" w:rsidTr="005C5D35">
        <w:trPr>
          <w:trHeight w:val="408"/>
        </w:trPr>
        <w:tc>
          <w:tcPr>
            <w:tcW w:w="366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Наименование</w:t>
            </w:r>
          </w:p>
        </w:tc>
        <w:tc>
          <w:tcPr>
            <w:tcW w:w="54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Раз-дел</w:t>
            </w:r>
          </w:p>
        </w:tc>
        <w:tc>
          <w:tcPr>
            <w:tcW w:w="5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Под-раз-дел</w:t>
            </w:r>
          </w:p>
        </w:tc>
        <w:tc>
          <w:tcPr>
            <w:tcW w:w="98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Целевая статья</w:t>
            </w:r>
          </w:p>
        </w:tc>
        <w:tc>
          <w:tcPr>
            <w:tcW w:w="59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Вид</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рас-</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хо-</w:t>
            </w:r>
          </w:p>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дов</w:t>
            </w:r>
          </w:p>
        </w:tc>
        <w:tc>
          <w:tcPr>
            <w:tcW w:w="3192"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Сумма</w:t>
            </w:r>
          </w:p>
        </w:tc>
      </w:tr>
      <w:tr w:rsidR="0004143B" w:rsidRPr="00C04DB6">
        <w:trPr>
          <w:trHeight w:val="1082"/>
        </w:trPr>
        <w:tc>
          <w:tcPr>
            <w:tcW w:w="366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4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98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9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157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2016 год</w:t>
            </w:r>
          </w:p>
        </w:tc>
        <w:tc>
          <w:tcPr>
            <w:tcW w:w="161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2017 год</w:t>
            </w:r>
          </w:p>
        </w:tc>
      </w:tr>
    </w:tbl>
    <w:p w:rsidR="0004143B" w:rsidRDefault="00C04DB6">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10" w:type="dxa"/>
        <w:tblLayout w:type="fixed"/>
        <w:tblLook w:val="0000" w:firstRow="0" w:lastRow="0" w:firstColumn="0" w:lastColumn="0" w:noHBand="0" w:noVBand="0"/>
      </w:tblPr>
      <w:tblGrid>
        <w:gridCol w:w="3666"/>
        <w:gridCol w:w="544"/>
        <w:gridCol w:w="595"/>
        <w:gridCol w:w="984"/>
        <w:gridCol w:w="594"/>
        <w:gridCol w:w="1576"/>
        <w:gridCol w:w="1616"/>
      </w:tblGrid>
      <w:tr w:rsidR="0004143B" w:rsidRPr="00C04DB6" w:rsidTr="0092163B">
        <w:trPr>
          <w:cantSplit/>
          <w:trHeight w:val="291"/>
          <w:tblHeader/>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3 320 914,49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3 322 996,02</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Губернатор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374 143,01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374 143,01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Председатель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Депутаты (члены)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Вице-губернаторы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123 254,40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128 184,56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98 998,48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102 958,41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98 998,48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102 958,41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24 255,92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25 226,15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24 255,92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25 226,15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Судебная система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деятельности мировых судей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295 840,44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173 856,43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180 810,69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173 856,43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180 810,69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121 490,63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125 590,62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121 490,63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125 590,62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493,38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513,12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493,38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193 868,88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193 868,88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77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77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92 769,64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92 769,64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совершенствование бюджетного процесса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62 352,04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62 352,04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9 904,53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9 904,53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Председатель Контрольно-счетной палаты Приморского края и его заместитель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проведения выборов и референдумов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34 985,27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36 386,53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29 213,94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30 360,35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29 213,94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30 360,35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5 747,33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6 003,18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5 747,33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6 003,18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Члены Избирательной комиссии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Председатели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Аппараты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29 477,21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30 654,38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26 888,66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27 925,95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26 888,66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27 925,95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2 588,55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2 728,43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2 588,55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2 728,43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608,20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504,20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199 780,00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Финансовый резерв для ликвидации чрезвычайных ситуаций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Резервный фонд Администрации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1 834 334,59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1 812 514,60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077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C6077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C6077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23 188,27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27 278,52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23 188,27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27 278,52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51 956,26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54 034,51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51 956,26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54 034,51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6 025,01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6 033,71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5 881,87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5 883,63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5 881,87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5 883,63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45 931,25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21 325,19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22 176,96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21 325,19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22 176,96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24 596,91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25 814,69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24 596,91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25 814,69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46 081,40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44 741,40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туризма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46 081,40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44 741,40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32 219,40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32 219,40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Международные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"Информационное общество"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267 211,91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246 842,90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184 809,84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184 384,64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33 729,34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33 785,53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32 446,62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32 502,81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1 670,11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1 736,30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1 670,11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1 736,30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48 672,73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50 102,61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51 470,61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50 102,61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51 470,61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38 300,61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38 300,61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"Энергоэффективность, развитие газоснабжения и энергетики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17 988,20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18 707,80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A0F91">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"Энергоэффективность, развитие газоснабжения и энергетики в Приморском крае"</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14 280,70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14 852,00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14 280,70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14 852,00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14 521,55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14 521,55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330,45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330,45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762 451,91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728 687,38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715 496,65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679 874,26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80 352,65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80 428,26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79 298,27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79 298,27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1 050,18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1 122,79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1 050,18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1 122,79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Управление и распоряжение имуществом, находящимся в собственности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Формирование объектов недвижимости, обеспечение государственной регистрации возникновения, изменения и прекращения права собственности Приморского края на объекты недвижимости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574 644,00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574 644,00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0F91"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46 955,26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46 955,26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45 754,31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47 566,81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45 754,31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47 566,81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1 246,31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1 246,31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606 146,98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631 544,43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606 146,98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631 544,43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240 347,92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248 140,20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229 449,58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236 429,43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229 449,58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236 429,43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10 461,45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11 257,67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10 461,45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11 257,67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453,10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Уполномоченный по правам человека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Уполномоченный по защите прав предпринимателей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проводимые Администрацией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FA0F91">
              <w:rPr>
                <w:rFonts w:ascii="Times New Roman" w:hAnsi="Times New Roman"/>
                <w:color w:val="000000"/>
                <w:sz w:val="24"/>
                <w:szCs w:val="24"/>
              </w:rPr>
              <w:br/>
            </w:r>
            <w:r w:rsidRPr="00C04DB6">
              <w:rPr>
                <w:rFonts w:ascii="Times New Roman" w:hAnsi="Times New Roman"/>
                <w:color w:val="000000"/>
                <w:sz w:val="24"/>
                <w:szCs w:val="24"/>
              </w:rPr>
              <w:t>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136 235,70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146 498,40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7 123,09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11 829,19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7 123,09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11 829,19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114 305,30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119 861,90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114 305,30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119 861,90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86 381,11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90 369,03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77 492,77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80 458,18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77 492,77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80 458,18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9 849,49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9 849,49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25 492,80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24 375,70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Мобилизационная и вневойсковая подготовка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Мобилизационная подготовка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обеспечению мобилизационной готовности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БЕЗОПАСНОСТЬ И ПРАВООХРАНИТЕЛЬНАЯ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1 069 178,28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1 064 610,56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148 246,94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143 679,22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"Сейсмобезопасность территории Приморского края"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137 439,94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6 743,43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6 757,37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75,19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75,19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108 536,20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108 522,26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3 843,77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3 829,83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3 843,77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3 829,83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пожарной безопасности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"Пожарная безопасность"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33 683,17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33 683,17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Противопожарная пропаганда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ЭКОНОМИКА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13 931 932,70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12 394 389,26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Общеэкономические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437 608,56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452 291,36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434 766,96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448 765,70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434 766,96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448 765,70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BF40F5">
            <w:pPr>
              <w:widowControl w:val="0"/>
              <w:autoSpaceDE w:val="0"/>
              <w:autoSpaceDN w:val="0"/>
              <w:adjustRightInd w:val="0"/>
              <w:spacing w:after="0" w:line="240" w:lineRule="auto"/>
              <w:rPr>
                <w:rFonts w:ascii="Arial" w:hAnsi="Arial" w:cs="Arial"/>
                <w:sz w:val="2"/>
                <w:szCs w:val="2"/>
              </w:rPr>
            </w:pPr>
            <w:r w:rsidRPr="00BF40F5">
              <w:rPr>
                <w:rFonts w:ascii="Times New Roman" w:hAnsi="Times New Roman"/>
                <w:color w:val="000000"/>
                <w:sz w:val="24"/>
                <w:szCs w:val="24"/>
              </w:rPr>
              <w:t>Межбюджетные трансферты бюджету Пенсионного фонда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w:t>
            </w:r>
            <w:r w:rsidR="00BF40F5">
              <w:rPr>
                <w:rFonts w:ascii="Times New Roman" w:hAnsi="Times New Roman"/>
                <w:color w:val="000000"/>
                <w:sz w:val="24"/>
                <w:szCs w:val="24"/>
              </w:rPr>
              <w:t>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Дополнительные мероприятия в сфере занятости населения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Сельское хозяйство и рыболовство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2 145 122,11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2 252 412,00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1 749 860,35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1 843 683,39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703 100,00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731 224,00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оказанию консультационной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Гранты на развитие семейных животноводческих ферм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208 520,00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агрохимического обследования (мониторинг)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повышением плодородия почв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53 692,08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414 886,00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473 873,10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связанные с приобретением специальной продукции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на приобретение элитных семян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производством гречихи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246 550,20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260 683,20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поддержку племенного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затрат, связанных с производством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развит</w:t>
            </w:r>
            <w:r w:rsidR="000F3EE5">
              <w:rPr>
                <w:rFonts w:ascii="Times New Roman" w:hAnsi="Times New Roman"/>
                <w:color w:val="000000"/>
                <w:sz w:val="24"/>
                <w:szCs w:val="24"/>
              </w:rPr>
              <w:t xml:space="preserve">ием племенного животноводства, </w:t>
            </w:r>
            <w:r w:rsidRPr="00C04DB6">
              <w:rPr>
                <w:rFonts w:ascii="Times New Roman" w:hAnsi="Times New Roman"/>
                <w:color w:val="000000"/>
                <w:sz w:val="24"/>
                <w:szCs w:val="24"/>
              </w:rPr>
              <w:t>комплексного оздоровления крупного рогатого скота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"Поддержка малых форм хозяйствования, садоводческих и дачных объединений и обществ"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развитие сельскохозяйственных потребительских кооперативов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функций управления реализации государственной программы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42 741,35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44 451,01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42 741,35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44 451,01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41 883,33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43 558,67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41 883,33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43 558,67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проведение Всероссийской сельскохозяйственной переписи в 2016 году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209 635,29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218 854,78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168 342,79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149 541,21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Подготовка и проведение Международного конгресса рыбаков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и проведение профессионального праздника "День рыбака"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рынка рыбной продукции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21 175,30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рыбоперерабатывающего кластера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аукционной торговой площадки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рыбного рынка в городе Владивостоке и крупных городах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20 117,20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20 921,07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20 117,20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20 921,07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20 258,57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20 258,57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561,30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561,30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185 349,67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189 585,96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185 349,67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189 585,96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13 684,83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13 684,83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Водное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148 109,50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67 109,50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F3EE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p>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148 109,50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67 109,50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водохозяйственного комплекса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водных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Лесное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418 485,67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426 737,60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396,97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396,97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лесного хозяйства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418 054,90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426 289,60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"Охрана лесов от пожаров"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114 170,30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114 170,30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"Развитие лесного хозяйства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303 884,60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316 619,30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303 884,60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316 619,30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191 119,85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191 118,65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151 474,22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151 473,02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39 645,63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39 645,63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106 975,48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119 711,38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106 975,48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119 711,38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Транспорт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361 768,91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334 024,68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361 648,26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333 904,03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транспортного комплекса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p>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пгт Кавалерово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56 524,26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58 780,03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56 394,76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58 650,53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55 255,66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57 467,41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55 255,66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57 467,41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Дорожное хозяйство (дорожные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F3EE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Строительство автомобильной дороги Владивосток - Находка - порт Восточный на участке</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18+500 - км 40+800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Реконструкция автомобильной дороги Уссурийск - Пограничный - Госграница на участке км 13 </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20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Строительство автомобильной дороги от автомобильной дороги федерального значения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Хабаровск - Владивосток до автомобильной дороги Владивосток - Находка - порт Восточный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Реконструкция автомобильной дороги Уссурийск - Пограничный - Госграница на участке км 72 </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96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rsidP="00916057">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Строительство мостовых переходов через реку Большая Уссурка и протоку реки Большая Уссурка на 3 и 4 км </w:t>
            </w:r>
            <w:r w:rsidR="00916057">
              <w:rPr>
                <w:rFonts w:ascii="Times New Roman" w:hAnsi="Times New Roman"/>
                <w:color w:val="000000"/>
                <w:sz w:val="24"/>
                <w:szCs w:val="24"/>
              </w:rPr>
              <w:t>а</w:t>
            </w:r>
            <w:r w:rsidRPr="00C04DB6">
              <w:rPr>
                <w:rFonts w:ascii="Times New Roman" w:hAnsi="Times New Roman"/>
                <w:color w:val="000000"/>
                <w:sz w:val="24"/>
                <w:szCs w:val="24"/>
              </w:rPr>
              <w:t xml:space="preserve">втомобильной дороги </w:t>
            </w:r>
          </w:p>
          <w:p w:rsidR="0004143B" w:rsidRPr="00C04DB6" w:rsidRDefault="00C04DB6" w:rsidP="0091605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Лукьяновка - Новополтавка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мостового перехода через р. Мельгуновка на км 72 автомобильной дороги Михайловка - Турий Рог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Ремонт автомобильных дорог регионального 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49 654,39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49 678,30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Связь и информатика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153 373,92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159 739,43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153 373,92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159 739,43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проекта по внедрению универсальной электронной карты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150 664,16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157 124,07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национальной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305 002,52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317 114,70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79 399,63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80 935,50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78 335,50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78 335,50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74 834,80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76 246,13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74 834,80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76 246,13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2 056,67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2 056,67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24 060,88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24 801,58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24 060,88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24 801,58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18 187,61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"Повышение качества туристских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ежегодного конкурса "Лидеры туриндустрии Приморья"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"Продвижение туристского продукта Приморского края на российском и мировом туристских рынках"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14 987,61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инфраструктуры пространственных данных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53CC"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транспортного комплекса в Приморском крае </w:t>
            </w:r>
            <w:r w:rsidR="000C53CC">
              <w:rPr>
                <w:rFonts w:ascii="Times New Roman" w:hAnsi="Times New Roman"/>
                <w:color w:val="000000"/>
                <w:sz w:val="24"/>
                <w:szCs w:val="24"/>
              </w:rPr>
              <w:br/>
            </w: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24 547,36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25 529,26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24 547,36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25 529,26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671,84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112 599,05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117 127,11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"Улучшение инвестиционного климата в Приморском крае"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30 517,14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(строительство, реконструкция) объектов инфраструктуры, необходимых для обеспечения функционирования приоритетных инвестиционных проектов на территории Приморского края, в рамках развития механизмов государственно-частного партнерства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Съезда предпринимателей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Гарантийный фонд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сертификации пищевых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 получение экономико-статистической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40 233,45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40 587,27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40 233,45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40 587,27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40 144,45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40 498,27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38 818,35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38 818,35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1 678,92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1 678,92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ЖИЛИЩНО-КОММУНАЛЬНОЕ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2 988 324,76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2 336 265,90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Жилищное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913 712,51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913 712,51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"Переселение граждан из аварийного жилищного фонда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708 712,51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1 863 255,13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812 269,94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1 683 255,13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656 269,94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9160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w:t>
            </w:r>
            <w:r w:rsidR="00C04DB6" w:rsidRPr="00C04DB6">
              <w:rPr>
                <w:rFonts w:ascii="Times New Roman" w:hAnsi="Times New Roman"/>
                <w:color w:val="000000"/>
                <w:sz w:val="24"/>
                <w:szCs w:val="24"/>
              </w:rPr>
              <w:t>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"Чистая вода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867 170,00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467 570,00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строительство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приобретением топлива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71 404,64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70 656,89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71 151,89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70 656,89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71 151,89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697,75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1 441,00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697,75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ОХРАНА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55 007,70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56 929,59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Охрана объектов растительного и животного мира и среды их обитания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46 820,25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48 414,65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46 381,55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47 941,65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27 096,25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C619BD">
              <w:rPr>
                <w:rFonts w:ascii="Times New Roman" w:hAnsi="Times New Roman"/>
                <w:color w:val="000000"/>
                <w:sz w:val="24"/>
                <w:szCs w:val="24"/>
              </w:rPr>
              <w:br/>
            </w:r>
            <w:r w:rsidRPr="00C04DB6">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19 285,30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20 809,10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C619BD">
              <w:rPr>
                <w:rFonts w:ascii="Times New Roman" w:hAnsi="Times New Roman"/>
                <w:color w:val="000000"/>
                <w:sz w:val="24"/>
                <w:szCs w:val="24"/>
              </w:rPr>
              <w:br/>
            </w:r>
            <w:r w:rsidRPr="00C04DB6">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19 285,30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20 809,10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18 327,98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19 566,31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18 327,98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19 566,31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1 225,79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1 225,79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410,66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410,66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охраны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8 187,45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8 514,94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8 187,45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8 514,94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Ведение краевого кадастра отходов производства и потребления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схемы развития (трансформации) каркаса особо охраняемых природных территорий и рекреационных зон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7 350,45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5 540,45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5 762,06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515,61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515,61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17 455 353,87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17 883 736,85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Дошкольное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Общее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10 720 796,75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10 985 853,37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459B4"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w:t>
            </w:r>
            <w:r w:rsidR="007459B4">
              <w:rPr>
                <w:rFonts w:ascii="Times New Roman" w:hAnsi="Times New Roman"/>
                <w:color w:val="000000"/>
                <w:sz w:val="24"/>
                <w:szCs w:val="24"/>
              </w:rPr>
              <w:t xml:space="preserve">арственная программа "Развитие </w:t>
            </w:r>
            <w:r w:rsidRPr="00C04DB6">
              <w:rPr>
                <w:rFonts w:ascii="Times New Roman" w:hAnsi="Times New Roman"/>
                <w:color w:val="000000"/>
                <w:sz w:val="24"/>
                <w:szCs w:val="24"/>
              </w:rPr>
              <w:t xml:space="preserve">образования Приморского края" </w:t>
            </w:r>
          </w:p>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10 556 267,65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10 818 495,73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10 531 662,65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10 792 964,59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Поощрение лучших учителей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1 420 072,65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1 760 261,59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434 752,90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452 143,02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434 752,90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452 143,02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149 720,74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149 720,74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965 319,75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1 158 397,83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965 319,75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1 158 397,83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25 531,14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459B4"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24 282,00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24 282,00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дистанционного образования детей-инвалидов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14 321,10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14 321,10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"Информационное общество"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23 056,00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23 056,00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Среднее профессиональное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2 049 619,09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2 126 680,54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"Развитие здравоохранения Приморского края"</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1 606 642,05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1 671 039,71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1 977,29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1 977,29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1 602 762,05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1 667 085,13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Модернизация системы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44 365,00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44 365,00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27 289,24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16 419,00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17 075,76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1 457 281,85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1 515 573,21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1 457 281,85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1 515 573,21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719 362,05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749 742,60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737 919,80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765 830,61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204 727,83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215 915,62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204 727,83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215 915,62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Подпрограмма "Повышение безопасности дорожного движения в Приморском крае на 2013-</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4 080,90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4 896,21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33 501,79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Профессиональная подготовка, переподготовка и повышение квалификации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74 317,02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61 311,00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63 709,57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61 117,00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единого государственного экзамена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4 375,60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4 550,62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4 375,60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4 550,62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Молодежная политика и оздоровление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320 397,01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327 557,23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285 667,65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298 458,00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285 667,65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298 458,00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мероприятий для детей и молод</w:t>
            </w:r>
            <w:r w:rsidR="000E36A9">
              <w:rPr>
                <w:rFonts w:ascii="Times New Roman" w:hAnsi="Times New Roman"/>
                <w:color w:val="000000"/>
                <w:sz w:val="24"/>
                <w:szCs w:val="24"/>
              </w:rPr>
              <w:t>е</w:t>
            </w:r>
            <w:r w:rsidRPr="00C04DB6">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новогодних подарков детям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Информационно-методическое обеспечение отдыха, оздоровления и занятости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20 155,65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12 950,49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13 672,00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12 950,49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7 205,16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7 205,16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28 298,56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23 384,58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2 714,65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182 619,00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189 477,10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181 649,00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188 477,10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поддержка талантливой молод</w:t>
            </w:r>
            <w:r w:rsidR="000E36A9">
              <w:rPr>
                <w:rFonts w:ascii="Times New Roman" w:hAnsi="Times New Roman"/>
                <w:color w:val="000000"/>
                <w:sz w:val="24"/>
                <w:szCs w:val="24"/>
              </w:rPr>
              <w:t>е</w:t>
            </w:r>
            <w:r w:rsidRPr="00C04DB6">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по противодействию распространению наркотиков,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w:t>
            </w:r>
            <w:r w:rsidR="000E36A9">
              <w:rPr>
                <w:rFonts w:ascii="Times New Roman" w:hAnsi="Times New Roman"/>
                <w:color w:val="000000"/>
                <w:sz w:val="24"/>
                <w:szCs w:val="24"/>
              </w:rPr>
              <w:t>е</w:t>
            </w:r>
            <w:r w:rsidRPr="00C04DB6">
              <w:rPr>
                <w:rFonts w:ascii="Times New Roman" w:hAnsi="Times New Roman"/>
                <w:color w:val="000000"/>
                <w:sz w:val="24"/>
                <w:szCs w:val="24"/>
              </w:rPr>
              <w:t>жи Приморского края к службе в Вооруж</w:t>
            </w:r>
            <w:r w:rsidR="000E36A9">
              <w:rPr>
                <w:rFonts w:ascii="Times New Roman" w:hAnsi="Times New Roman"/>
                <w:color w:val="000000"/>
                <w:sz w:val="24"/>
                <w:szCs w:val="24"/>
              </w:rPr>
              <w:t>е</w:t>
            </w:r>
            <w:r w:rsidRPr="00C04DB6">
              <w:rPr>
                <w:rFonts w:ascii="Times New Roman" w:hAnsi="Times New Roman"/>
                <w:color w:val="000000"/>
                <w:sz w:val="24"/>
                <w:szCs w:val="24"/>
              </w:rPr>
              <w:t>нных Силах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0E36A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151 803,00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158 347,10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135 816,60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141 249,00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132 518,70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137 819,00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132 518,70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137 819,00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3 147,90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3 274,00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3 147,90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3 274,00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12 640,40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13 598,10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3 737,52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4 695,22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3 737,52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4 695,22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4CA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КУЛЬТУРА, КИНЕМАТОГРАФИЯ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1 201 944,89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950 166,56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Культура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1 006 597,74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852 478,39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подпрограммы "Доступная среда"</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1 586,80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1 003 214,14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848 959,45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1 003 214,14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848 959,45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Комплексная реконструкция здания по адресу: г. Владивосток, ул. Светланская, д.103</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им. В.К. Арсеньева"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695 497,14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723 764,95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25 426,68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32 439,84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25 426,68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32 439,84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664 872,49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686 127,14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32 528,29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32 528,89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632 344,20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653 598,25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13 730,50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863,60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898,14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663,60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690,14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культуры, кинематографии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23 126,05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24 051,09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22 508,05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23 408,37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22 508,05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23 408,37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629,20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629,20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084CAB">
              <w:rPr>
                <w:rFonts w:ascii="Times New Roman" w:hAnsi="Times New Roman"/>
                <w:color w:val="000000"/>
                <w:sz w:val="24"/>
                <w:szCs w:val="24"/>
              </w:rPr>
              <w:br/>
            </w:r>
            <w:r w:rsidRPr="00C04DB6">
              <w:rPr>
                <w:rFonts w:ascii="Times New Roman" w:hAnsi="Times New Roman"/>
                <w:color w:val="000000"/>
                <w:sz w:val="24"/>
                <w:szCs w:val="24"/>
              </w:rPr>
              <w:t>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3 339,10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3 559,80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ЗДРАВООХРАНЕНИЕ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14 682 324,82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15 184 564,99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Стационарная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2 838 512,17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2 824 012,17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2 838 512,17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2 824 012,17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2 436 773,97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2 416 773,97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Реконструкция государственного бюджетного учреждения здравоохранения "Краевая детская клиническая больница № 1" в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 Владивостоке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Реконструкция государственного бюджетного учреждения здравоохранения "Чугуевская центральная районная больница" в с. Чугуевка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детской поликлиники в г. 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9136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поликлиники в</w:t>
            </w:r>
            <w:r w:rsidR="00C619BD">
              <w:rPr>
                <w:rFonts w:ascii="Times New Roman" w:hAnsi="Times New Roman"/>
                <w:color w:val="000000"/>
                <w:sz w:val="24"/>
                <w:szCs w:val="24"/>
              </w:rPr>
              <w:br/>
            </w:r>
            <w:r w:rsidR="0029136D">
              <w:rPr>
                <w:rFonts w:ascii="Times New Roman" w:hAnsi="Times New Roman"/>
                <w:color w:val="000000"/>
                <w:sz w:val="24"/>
                <w:szCs w:val="24"/>
              </w:rPr>
              <w:t xml:space="preserve">городском поселении </w:t>
            </w:r>
            <w:r w:rsidRPr="00C04DB6">
              <w:rPr>
                <w:rFonts w:ascii="Times New Roman" w:hAnsi="Times New Roman"/>
                <w:color w:val="000000"/>
                <w:sz w:val="24"/>
                <w:szCs w:val="24"/>
              </w:rPr>
              <w:t>Светлое Тернейского муниципального района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2 016 265,26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2 016 265,26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177 784,22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177 784,22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401 738,20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407 238,20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Амбулаторная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1 016 782,98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985 886,18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1 016 782,98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985 886,18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379 410,68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342 353,73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342 353,73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36 156,95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36 156,95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637 372,30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607 375,50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Строительство многопрофильной диагностической поликлиники в </w:t>
            </w:r>
            <w:r w:rsidR="004F50F7">
              <w:rPr>
                <w:rFonts w:ascii="Times New Roman" w:hAnsi="Times New Roman"/>
                <w:color w:val="000000"/>
                <w:sz w:val="24"/>
                <w:szCs w:val="24"/>
              </w:rPr>
              <w:br/>
            </w:r>
            <w:r w:rsidRPr="00C04DB6">
              <w:rPr>
                <w:rFonts w:ascii="Times New Roman" w:hAnsi="Times New Roman"/>
                <w:color w:val="000000"/>
                <w:sz w:val="24"/>
                <w:szCs w:val="24"/>
              </w:rPr>
              <w:t>г. Артеме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отдельных полномочий в области лекарственного обеспечения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по профилактике ВИЧ-инфекции и гепатитов В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санитарного автотранспорта в лизинг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Скорая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автомобилей скорой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Санитарно-эпидемиологическое благополучие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здравоохранения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10 580 376,52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11 128 013,49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10 537 964,72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11 084 085,49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10 516 274,72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11 074 895,49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55 901,28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55 901,28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12034B">
              <w:rPr>
                <w:rFonts w:ascii="Times New Roman" w:hAnsi="Times New Roman"/>
                <w:color w:val="000000"/>
                <w:sz w:val="24"/>
                <w:szCs w:val="24"/>
              </w:rPr>
              <w:br/>
            </w:r>
            <w:r w:rsidRPr="00C04DB6">
              <w:rPr>
                <w:rFonts w:ascii="Times New Roman" w:hAnsi="Times New Roman"/>
                <w:color w:val="000000"/>
                <w:sz w:val="24"/>
                <w:szCs w:val="24"/>
              </w:rPr>
              <w:t>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4 460,60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4 460,60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587 411,09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587 411,09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306 681,43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306 681,43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264 942,95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264 942,95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41 738,48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41 738,48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21 690,00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9 190,00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бланков строгой отчетности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10-летнего возраста</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и призывников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35 812,80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СОЦИАЛЬНАЯ ПОЛИТИКА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17 649 432,55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18 290 548,38</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Пенсионное обеспечение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8 221,50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региональной доплаты к пенсии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315 120,00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327 724,77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4 843,22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4 843,22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310 463,05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322 881,55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310 463,05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322 881,55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Пенсии за выслугу лет государственным служащим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45 141,04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47 549,53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553,30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575,43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553,30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575,43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44 587,74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46 974,10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44 587,74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46 974,10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обслуживание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2 391 201,74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2 477 222,23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2 375 901,74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2 461 880,63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"Социальная поддержка инвалидов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82 019,10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"Комплексные меры по повышению качества жизни пожилых людей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75 130,20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130 324,02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85 575,42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85 575,42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50 575,42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11 630,20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11 630,20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44 748,60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8 015,20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42 623,60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58 342,40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37 659,80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20 883,40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17 411,80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подпрограммы "Доступная среда"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w:t>
            </w:r>
            <w:r w:rsidR="00C619BD">
              <w:rPr>
                <w:rFonts w:ascii="Times New Roman" w:hAnsi="Times New Roman"/>
                <w:color w:val="000000"/>
                <w:sz w:val="24"/>
                <w:szCs w:val="24"/>
              </w:rPr>
              <w:t xml:space="preserve"> </w:t>
            </w:r>
            <w:r w:rsidRPr="00C04DB6">
              <w:rPr>
                <w:rFonts w:ascii="Times New Roman" w:hAnsi="Times New Roman"/>
                <w:color w:val="000000"/>
                <w:sz w:val="24"/>
                <w:szCs w:val="24"/>
              </w:rPr>
              <w:t>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19 813,40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15 512,80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19 813,40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15 512,80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13 956,50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13 534,80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5 856,90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1 356 206,11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1 383 330,80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783 320,53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848 676,21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12 061 760,14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12 570 853,14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11 286 165,84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11 800 076,84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11 286 165,84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11 800 076,84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от </w:t>
            </w:r>
          </w:p>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12 января 1995 года № 5-ФЗ </w:t>
            </w:r>
          </w:p>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"О ветеранах" и от 24 ноября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1995 года № 181-ФЗ "О социальной защите инвалидов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5 361,60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5 576,00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5 282,40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5 493,60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5 282,40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5 493,60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70 268,20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73 286,40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1 038,44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1 083,05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1 038,44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1 083,05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69 229,76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72 203,35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69 229,76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72 203,35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жилищно-коммунальных услуг отдельным категориям граждан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1 323 384,80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1 369 930,50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20 245,25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20 245,25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1 303 827,40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1 349 685,25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1 303 827,40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1 349 685,25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934 723,20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972 174,90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1 359,14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1 359,14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933 416,40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970 815,76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933 416,40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970 815,76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101 255,90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105 297,00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101 063,90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105 097,32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101 063,90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105 097,32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1 107 819,72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1 107 819,72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ветеранам труда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54 810,00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46 893,00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2 606 744,96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2 763 161,74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38 523,32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40 834,90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38 523,32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40 834,90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2 568 221,64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2 722 326,84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2 568 221,64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2 722 326,84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42 921,59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45 496,79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42 287,28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44 824,42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42 287,28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44 824,42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71 348,63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75 629,57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1 054,41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1 117,68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1 054,41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1 117,68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70 294,22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74 511,89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70 294,22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74 511,89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125 065,05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125 763,74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1 848,25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1 858,58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1 848,25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1 858,58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123 216,80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123 905,16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123 216,80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123 905,16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544 219,00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584 302,83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8 042,64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9 578,92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8 042,64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9 578,92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536 176,36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574 723,91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536 176,36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574 723,91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Материальная помощь гражданам, находящимся в трудной жизненной ситуации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1 419 469,26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1 312 432,16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20 977,38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20 605,37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20 977,38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20 605,37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1 398 491,88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1 291 826,79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1 398 491,88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1 291 826,79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2 630 365,21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2 949 208,98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1 319,13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3 736,74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1 319,13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2 629 046,08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2 945 472,24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2 629 046,08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2 945 472,24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23 306,83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321,79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331,44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321,79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331,44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22 985,04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23 674,58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22 985,04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23 674,58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46 037,81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46 037,81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социальная помощь на основании социального контракта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703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p>
          <w:p w:rsidR="0004143B" w:rsidRPr="00C04DB6" w:rsidRDefault="00C04DB6" w:rsidP="003A703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3 543,49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3 510,20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3 543,49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681 170,81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672 762,90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659 843,32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650 799,90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21 327,49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21 963,00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16 203,20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"Обеспечение жильем молодых семей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16 203,20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w:t>
            </w:r>
            <w:r w:rsidR="00255537">
              <w:rPr>
                <w:rFonts w:ascii="Times New Roman" w:hAnsi="Times New Roman"/>
                <w:color w:val="000000"/>
                <w:sz w:val="24"/>
                <w:szCs w:val="24"/>
              </w:rPr>
              <w:t>ия (строительства) жилья эконом</w:t>
            </w:r>
            <w:r w:rsidRPr="00C04DB6">
              <w:rPr>
                <w:rFonts w:ascii="Times New Roman" w:hAnsi="Times New Roman"/>
                <w:color w:val="000000"/>
                <w:sz w:val="24"/>
                <w:szCs w:val="24"/>
              </w:rPr>
              <w:t>класса при рождении (усыновлении) одного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"Социальное развитие села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Охрана семьи и детства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2 024 167,60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2 023 286,92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4F50F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"Социальная поддержка населения Приморского края </w:t>
            </w:r>
            <w:r w:rsidR="004F50F7">
              <w:rPr>
                <w:rFonts w:ascii="Times New Roman" w:hAnsi="Times New Roman"/>
                <w:color w:val="000000"/>
                <w:sz w:val="24"/>
                <w:szCs w:val="24"/>
              </w:rPr>
              <w:br/>
            </w:r>
            <w:r w:rsidRPr="00C04DB6">
              <w:rPr>
                <w:rFonts w:ascii="Times New Roman" w:hAnsi="Times New Roman"/>
                <w:color w:val="000000"/>
                <w:sz w:val="24"/>
                <w:szCs w:val="24"/>
              </w:rPr>
              <w:t>на 2013-</w:t>
            </w:r>
            <w:bookmarkStart w:id="0" w:name="_GoBack"/>
            <w:bookmarkEnd w:id="0"/>
            <w:r w:rsidRPr="00C04DB6">
              <w:rPr>
                <w:rFonts w:ascii="Times New Roman" w:hAnsi="Times New Roman"/>
                <w:color w:val="000000"/>
                <w:sz w:val="24"/>
                <w:szCs w:val="24"/>
              </w:rPr>
              <w:t>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1 486 918,90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1 488 826,42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3 </w:t>
            </w:r>
            <w:r w:rsidR="00255537">
              <w:rPr>
                <w:rFonts w:ascii="Times New Roman" w:hAnsi="Times New Roman"/>
                <w:color w:val="000000"/>
                <w:sz w:val="24"/>
                <w:szCs w:val="24"/>
              </w:rPr>
              <w:br/>
            </w:r>
            <w:r w:rsidRPr="00C04DB6">
              <w:rPr>
                <w:rFonts w:ascii="Times New Roman" w:hAnsi="Times New Roman"/>
                <w:color w:val="000000"/>
                <w:sz w:val="24"/>
                <w:szCs w:val="24"/>
              </w:rPr>
              <w:t>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1 486 194,90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1 488 042,42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26 190,70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25 162,40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26 169,50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25 162,40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26 169,50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многодетных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11 348,33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12 029,18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177,77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177,77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11 180,62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11 851,41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11 180,62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11 851,41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Региональный материнский (семейный) капитал</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739,03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739,03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49 260,97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51 319,48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49 260,97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51 319,48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124 987,20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3 934,08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4 094,40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3 934,08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4 094,40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116 245,92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120 892,80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116 245,92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120 892,80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Ежемесячное пособие на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361 243,67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319 483,84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795,68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795,68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360 486,67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318 688,16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360 486,67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318 688,16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приемных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111 964,00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116 442,47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1 654,65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1 720,83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1 654,65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1 720,83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110 309,35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114 721,64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110 309,35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114 721,64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труда приемного родителя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138 861,00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144 415,00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2 133,87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2 133,87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136 808,87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142 281,13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136 808,87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142 281,13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414 644,00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431 229,53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6 174,58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6 421,56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6 174,58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6 421,56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408 469,42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424 807,97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408 469,42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424 807,97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Компенсация родителям за воспитание и обучение детей-инвалидов на дому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537 248,70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534 460,50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"Обеспечение жилыми помещениями детей-сирот, детей, оставшихся без попечения родителей"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537 248,70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534 460,50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социальной политики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803 820,53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835 690,29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792 132,53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823 735,29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Подпрограмма "Социальная поддержка инвалидов в Приморском крае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6 998,24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подпрограммы "Доступная среда"</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w:t>
            </w:r>
            <w:r w:rsidR="00255537">
              <w:rPr>
                <w:rFonts w:ascii="Times New Roman" w:hAnsi="Times New Roman"/>
                <w:color w:val="000000"/>
                <w:sz w:val="24"/>
                <w:szCs w:val="24"/>
              </w:rPr>
              <w:t xml:space="preserve"> </w:t>
            </w:r>
            <w:r w:rsidRPr="00C04DB6">
              <w:rPr>
                <w:rFonts w:ascii="Times New Roman" w:hAnsi="Times New Roman"/>
                <w:color w:val="000000"/>
                <w:sz w:val="24"/>
                <w:szCs w:val="24"/>
              </w:rPr>
              <w:t>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779 735,53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810 497,05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469 922,24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469 922,24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288 046,55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318 365,31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170 151,81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197 607,96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170 151,81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197 607,96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116 354,30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119 216,91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116 354,30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119 216,91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050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"Информационное общество"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социального информационного общества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2014-2017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ФИЗИЧЕСКАЯ КУЛЬТУРА И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1 390 394,88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1 335 689,54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Массовый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825 109,00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700 838,44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10 827,00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10 827,00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подпрограммы "Доступная среда"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553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689 901,68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631 722,21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p>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Спорт высших достижений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0E36A9" w:rsidP="000E36A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Подпрограмма "</w:t>
            </w:r>
            <w:r w:rsidR="00C04DB6" w:rsidRPr="00C04DB6">
              <w:rPr>
                <w:rFonts w:ascii="Times New Roman" w:hAnsi="Times New Roman"/>
                <w:color w:val="000000"/>
                <w:sz w:val="24"/>
                <w:szCs w:val="24"/>
              </w:rPr>
              <w:t>Развитие спорта высших достижений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физической культуры и 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физической культуры и спорта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12 908,63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13 425,06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12 908,63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13 425,06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1 270,80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СРЕДСТВА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465 964,08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266 621,85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Телевидение и радиовещание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196 255,17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"Информационное общество"</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129 696,28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129 696,28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Периодическая печать и издательства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62 941,00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62 941,00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7 425,68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ОБСЛУЖИВАНИЕ ГОСУДАРСТВЕННОГО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536 788,00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внутреннего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Процентные платежи по государственному долгу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долга субъекта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2 503 776,60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2 345 617,00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473A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Дотации в целях обеспечения сбалансированности бюджета городского округа Большой </w:t>
            </w:r>
            <w:r w:rsidR="00473AE5">
              <w:rPr>
                <w:rFonts w:ascii="Times New Roman" w:hAnsi="Times New Roman"/>
                <w:color w:val="000000"/>
                <w:sz w:val="24"/>
                <w:szCs w:val="24"/>
              </w:rPr>
              <w:t>К</w:t>
            </w:r>
            <w:r w:rsidRPr="00C04DB6">
              <w:rPr>
                <w:rFonts w:ascii="Times New Roman" w:hAnsi="Times New Roman"/>
                <w:color w:val="000000"/>
                <w:sz w:val="24"/>
                <w:szCs w:val="24"/>
              </w:rPr>
              <w:t>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поддержку мер по обеспечению сбалансированности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Прочие межбюджетные трансферты общего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605 159,60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443 565,00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E59"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p>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E59"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Подпрограмма "Обеспечение жильем молодых семей Приморского края" </w:t>
            </w:r>
          </w:p>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336 575,00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336 575,00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межбюджетные трансферты на переселение граждан из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BA19F8" w:rsidRPr="00C04DB6" w:rsidTr="0092163B">
        <w:trPr>
          <w:cantSplit/>
          <w:trHeight w:val="288"/>
        </w:trPr>
        <w:tc>
          <w:tcPr>
            <w:tcW w:w="6383" w:type="dxa"/>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Default="00710E59" w:rsidP="00710E59">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Всего расходов</w:t>
            </w:r>
          </w:p>
          <w:p w:rsidR="00710E59" w:rsidRPr="00C04DB6" w:rsidRDefault="00710E59" w:rsidP="00710E59">
            <w:pPr>
              <w:widowControl w:val="0"/>
              <w:autoSpaceDE w:val="0"/>
              <w:autoSpaceDN w:val="0"/>
              <w:adjustRightInd w:val="0"/>
              <w:spacing w:after="0" w:line="240" w:lineRule="auto"/>
              <w:rPr>
                <w:rFonts w:ascii="Arial" w:hAnsi="Arial" w:cs="Arial"/>
                <w:sz w:val="2"/>
                <w:szCs w:val="2"/>
              </w:rPr>
            </w:pPr>
          </w:p>
        </w:tc>
        <w:tc>
          <w:tcPr>
            <w:tcW w:w="1576"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77 276 830,42</w:t>
            </w:r>
          </w:p>
        </w:tc>
        <w:tc>
          <w:tcPr>
            <w:tcW w:w="1616"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75 993 300,20</w:t>
            </w:r>
          </w:p>
        </w:tc>
      </w:tr>
      <w:tr w:rsidR="00BA19F8" w:rsidRPr="00C04DB6" w:rsidTr="0092163B">
        <w:trPr>
          <w:cantSplit/>
          <w:trHeight w:val="288"/>
        </w:trPr>
        <w:tc>
          <w:tcPr>
            <w:tcW w:w="6383" w:type="dxa"/>
            <w:gridSpan w:val="5"/>
            <w:tcBorders>
              <w:top w:val="single" w:sz="4" w:space="0" w:color="auto"/>
            </w:tcBorders>
            <w:tcMar>
              <w:top w:w="0" w:type="dxa"/>
              <w:left w:w="0" w:type="dxa"/>
              <w:bottom w:w="0" w:type="dxa"/>
              <w:right w:w="0" w:type="dxa"/>
            </w:tcMar>
            <w:vAlign w:val="bottom"/>
          </w:tcPr>
          <w:p w:rsidR="00BA19F8" w:rsidRPr="00BA19F8" w:rsidRDefault="00BA19F8" w:rsidP="00675F5A">
            <w:pPr>
              <w:widowControl w:val="0"/>
              <w:autoSpaceDE w:val="0"/>
              <w:autoSpaceDN w:val="0"/>
              <w:adjustRightInd w:val="0"/>
              <w:spacing w:after="0" w:line="240" w:lineRule="auto"/>
              <w:jc w:val="center"/>
              <w:rPr>
                <w:rFonts w:ascii="Times New Roman" w:hAnsi="Times New Roman"/>
                <w:bCs/>
                <w:color w:val="000000"/>
                <w:sz w:val="24"/>
                <w:szCs w:val="24"/>
              </w:rPr>
            </w:pPr>
          </w:p>
        </w:tc>
        <w:tc>
          <w:tcPr>
            <w:tcW w:w="1576" w:type="dxa"/>
            <w:tcBorders>
              <w:top w:val="single" w:sz="4" w:space="0" w:color="auto"/>
            </w:tcBorders>
            <w:tcMar>
              <w:top w:w="0" w:type="dxa"/>
              <w:left w:w="0" w:type="dxa"/>
              <w:bottom w:w="0" w:type="dxa"/>
              <w:right w:w="0" w:type="dxa"/>
            </w:tcMar>
            <w:vAlign w:val="bottom"/>
          </w:tcPr>
          <w:p w:rsidR="00BA19F8" w:rsidRPr="00BA19F8" w:rsidRDefault="00BA19F8" w:rsidP="0092163B">
            <w:pPr>
              <w:widowControl w:val="0"/>
              <w:autoSpaceDE w:val="0"/>
              <w:autoSpaceDN w:val="0"/>
              <w:adjustRightInd w:val="0"/>
              <w:spacing w:after="0" w:line="240" w:lineRule="auto"/>
              <w:jc w:val="right"/>
              <w:rPr>
                <w:rFonts w:ascii="Times New Roman" w:hAnsi="Times New Roman"/>
                <w:bCs/>
                <w:color w:val="000000"/>
                <w:sz w:val="24"/>
                <w:szCs w:val="24"/>
              </w:rPr>
            </w:pPr>
          </w:p>
        </w:tc>
        <w:tc>
          <w:tcPr>
            <w:tcW w:w="1616" w:type="dxa"/>
            <w:tcBorders>
              <w:top w:val="single" w:sz="4" w:space="0" w:color="auto"/>
            </w:tcBorders>
            <w:tcMar>
              <w:top w:w="0" w:type="dxa"/>
              <w:left w:w="0" w:type="dxa"/>
              <w:bottom w:w="0" w:type="dxa"/>
              <w:right w:w="0" w:type="dxa"/>
            </w:tcMar>
            <w:vAlign w:val="bottom"/>
          </w:tcPr>
          <w:p w:rsidR="00BA19F8" w:rsidRPr="00BA19F8" w:rsidRDefault="00BA19F8" w:rsidP="0092163B">
            <w:pPr>
              <w:widowControl w:val="0"/>
              <w:autoSpaceDE w:val="0"/>
              <w:autoSpaceDN w:val="0"/>
              <w:adjustRightInd w:val="0"/>
              <w:spacing w:after="0" w:line="240" w:lineRule="auto"/>
              <w:jc w:val="right"/>
              <w:rPr>
                <w:rFonts w:ascii="Times New Roman" w:hAnsi="Times New Roman"/>
                <w:bCs/>
                <w:color w:val="000000"/>
                <w:sz w:val="24"/>
                <w:szCs w:val="24"/>
              </w:rPr>
            </w:pPr>
          </w:p>
        </w:tc>
      </w:tr>
      <w:tr w:rsidR="00BA19F8" w:rsidRPr="00C04DB6" w:rsidTr="0092163B">
        <w:trPr>
          <w:cantSplit/>
          <w:trHeight w:val="288"/>
        </w:trPr>
        <w:tc>
          <w:tcPr>
            <w:tcW w:w="9575" w:type="dxa"/>
            <w:gridSpan w:val="7"/>
            <w:tcMar>
              <w:top w:w="0" w:type="dxa"/>
              <w:left w:w="0" w:type="dxa"/>
              <w:bottom w:w="0" w:type="dxa"/>
              <w:right w:w="0" w:type="dxa"/>
            </w:tcMar>
            <w:vAlign w:val="bottom"/>
          </w:tcPr>
          <w:p w:rsidR="0004143B" w:rsidRPr="00BA19F8" w:rsidRDefault="0004143B" w:rsidP="0092163B">
            <w:pPr>
              <w:widowControl w:val="0"/>
              <w:autoSpaceDE w:val="0"/>
              <w:autoSpaceDN w:val="0"/>
              <w:adjustRightInd w:val="0"/>
              <w:spacing w:after="0" w:line="240" w:lineRule="auto"/>
              <w:jc w:val="right"/>
              <w:rPr>
                <w:rFonts w:ascii="Arial" w:hAnsi="Arial" w:cs="Arial"/>
                <w:sz w:val="2"/>
                <w:szCs w:val="2"/>
              </w:rPr>
            </w:pPr>
          </w:p>
        </w:tc>
      </w:tr>
    </w:tbl>
    <w:p w:rsidR="00C04DB6" w:rsidRDefault="00C04DB6"/>
    <w:sectPr w:rsidR="00C04DB6" w:rsidSect="00224782">
      <w:headerReference w:type="default" r:id="rId8"/>
      <w:pgSz w:w="11907" w:h="16840" w:code="9"/>
      <w:pgMar w:top="851" w:right="851" w:bottom="851" w:left="1418" w:header="454" w:footer="45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4D8" w:rsidRDefault="007614D8">
      <w:pPr>
        <w:spacing w:after="0" w:line="240" w:lineRule="auto"/>
      </w:pPr>
      <w:r>
        <w:separator/>
      </w:r>
    </w:p>
  </w:endnote>
  <w:endnote w:type="continuationSeparator" w:id="0">
    <w:p w:rsidR="007614D8" w:rsidRDefault="00761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4D8" w:rsidRDefault="007614D8">
      <w:pPr>
        <w:spacing w:after="0" w:line="240" w:lineRule="auto"/>
      </w:pPr>
      <w:r>
        <w:separator/>
      </w:r>
    </w:p>
  </w:footnote>
  <w:footnote w:type="continuationSeparator" w:id="0">
    <w:p w:rsidR="007614D8" w:rsidRDefault="007614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EF9" w:rsidRPr="002433D7" w:rsidRDefault="003F4EF9">
    <w:pPr>
      <w:widowControl w:val="0"/>
      <w:autoSpaceDE w:val="0"/>
      <w:autoSpaceDN w:val="0"/>
      <w:adjustRightInd w:val="0"/>
      <w:spacing w:after="0" w:line="240" w:lineRule="auto"/>
      <w:jc w:val="right"/>
      <w:rPr>
        <w:rFonts w:ascii="Arial" w:hAnsi="Arial" w:cs="Arial"/>
        <w:sz w:val="24"/>
        <w:szCs w:val="24"/>
      </w:rPr>
    </w:pPr>
    <w:r w:rsidRPr="002433D7">
      <w:rPr>
        <w:rFonts w:ascii="Times New Roman" w:hAnsi="Times New Roman"/>
        <w:color w:val="000000"/>
        <w:sz w:val="24"/>
        <w:szCs w:val="24"/>
      </w:rPr>
      <w:fldChar w:fldCharType="begin"/>
    </w:r>
    <w:r w:rsidRPr="002433D7">
      <w:rPr>
        <w:rFonts w:ascii="Times New Roman" w:hAnsi="Times New Roman"/>
        <w:color w:val="000000"/>
        <w:sz w:val="24"/>
        <w:szCs w:val="24"/>
      </w:rPr>
      <w:instrText>PAGE</w:instrText>
    </w:r>
    <w:r w:rsidRPr="002433D7">
      <w:rPr>
        <w:rFonts w:ascii="Times New Roman" w:hAnsi="Times New Roman"/>
        <w:color w:val="000000"/>
        <w:sz w:val="24"/>
        <w:szCs w:val="24"/>
      </w:rPr>
      <w:fldChar w:fldCharType="separate"/>
    </w:r>
    <w:r w:rsidR="004F50F7">
      <w:rPr>
        <w:rFonts w:ascii="Times New Roman" w:hAnsi="Times New Roman"/>
        <w:noProof/>
        <w:color w:val="000000"/>
        <w:sz w:val="24"/>
        <w:szCs w:val="24"/>
      </w:rPr>
      <w:t>128</w:t>
    </w:r>
    <w:r w:rsidRPr="002433D7">
      <w:rPr>
        <w:rFonts w:ascii="Times New Roman" w:hAnsi="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5D35"/>
    <w:rsid w:val="00015F1C"/>
    <w:rsid w:val="0004143B"/>
    <w:rsid w:val="00084CAB"/>
    <w:rsid w:val="000B4D37"/>
    <w:rsid w:val="000C53CC"/>
    <w:rsid w:val="000E36A9"/>
    <w:rsid w:val="000F3EE5"/>
    <w:rsid w:val="0012034B"/>
    <w:rsid w:val="00193723"/>
    <w:rsid w:val="00224782"/>
    <w:rsid w:val="002433D7"/>
    <w:rsid w:val="00255537"/>
    <w:rsid w:val="0027050B"/>
    <w:rsid w:val="0029136D"/>
    <w:rsid w:val="002A6D87"/>
    <w:rsid w:val="002C2E9A"/>
    <w:rsid w:val="00353ED3"/>
    <w:rsid w:val="003A703B"/>
    <w:rsid w:val="003F4EF9"/>
    <w:rsid w:val="00473AE5"/>
    <w:rsid w:val="004B3BBD"/>
    <w:rsid w:val="004F50F7"/>
    <w:rsid w:val="005C5D35"/>
    <w:rsid w:val="00634AF3"/>
    <w:rsid w:val="00675F5A"/>
    <w:rsid w:val="00710E59"/>
    <w:rsid w:val="007459B4"/>
    <w:rsid w:val="007614D8"/>
    <w:rsid w:val="00791B67"/>
    <w:rsid w:val="00916057"/>
    <w:rsid w:val="0092163B"/>
    <w:rsid w:val="009D0398"/>
    <w:rsid w:val="009F78BD"/>
    <w:rsid w:val="00AC7018"/>
    <w:rsid w:val="00AD72DF"/>
    <w:rsid w:val="00BA19F8"/>
    <w:rsid w:val="00BF40F5"/>
    <w:rsid w:val="00C04DB6"/>
    <w:rsid w:val="00C60775"/>
    <w:rsid w:val="00C619BD"/>
    <w:rsid w:val="00C82E1C"/>
    <w:rsid w:val="00CB54B7"/>
    <w:rsid w:val="00DE6045"/>
    <w:rsid w:val="00E32006"/>
    <w:rsid w:val="00F51929"/>
    <w:rsid w:val="00F5738E"/>
    <w:rsid w:val="00FA0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78B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9F78BD"/>
    <w:rPr>
      <w:rFonts w:ascii="Tahoma" w:hAnsi="Tahoma" w:cs="Tahoma"/>
      <w:sz w:val="16"/>
      <w:szCs w:val="16"/>
    </w:rPr>
  </w:style>
  <w:style w:type="paragraph" w:styleId="a5">
    <w:name w:val="header"/>
    <w:basedOn w:val="a"/>
    <w:link w:val="a6"/>
    <w:uiPriority w:val="99"/>
    <w:unhideWhenUsed/>
    <w:rsid w:val="002433D7"/>
    <w:pPr>
      <w:tabs>
        <w:tab w:val="center" w:pos="4677"/>
        <w:tab w:val="right" w:pos="9355"/>
      </w:tabs>
    </w:pPr>
  </w:style>
  <w:style w:type="character" w:customStyle="1" w:styleId="a6">
    <w:name w:val="Верхний колонтитул Знак"/>
    <w:link w:val="a5"/>
    <w:uiPriority w:val="99"/>
    <w:rsid w:val="002433D7"/>
    <w:rPr>
      <w:sz w:val="22"/>
      <w:szCs w:val="22"/>
    </w:rPr>
  </w:style>
  <w:style w:type="paragraph" w:styleId="a7">
    <w:name w:val="footer"/>
    <w:basedOn w:val="a"/>
    <w:link w:val="a8"/>
    <w:uiPriority w:val="99"/>
    <w:unhideWhenUsed/>
    <w:rsid w:val="002433D7"/>
    <w:pPr>
      <w:tabs>
        <w:tab w:val="center" w:pos="4677"/>
        <w:tab w:val="right" w:pos="9355"/>
      </w:tabs>
    </w:pPr>
  </w:style>
  <w:style w:type="character" w:customStyle="1" w:styleId="a8">
    <w:name w:val="Нижний колонтитул Знак"/>
    <w:link w:val="a7"/>
    <w:uiPriority w:val="99"/>
    <w:rsid w:val="002433D7"/>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DB7FC-225F-40EA-9C9F-862E2DA57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150</Pages>
  <Words>38227</Words>
  <Characters>217898</Characters>
  <Application>Microsoft Office Word</Application>
  <DocSecurity>0</DocSecurity>
  <Lines>1815</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07.11.2014 17:30:15</dc:subject>
  <dc:creator>Keysystems.DWH.ReportDesigner</dc:creator>
  <cp:lastModifiedBy>Пятышина Ольга Тимофеевна</cp:lastModifiedBy>
  <cp:revision>19</cp:revision>
  <cp:lastPrinted>2014-12-04T23:55:00Z</cp:lastPrinted>
  <dcterms:created xsi:type="dcterms:W3CDTF">2014-11-24T07:11:00Z</dcterms:created>
  <dcterms:modified xsi:type="dcterms:W3CDTF">2014-12-06T00:36:00Z</dcterms:modified>
</cp:coreProperties>
</file>