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722A2">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5074275</wp:posOffset>
                      </wp:positionH>
                      <wp:positionV relativeFrom="page">
                        <wp:posOffset>547352</wp:posOffset>
                      </wp:positionV>
                      <wp:extent cx="1967355"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735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E29D2" w:rsidRDefault="00BE29D2" w:rsidP="00BE29D2">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w:t>
                                  </w:r>
                                </w:p>
                                <w:p w:rsidR="0034770A" w:rsidRDefault="0034770A" w:rsidP="00E62E87">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99.55pt;margin-top:43.1pt;width:154.9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" o:allowincell="f" stroked="f">
                      <v:textbox inset="0,0,0,0">
                        <w:txbxContent>
                          <w:p w:rsidR="00BE29D2" w:rsidRDefault="00BE29D2" w:rsidP="00BE29D2">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w:t>
                            </w:r>
                          </w:p>
                          <w:p w:rsidR="0034770A" w:rsidRDefault="0034770A" w:rsidP="00E62E87">
                            <w:pPr>
                              <w:rPr>
                                <w:sz w:val="20"/>
                              </w:rPr>
                            </w:pP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 xml:space="preserve">КРАЕВОМ БЮДЖЕТЕ НА 2015 ГОД И ПЛАНОВЫЙ </w:t>
      </w:r>
      <w:r w:rsidR="005A3F97">
        <w:rPr>
          <w:b/>
        </w:rPr>
        <w:br/>
      </w:r>
      <w:r>
        <w:rPr>
          <w:b/>
        </w:rPr>
        <w:t>ПЕРИОД 2016 И 2017 ГОДОВ</w:t>
      </w:r>
    </w:p>
    <w:p w:rsidR="005A3F97" w:rsidRDefault="005A3F97" w:rsidP="00B47006">
      <w:pPr>
        <w:jc w:val="center"/>
        <w:rPr>
          <w:b/>
        </w:rPr>
      </w:pPr>
    </w:p>
    <w:p w:rsidR="005A3F97" w:rsidRDefault="005A3F97" w:rsidP="00B47006">
      <w:pPr>
        <w:ind w:firstLine="709"/>
        <w:jc w:val="both"/>
      </w:pPr>
      <w:proofErr w:type="gramStart"/>
      <w:r w:rsidRPr="005A3F97">
        <w:t>Пр</w:t>
      </w:r>
      <w:r>
        <w:t>инят</w:t>
      </w:r>
      <w:proofErr w:type="gramEnd"/>
      <w:r>
        <w:t xml:space="preserve"> Законодательным Собранием Приморского края </w:t>
      </w:r>
      <w:r w:rsidR="00542493">
        <w:t>13 ноября 2014 года в первом чтении</w:t>
      </w:r>
    </w:p>
    <w:p w:rsidR="00542493" w:rsidRDefault="00542493" w:rsidP="00B47006">
      <w:pPr>
        <w:ind w:firstLine="709"/>
        <w:jc w:val="both"/>
      </w:pPr>
      <w:r>
        <w:t xml:space="preserve">Повторно </w:t>
      </w:r>
      <w:proofErr w:type="gramStart"/>
      <w:r>
        <w:t>принят</w:t>
      </w:r>
      <w:proofErr w:type="gramEnd"/>
      <w:r>
        <w:t xml:space="preserve"> </w:t>
      </w:r>
      <w:r>
        <w:t>Законодательным Собранием Приморского края</w:t>
      </w:r>
    </w:p>
    <w:p w:rsidR="005A3F97" w:rsidRDefault="005A3F97" w:rsidP="00B47006">
      <w:pPr>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bookmarkStart w:id="0" w:name="OLE_LINK1"/>
            <w:r w:rsidRPr="005A3F97">
              <w:rPr>
                <w:caps/>
                <w:szCs w:val="28"/>
              </w:rPr>
              <w:t>Статья 1.</w:t>
            </w:r>
          </w:p>
        </w:tc>
        <w:tc>
          <w:tcPr>
            <w:tcW w:w="7230"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ОСНОВНЫЕ ХАРАКТЕРИСТИКИ И ИНЫЕ ПОКАЗАТЕЛИ КРАЕВОГО БЮДЖЕТА НА 2015 ГОД И ПЛАНОВЫЙ ПЕРИОД 2016 И 2017 ГОДОВ</w:t>
            </w:r>
          </w:p>
        </w:tc>
      </w:tr>
    </w:tbl>
    <w:p w:rsidR="005A3F97" w:rsidRPr="005A3F97" w:rsidRDefault="005A3F97" w:rsidP="00B47006">
      <w:pPr>
        <w:ind w:firstLine="709"/>
        <w:jc w:val="both"/>
        <w:rPr>
          <w:szCs w:val="28"/>
        </w:rPr>
      </w:pPr>
    </w:p>
    <w:p w:rsidR="005A3F97" w:rsidRPr="005A3F97" w:rsidRDefault="005A3F97" w:rsidP="00B47006">
      <w:pPr>
        <w:ind w:firstLine="709"/>
        <w:jc w:val="both"/>
        <w:rPr>
          <w:szCs w:val="28"/>
        </w:rPr>
      </w:pPr>
      <w:r w:rsidRPr="005A3F97">
        <w:rPr>
          <w:szCs w:val="28"/>
        </w:rPr>
        <w:t>1.Утвердить основные характеристики краевого бюджета на 2015 год:</w:t>
      </w:r>
    </w:p>
    <w:p w:rsidR="00173387" w:rsidRDefault="00173387" w:rsidP="00173387">
      <w:pPr>
        <w:ind w:firstLine="709"/>
        <w:jc w:val="both"/>
        <w:rPr>
          <w:szCs w:val="28"/>
        </w:rPr>
      </w:pPr>
      <w:r w:rsidRPr="00C13BA6">
        <w:rPr>
          <w:szCs w:val="28"/>
        </w:rPr>
        <w:t xml:space="preserve">1)общий объем доходов краевого бюджета – в сумме </w:t>
      </w:r>
      <w:r w:rsidRPr="00C13BA6">
        <w:rPr>
          <w:szCs w:val="28"/>
        </w:rPr>
        <w:br/>
      </w:r>
      <w:r>
        <w:rPr>
          <w:szCs w:val="28"/>
        </w:rPr>
        <w:t>80820611</w:t>
      </w:r>
      <w:r w:rsidRPr="00C13BA6">
        <w:rPr>
          <w:szCs w:val="28"/>
        </w:rPr>
        <w:t>,</w:t>
      </w:r>
      <w:r>
        <w:rPr>
          <w:szCs w:val="28"/>
        </w:rPr>
        <w:t>29</w:t>
      </w:r>
      <w:r w:rsidRPr="00C13BA6">
        <w:rPr>
          <w:szCs w:val="28"/>
        </w:rPr>
        <w:t xml:space="preserve"> тыс. рублей, в том числе объем межбюджетных трансфертов, получаемых из других бюджетов бюджетной системы Российской </w:t>
      </w:r>
      <w:r w:rsidRPr="00C13BA6">
        <w:rPr>
          <w:szCs w:val="28"/>
        </w:rPr>
        <w:br/>
        <w:t xml:space="preserve">Федерации, – в сумме </w:t>
      </w:r>
      <w:r>
        <w:rPr>
          <w:szCs w:val="28"/>
        </w:rPr>
        <w:t>16000759</w:t>
      </w:r>
      <w:r w:rsidRPr="00C13BA6">
        <w:rPr>
          <w:szCs w:val="28"/>
        </w:rPr>
        <w:t>,</w:t>
      </w:r>
      <w:r>
        <w:rPr>
          <w:szCs w:val="28"/>
        </w:rPr>
        <w:t>2</w:t>
      </w:r>
      <w:r w:rsidRPr="00C13BA6">
        <w:rPr>
          <w:szCs w:val="28"/>
        </w:rPr>
        <w:t>0 тыс. рублей;</w:t>
      </w:r>
      <w:r>
        <w:rPr>
          <w:szCs w:val="28"/>
        </w:rPr>
        <w:t xml:space="preserve"> </w:t>
      </w:r>
    </w:p>
    <w:p w:rsidR="00173387" w:rsidRPr="0056537E" w:rsidRDefault="00173387" w:rsidP="00173387">
      <w:pPr>
        <w:pStyle w:val="a7"/>
        <w:spacing w:before="0" w:line="240" w:lineRule="auto"/>
        <w:ind w:firstLine="709"/>
        <w:rPr>
          <w:snapToGrid/>
          <w:szCs w:val="28"/>
        </w:rPr>
      </w:pPr>
      <w:r w:rsidRPr="0056537E">
        <w:rPr>
          <w:snapToGrid/>
          <w:szCs w:val="28"/>
        </w:rPr>
        <w:t xml:space="preserve">2)общий объем расходов краевого бюджета – в сумме </w:t>
      </w:r>
      <w:r w:rsidRPr="0056537E">
        <w:rPr>
          <w:snapToGrid/>
          <w:szCs w:val="28"/>
        </w:rPr>
        <w:br/>
      </w:r>
      <w:r>
        <w:rPr>
          <w:snapToGrid/>
          <w:szCs w:val="28"/>
        </w:rPr>
        <w:t xml:space="preserve">88052356,05 </w:t>
      </w:r>
      <w:r w:rsidRPr="0056537E">
        <w:rPr>
          <w:snapToGrid/>
          <w:szCs w:val="28"/>
        </w:rPr>
        <w:t>тыс. рублей;</w:t>
      </w:r>
    </w:p>
    <w:p w:rsidR="00173387" w:rsidRPr="0056537E" w:rsidRDefault="00173387" w:rsidP="00173387">
      <w:pPr>
        <w:pStyle w:val="a7"/>
        <w:spacing w:before="0" w:line="240" w:lineRule="auto"/>
        <w:ind w:firstLine="709"/>
        <w:rPr>
          <w:snapToGrid/>
          <w:szCs w:val="28"/>
        </w:rPr>
      </w:pPr>
      <w:r w:rsidRPr="0056537E">
        <w:rPr>
          <w:snapToGrid/>
          <w:szCs w:val="28"/>
        </w:rPr>
        <w:t>3)</w:t>
      </w:r>
      <w:bookmarkStart w:id="1" w:name="OLE_LINK3"/>
      <w:bookmarkStart w:id="2" w:name="OLE_LINK4"/>
      <w:r w:rsidRPr="0056537E">
        <w:rPr>
          <w:snapToGrid/>
          <w:szCs w:val="28"/>
        </w:rPr>
        <w:t xml:space="preserve">размер дефицита краевого бюджета </w:t>
      </w:r>
      <w:r w:rsidRPr="0056537E">
        <w:rPr>
          <w:szCs w:val="28"/>
        </w:rPr>
        <w:t>–</w:t>
      </w:r>
      <w:r w:rsidRPr="0056537E">
        <w:rPr>
          <w:snapToGrid/>
          <w:szCs w:val="28"/>
        </w:rPr>
        <w:t xml:space="preserve"> в сумме </w:t>
      </w:r>
      <w:r>
        <w:rPr>
          <w:snapToGrid/>
          <w:szCs w:val="28"/>
        </w:rPr>
        <w:br/>
        <w:t>7231744,76</w:t>
      </w:r>
      <w:r w:rsidRPr="0056537E">
        <w:rPr>
          <w:snapToGrid/>
          <w:szCs w:val="28"/>
        </w:rPr>
        <w:t xml:space="preserve"> тыс. рублей</w:t>
      </w:r>
      <w:bookmarkEnd w:id="1"/>
      <w:bookmarkEnd w:id="2"/>
      <w:r>
        <w:rPr>
          <w:snapToGrid/>
          <w:szCs w:val="28"/>
        </w:rPr>
        <w:t>;</w:t>
      </w:r>
    </w:p>
    <w:p w:rsidR="00173387" w:rsidRPr="0056537E" w:rsidRDefault="00173387" w:rsidP="00173387">
      <w:pPr>
        <w:pStyle w:val="a7"/>
        <w:spacing w:before="0" w:line="240" w:lineRule="auto"/>
        <w:ind w:firstLine="709"/>
        <w:rPr>
          <w:snapToGrid/>
          <w:szCs w:val="28"/>
        </w:rPr>
      </w:pPr>
      <w:r>
        <w:rPr>
          <w:snapToGrid/>
          <w:szCs w:val="28"/>
        </w:rPr>
        <w:t>4</w:t>
      </w:r>
      <w:r w:rsidRPr="0056537E">
        <w:rPr>
          <w:snapToGrid/>
          <w:szCs w:val="28"/>
        </w:rPr>
        <w:t xml:space="preserve">)предельный объем государственного долга Приморского края – в сумме </w:t>
      </w:r>
      <w:r>
        <w:rPr>
          <w:snapToGrid/>
          <w:szCs w:val="28"/>
        </w:rPr>
        <w:t>23070281,88</w:t>
      </w:r>
      <w:r w:rsidRPr="0056537E">
        <w:rPr>
          <w:snapToGrid/>
          <w:szCs w:val="28"/>
        </w:rPr>
        <w:t xml:space="preserve"> тыс. рублей; </w:t>
      </w:r>
    </w:p>
    <w:p w:rsidR="00173387" w:rsidRPr="00FD579A" w:rsidRDefault="00173387" w:rsidP="00173387">
      <w:pPr>
        <w:ind w:firstLine="708"/>
        <w:jc w:val="both"/>
        <w:rPr>
          <w:szCs w:val="28"/>
        </w:rPr>
      </w:pPr>
      <w:r>
        <w:rPr>
          <w:szCs w:val="28"/>
        </w:rPr>
        <w:t>5</w:t>
      </w:r>
      <w:r w:rsidRPr="0056537E">
        <w:rPr>
          <w:szCs w:val="28"/>
        </w:rPr>
        <w:t>)верхний предел государственного внутреннего долга Приморского края на 1 января 201</w:t>
      </w:r>
      <w:r>
        <w:rPr>
          <w:szCs w:val="28"/>
        </w:rPr>
        <w:t>6</w:t>
      </w:r>
      <w:r w:rsidRPr="0056537E">
        <w:rPr>
          <w:szCs w:val="28"/>
        </w:rPr>
        <w:t xml:space="preserve"> года – в сумме </w:t>
      </w:r>
      <w:r>
        <w:rPr>
          <w:szCs w:val="28"/>
        </w:rPr>
        <w:t>17072432,88</w:t>
      </w:r>
      <w:r w:rsidRPr="0056537E">
        <w:rPr>
          <w:szCs w:val="28"/>
        </w:rPr>
        <w:t xml:space="preserve"> тыс. рублей</w:t>
      </w:r>
      <w:r>
        <w:rPr>
          <w:snapToGrid w:val="0"/>
          <w:szCs w:val="28"/>
        </w:rPr>
        <w:t>.</w:t>
      </w:r>
    </w:p>
    <w:p w:rsidR="005A3F97" w:rsidRPr="005A3F97" w:rsidRDefault="005A3F97" w:rsidP="00B47006">
      <w:pPr>
        <w:ind w:firstLine="709"/>
        <w:jc w:val="both"/>
        <w:rPr>
          <w:snapToGrid w:val="0"/>
          <w:spacing w:val="-3"/>
          <w:szCs w:val="28"/>
        </w:rPr>
      </w:pPr>
      <w:proofErr w:type="spellStart"/>
      <w:r w:rsidRPr="005A3F97">
        <w:rPr>
          <w:snapToGrid w:val="0"/>
          <w:spacing w:val="-3"/>
          <w:szCs w:val="28"/>
        </w:rPr>
        <w:t>2.Утвердить</w:t>
      </w:r>
      <w:proofErr w:type="spellEnd"/>
      <w:r w:rsidRPr="005A3F97">
        <w:rPr>
          <w:snapToGrid w:val="0"/>
          <w:spacing w:val="-3"/>
          <w:szCs w:val="28"/>
        </w:rPr>
        <w:t xml:space="preserve"> основные характеристики краевого бюджета на 2016 год и 2017 год:</w:t>
      </w:r>
    </w:p>
    <w:p w:rsidR="00173387" w:rsidRDefault="00173387" w:rsidP="00173387">
      <w:pPr>
        <w:ind w:firstLine="709"/>
        <w:jc w:val="both"/>
        <w:rPr>
          <w:spacing w:val="-3"/>
          <w:szCs w:val="28"/>
        </w:rPr>
      </w:pPr>
      <w:proofErr w:type="gramStart"/>
      <w:r w:rsidRPr="00C13BA6">
        <w:rPr>
          <w:spacing w:val="-3"/>
          <w:szCs w:val="28"/>
        </w:rPr>
        <w:t xml:space="preserve">1)прогнозируемый общий объем доходов краевого бюджета на </w:t>
      </w:r>
      <w:r w:rsidRPr="00C13BA6">
        <w:rPr>
          <w:spacing w:val="-3"/>
          <w:szCs w:val="28"/>
        </w:rPr>
        <w:br/>
        <w:t>201</w:t>
      </w:r>
      <w:r>
        <w:rPr>
          <w:spacing w:val="-3"/>
          <w:szCs w:val="28"/>
        </w:rPr>
        <w:t>6</w:t>
      </w:r>
      <w:r w:rsidRPr="00C13BA6">
        <w:rPr>
          <w:spacing w:val="-3"/>
          <w:szCs w:val="28"/>
        </w:rPr>
        <w:t xml:space="preserve"> год – в сумме </w:t>
      </w:r>
      <w:r>
        <w:rPr>
          <w:spacing w:val="-3"/>
          <w:szCs w:val="28"/>
        </w:rPr>
        <w:t>78935926</w:t>
      </w:r>
      <w:r w:rsidRPr="00C13BA6">
        <w:rPr>
          <w:spacing w:val="-3"/>
          <w:szCs w:val="28"/>
        </w:rPr>
        <w:t>,</w:t>
      </w:r>
      <w:r>
        <w:rPr>
          <w:spacing w:val="-3"/>
          <w:szCs w:val="28"/>
        </w:rPr>
        <w:t>8</w:t>
      </w:r>
      <w:r w:rsidRPr="00C13BA6">
        <w:rPr>
          <w:spacing w:val="-3"/>
          <w:szCs w:val="28"/>
        </w:rPr>
        <w:t>0 тыс. рублей</w:t>
      </w:r>
      <w:r w:rsidRPr="00C13BA6">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12634352</w:t>
      </w:r>
      <w:r w:rsidRPr="00C13BA6">
        <w:rPr>
          <w:szCs w:val="28"/>
        </w:rPr>
        <w:t>,</w:t>
      </w:r>
      <w:r>
        <w:rPr>
          <w:szCs w:val="28"/>
        </w:rPr>
        <w:t>80</w:t>
      </w:r>
      <w:r w:rsidRPr="00C13BA6">
        <w:rPr>
          <w:szCs w:val="28"/>
        </w:rPr>
        <w:t xml:space="preserve"> тыс. рублей</w:t>
      </w:r>
      <w:r>
        <w:rPr>
          <w:szCs w:val="28"/>
        </w:rPr>
        <w:t>,</w:t>
      </w:r>
      <w:r w:rsidRPr="00C13BA6">
        <w:rPr>
          <w:szCs w:val="28"/>
        </w:rPr>
        <w:t xml:space="preserve"> </w:t>
      </w:r>
      <w:r w:rsidRPr="00C13BA6">
        <w:rPr>
          <w:spacing w:val="-3"/>
          <w:szCs w:val="28"/>
        </w:rPr>
        <w:t xml:space="preserve">и на </w:t>
      </w:r>
      <w:r w:rsidRPr="00C13BA6">
        <w:rPr>
          <w:spacing w:val="-3"/>
          <w:szCs w:val="28"/>
        </w:rPr>
        <w:br/>
        <w:t>201</w:t>
      </w:r>
      <w:r>
        <w:rPr>
          <w:spacing w:val="-3"/>
          <w:szCs w:val="28"/>
        </w:rPr>
        <w:t>7</w:t>
      </w:r>
      <w:r w:rsidRPr="00C13BA6">
        <w:rPr>
          <w:spacing w:val="-3"/>
          <w:szCs w:val="28"/>
        </w:rPr>
        <w:t xml:space="preserve"> год </w:t>
      </w:r>
      <w:r w:rsidRPr="00C13BA6">
        <w:rPr>
          <w:szCs w:val="28"/>
        </w:rPr>
        <w:t>–</w:t>
      </w:r>
      <w:r>
        <w:rPr>
          <w:spacing w:val="-3"/>
          <w:szCs w:val="28"/>
        </w:rPr>
        <w:t xml:space="preserve"> </w:t>
      </w:r>
      <w:r w:rsidRPr="00C13BA6">
        <w:rPr>
          <w:spacing w:val="-3"/>
          <w:szCs w:val="28"/>
        </w:rPr>
        <w:t xml:space="preserve">в сумме </w:t>
      </w:r>
      <w:r>
        <w:rPr>
          <w:spacing w:val="-3"/>
          <w:szCs w:val="28"/>
        </w:rPr>
        <w:t>78676367</w:t>
      </w:r>
      <w:r w:rsidRPr="00C13BA6">
        <w:rPr>
          <w:spacing w:val="-3"/>
          <w:szCs w:val="28"/>
        </w:rPr>
        <w:t>,</w:t>
      </w:r>
      <w:r>
        <w:rPr>
          <w:spacing w:val="-3"/>
          <w:szCs w:val="28"/>
        </w:rPr>
        <w:t>20</w:t>
      </w:r>
      <w:r w:rsidRPr="00C13BA6">
        <w:rPr>
          <w:spacing w:val="-3"/>
          <w:szCs w:val="28"/>
        </w:rPr>
        <w:t xml:space="preserve"> тыс. рублей,</w:t>
      </w:r>
      <w:r w:rsidRPr="00C13BA6">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10794795</w:t>
      </w:r>
      <w:r w:rsidRPr="00C13BA6">
        <w:rPr>
          <w:szCs w:val="28"/>
        </w:rPr>
        <w:t>,</w:t>
      </w:r>
      <w:r>
        <w:rPr>
          <w:szCs w:val="28"/>
        </w:rPr>
        <w:t>2</w:t>
      </w:r>
      <w:r w:rsidRPr="00C13BA6">
        <w:rPr>
          <w:szCs w:val="28"/>
        </w:rPr>
        <w:t>0</w:t>
      </w:r>
      <w:proofErr w:type="gramEnd"/>
      <w:r w:rsidRPr="00C13BA6">
        <w:rPr>
          <w:szCs w:val="28"/>
        </w:rPr>
        <w:t xml:space="preserve"> тыс. рублей</w:t>
      </w:r>
      <w:r>
        <w:rPr>
          <w:szCs w:val="28"/>
        </w:rPr>
        <w:t>;</w:t>
      </w:r>
      <w:r w:rsidRPr="00C13BA6">
        <w:rPr>
          <w:szCs w:val="28"/>
        </w:rPr>
        <w:t xml:space="preserve"> </w:t>
      </w:r>
    </w:p>
    <w:p w:rsidR="00173387" w:rsidRDefault="00173387" w:rsidP="00173387">
      <w:pPr>
        <w:pStyle w:val="a7"/>
        <w:spacing w:before="0" w:line="240" w:lineRule="auto"/>
        <w:ind w:firstLine="709"/>
        <w:rPr>
          <w:snapToGrid/>
          <w:szCs w:val="28"/>
        </w:rPr>
      </w:pPr>
      <w:r w:rsidRPr="0056537E">
        <w:rPr>
          <w:snapToGrid/>
          <w:szCs w:val="28"/>
        </w:rPr>
        <w:t>2)общий объем расходов краевого бюджета на 201</w:t>
      </w:r>
      <w:r>
        <w:rPr>
          <w:snapToGrid/>
          <w:szCs w:val="28"/>
        </w:rPr>
        <w:t>6</w:t>
      </w:r>
      <w:r w:rsidRPr="0056537E">
        <w:rPr>
          <w:snapToGrid/>
          <w:szCs w:val="28"/>
        </w:rPr>
        <w:t xml:space="preserve"> год </w:t>
      </w:r>
      <w:r w:rsidRPr="00C13BA6">
        <w:rPr>
          <w:szCs w:val="28"/>
        </w:rPr>
        <w:t>–</w:t>
      </w:r>
      <w:r>
        <w:rPr>
          <w:snapToGrid/>
          <w:szCs w:val="28"/>
        </w:rPr>
        <w:t xml:space="preserve"> </w:t>
      </w:r>
      <w:r w:rsidRPr="0056537E">
        <w:rPr>
          <w:snapToGrid/>
          <w:szCs w:val="28"/>
        </w:rPr>
        <w:t xml:space="preserve">в сумме </w:t>
      </w:r>
      <w:r>
        <w:rPr>
          <w:snapToGrid/>
          <w:szCs w:val="28"/>
        </w:rPr>
        <w:t>79026830,42</w:t>
      </w:r>
      <w:r w:rsidRPr="0056537E">
        <w:rPr>
          <w:snapToGrid/>
          <w:szCs w:val="28"/>
        </w:rPr>
        <w:t xml:space="preserve"> тыс. рублей, в том числе условно утвержденные расходы </w:t>
      </w:r>
      <w:r w:rsidRPr="00C13BA6">
        <w:rPr>
          <w:szCs w:val="28"/>
        </w:rPr>
        <w:t>–</w:t>
      </w:r>
      <w:r>
        <w:rPr>
          <w:szCs w:val="28"/>
        </w:rPr>
        <w:t xml:space="preserve"> </w:t>
      </w:r>
      <w:r w:rsidRPr="0056537E">
        <w:rPr>
          <w:snapToGrid/>
          <w:szCs w:val="28"/>
        </w:rPr>
        <w:t xml:space="preserve">в сумме </w:t>
      </w:r>
      <w:r>
        <w:rPr>
          <w:snapToGrid/>
          <w:szCs w:val="28"/>
        </w:rPr>
        <w:t>1750000,00</w:t>
      </w:r>
      <w:r w:rsidRPr="0056537E">
        <w:rPr>
          <w:snapToGrid/>
          <w:szCs w:val="28"/>
        </w:rPr>
        <w:t xml:space="preserve"> тыс. рублей, на 201</w:t>
      </w:r>
      <w:r>
        <w:rPr>
          <w:snapToGrid/>
          <w:szCs w:val="28"/>
        </w:rPr>
        <w:t>7</w:t>
      </w:r>
      <w:r w:rsidRPr="0056537E">
        <w:rPr>
          <w:snapToGrid/>
          <w:szCs w:val="28"/>
        </w:rPr>
        <w:t xml:space="preserve"> год </w:t>
      </w:r>
      <w:r w:rsidRPr="00C13BA6">
        <w:rPr>
          <w:szCs w:val="28"/>
        </w:rPr>
        <w:t>–</w:t>
      </w:r>
      <w:r>
        <w:rPr>
          <w:snapToGrid/>
          <w:szCs w:val="28"/>
        </w:rPr>
        <w:t xml:space="preserve"> </w:t>
      </w:r>
      <w:r w:rsidRPr="0056537E">
        <w:rPr>
          <w:snapToGrid/>
          <w:szCs w:val="28"/>
        </w:rPr>
        <w:t xml:space="preserve">в сумме </w:t>
      </w:r>
      <w:r>
        <w:rPr>
          <w:snapToGrid/>
          <w:szCs w:val="28"/>
        </w:rPr>
        <w:br/>
        <w:t>79583300,20</w:t>
      </w:r>
      <w:r w:rsidRPr="0056537E">
        <w:rPr>
          <w:snapToGrid/>
          <w:szCs w:val="28"/>
        </w:rPr>
        <w:t xml:space="preserve"> тыс. рублей, в том числе условно утвержденные расходы </w:t>
      </w:r>
      <w:r w:rsidRPr="00C13BA6">
        <w:rPr>
          <w:szCs w:val="28"/>
        </w:rPr>
        <w:t>–</w:t>
      </w:r>
      <w:r>
        <w:rPr>
          <w:szCs w:val="28"/>
        </w:rPr>
        <w:t xml:space="preserve"> </w:t>
      </w:r>
      <w:r w:rsidRPr="0056537E">
        <w:rPr>
          <w:snapToGrid/>
          <w:szCs w:val="28"/>
        </w:rPr>
        <w:t xml:space="preserve">в сумме </w:t>
      </w:r>
      <w:r>
        <w:rPr>
          <w:snapToGrid/>
          <w:szCs w:val="28"/>
        </w:rPr>
        <w:t>3590000,00</w:t>
      </w:r>
      <w:r w:rsidRPr="0056537E">
        <w:rPr>
          <w:snapToGrid/>
          <w:szCs w:val="28"/>
        </w:rPr>
        <w:t xml:space="preserve"> тыс. рублей</w:t>
      </w:r>
      <w:r>
        <w:rPr>
          <w:snapToGrid/>
          <w:szCs w:val="28"/>
        </w:rPr>
        <w:t>;</w:t>
      </w:r>
    </w:p>
    <w:p w:rsidR="00173387" w:rsidRPr="0056537E" w:rsidRDefault="00173387" w:rsidP="00173387">
      <w:pPr>
        <w:pStyle w:val="a7"/>
        <w:spacing w:before="0" w:line="240" w:lineRule="auto"/>
        <w:ind w:firstLine="709"/>
        <w:rPr>
          <w:snapToGrid/>
          <w:szCs w:val="28"/>
        </w:rPr>
      </w:pPr>
      <w:r>
        <w:rPr>
          <w:snapToGrid/>
          <w:szCs w:val="28"/>
        </w:rPr>
        <w:t>3)</w:t>
      </w:r>
      <w:r w:rsidRPr="0056537E">
        <w:rPr>
          <w:snapToGrid/>
          <w:szCs w:val="28"/>
        </w:rPr>
        <w:t xml:space="preserve">размер дефицита краевого бюджета </w:t>
      </w:r>
      <w:r>
        <w:rPr>
          <w:snapToGrid/>
          <w:szCs w:val="28"/>
        </w:rPr>
        <w:t xml:space="preserve">на 2016 год </w:t>
      </w:r>
      <w:r w:rsidRPr="00C13BA6">
        <w:rPr>
          <w:szCs w:val="28"/>
        </w:rPr>
        <w:t>–</w:t>
      </w:r>
      <w:r w:rsidRPr="0056537E">
        <w:rPr>
          <w:snapToGrid/>
          <w:szCs w:val="28"/>
        </w:rPr>
        <w:t xml:space="preserve"> в сумме </w:t>
      </w:r>
      <w:r>
        <w:rPr>
          <w:snapToGrid/>
          <w:szCs w:val="28"/>
        </w:rPr>
        <w:br/>
        <w:t>90903,62</w:t>
      </w:r>
      <w:r w:rsidRPr="0056537E">
        <w:rPr>
          <w:snapToGrid/>
          <w:szCs w:val="28"/>
        </w:rPr>
        <w:t xml:space="preserve"> тыс. рублей</w:t>
      </w:r>
      <w:r>
        <w:rPr>
          <w:snapToGrid/>
          <w:szCs w:val="28"/>
        </w:rPr>
        <w:t>, на 2017 год – в сумме 906933,00 тыс. рублей;</w:t>
      </w:r>
    </w:p>
    <w:p w:rsidR="00173387" w:rsidRPr="00DB49A6" w:rsidRDefault="00173387" w:rsidP="00173387">
      <w:pPr>
        <w:pStyle w:val="a7"/>
        <w:spacing w:before="0" w:line="240" w:lineRule="auto"/>
        <w:ind w:firstLine="709"/>
        <w:rPr>
          <w:snapToGrid/>
          <w:szCs w:val="28"/>
        </w:rPr>
      </w:pPr>
      <w:r>
        <w:rPr>
          <w:snapToGrid/>
          <w:szCs w:val="28"/>
        </w:rPr>
        <w:lastRenderedPageBreak/>
        <w:t>4</w:t>
      </w:r>
      <w:r w:rsidRPr="00DB49A6">
        <w:rPr>
          <w:snapToGrid/>
          <w:szCs w:val="28"/>
        </w:rPr>
        <w:t xml:space="preserve">)предельный объем государственного долга Приморского края </w:t>
      </w:r>
      <w:r w:rsidRPr="00DB49A6">
        <w:rPr>
          <w:snapToGrid/>
          <w:szCs w:val="28"/>
        </w:rPr>
        <w:br/>
        <w:t>на 201</w:t>
      </w:r>
      <w:r>
        <w:rPr>
          <w:snapToGrid/>
          <w:szCs w:val="28"/>
        </w:rPr>
        <w:t>6</w:t>
      </w:r>
      <w:r w:rsidRPr="00DB49A6">
        <w:rPr>
          <w:snapToGrid/>
          <w:szCs w:val="28"/>
        </w:rPr>
        <w:t xml:space="preserve"> год и верхний предел государственного внутреннего долга Приморского края на 1 января 201</w:t>
      </w:r>
      <w:r>
        <w:rPr>
          <w:snapToGrid/>
          <w:szCs w:val="28"/>
        </w:rPr>
        <w:t>7</w:t>
      </w:r>
      <w:r w:rsidRPr="00DB49A6">
        <w:rPr>
          <w:snapToGrid/>
          <w:szCs w:val="28"/>
        </w:rPr>
        <w:t xml:space="preserve"> года </w:t>
      </w:r>
      <w:r w:rsidRPr="00C13BA6">
        <w:rPr>
          <w:szCs w:val="28"/>
        </w:rPr>
        <w:t>–</w:t>
      </w:r>
      <w:r>
        <w:rPr>
          <w:szCs w:val="28"/>
        </w:rPr>
        <w:t xml:space="preserve"> </w:t>
      </w:r>
      <w:r w:rsidRPr="00DB49A6">
        <w:rPr>
          <w:snapToGrid/>
          <w:szCs w:val="28"/>
        </w:rPr>
        <w:t xml:space="preserve">в сумме </w:t>
      </w:r>
      <w:r>
        <w:rPr>
          <w:snapToGrid/>
          <w:szCs w:val="28"/>
        </w:rPr>
        <w:t>17035183,62</w:t>
      </w:r>
      <w:r w:rsidRPr="00DB49A6">
        <w:rPr>
          <w:snapToGrid/>
          <w:szCs w:val="28"/>
        </w:rPr>
        <w:t xml:space="preserve"> тыс. рублей;</w:t>
      </w:r>
    </w:p>
    <w:p w:rsidR="00173387" w:rsidRDefault="00173387" w:rsidP="00173387">
      <w:pPr>
        <w:pStyle w:val="a7"/>
        <w:spacing w:before="0" w:line="240" w:lineRule="auto"/>
        <w:ind w:firstLine="709"/>
        <w:rPr>
          <w:snapToGrid/>
          <w:szCs w:val="28"/>
        </w:rPr>
      </w:pPr>
      <w:r>
        <w:rPr>
          <w:snapToGrid/>
          <w:szCs w:val="28"/>
        </w:rPr>
        <w:t>5</w:t>
      </w:r>
      <w:r w:rsidRPr="00DB49A6">
        <w:rPr>
          <w:snapToGrid/>
          <w:szCs w:val="28"/>
        </w:rPr>
        <w:t xml:space="preserve">)предельный объем государственного долга Приморского края </w:t>
      </w:r>
      <w:r w:rsidRPr="00DB49A6">
        <w:rPr>
          <w:snapToGrid/>
          <w:szCs w:val="28"/>
        </w:rPr>
        <w:br/>
        <w:t>на 201</w:t>
      </w:r>
      <w:r>
        <w:rPr>
          <w:snapToGrid/>
          <w:szCs w:val="28"/>
        </w:rPr>
        <w:t>7</w:t>
      </w:r>
      <w:r w:rsidRPr="00DB49A6">
        <w:rPr>
          <w:snapToGrid/>
          <w:szCs w:val="28"/>
        </w:rPr>
        <w:t xml:space="preserve"> год и верхний предел государственного внутреннего долга Приморского края на 1 января 201</w:t>
      </w:r>
      <w:r>
        <w:rPr>
          <w:snapToGrid/>
          <w:szCs w:val="28"/>
        </w:rPr>
        <w:t>8</w:t>
      </w:r>
      <w:r w:rsidRPr="00DB49A6">
        <w:rPr>
          <w:snapToGrid/>
          <w:szCs w:val="28"/>
        </w:rPr>
        <w:t xml:space="preserve"> года – в сумме </w:t>
      </w:r>
      <w:r>
        <w:rPr>
          <w:snapToGrid/>
          <w:szCs w:val="28"/>
        </w:rPr>
        <w:t>17813963,73</w:t>
      </w:r>
      <w:r w:rsidRPr="00DB49A6">
        <w:rPr>
          <w:snapToGrid/>
          <w:szCs w:val="28"/>
        </w:rPr>
        <w:t xml:space="preserve"> тыс. рублей</w:t>
      </w:r>
      <w:r>
        <w:rPr>
          <w:snapToGrid/>
          <w:szCs w:val="28"/>
        </w:rPr>
        <w:t>.</w:t>
      </w:r>
    </w:p>
    <w:p w:rsidR="005A3F97" w:rsidRPr="005A3F97" w:rsidRDefault="005A3F97" w:rsidP="00B47006">
      <w:pPr>
        <w:ind w:firstLine="709"/>
        <w:jc w:val="both"/>
        <w:rPr>
          <w:szCs w:val="28"/>
        </w:rPr>
      </w:pPr>
      <w:proofErr w:type="spellStart"/>
      <w:r w:rsidRPr="005A3F97">
        <w:rPr>
          <w:szCs w:val="28"/>
        </w:rPr>
        <w:t>3.Установить</w:t>
      </w:r>
      <w:proofErr w:type="spellEnd"/>
      <w:r w:rsidRPr="005A3F97">
        <w:rPr>
          <w:szCs w:val="28"/>
        </w:rPr>
        <w:t xml:space="preserve"> иные показатели краевого бюджета на 2015 год:</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1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 в сумме </w:t>
      </w:r>
      <w:r w:rsidR="005F369B">
        <w:rPr>
          <w:szCs w:val="28"/>
        </w:rPr>
        <w:br/>
      </w:r>
      <w:r w:rsidRPr="005A3F97">
        <w:rPr>
          <w:bCs/>
          <w:snapToGrid w:val="0"/>
          <w:szCs w:val="28"/>
        </w:rPr>
        <w:t>150</w:t>
      </w:r>
      <w:r w:rsidR="009D77EE">
        <w:rPr>
          <w:bCs/>
          <w:snapToGrid w:val="0"/>
          <w:szCs w:val="28"/>
        </w:rPr>
        <w:t>69389</w:t>
      </w:r>
      <w:r w:rsidRPr="005A3F97">
        <w:rPr>
          <w:bCs/>
          <w:snapToGrid w:val="0"/>
          <w:szCs w:val="28"/>
        </w:rPr>
        <w:t>,</w:t>
      </w:r>
      <w:r w:rsidR="009D77EE">
        <w:rPr>
          <w:bCs/>
          <w:snapToGrid w:val="0"/>
          <w:szCs w:val="28"/>
        </w:rPr>
        <w:t>86</w:t>
      </w:r>
      <w:r w:rsidRPr="005A3F97">
        <w:rPr>
          <w:szCs w:val="28"/>
        </w:rPr>
        <w:t xml:space="preserve"> тыс. рублей согласно приложению 3 к настоящему Закону. </w:t>
      </w:r>
    </w:p>
    <w:p w:rsidR="005A3F97" w:rsidRPr="005A3F97" w:rsidRDefault="005A3F97" w:rsidP="00B47006">
      <w:pPr>
        <w:ind w:firstLine="709"/>
        <w:jc w:val="both"/>
        <w:rPr>
          <w:szCs w:val="28"/>
        </w:rPr>
      </w:pPr>
      <w:r w:rsidRPr="005A3F97">
        <w:rPr>
          <w:szCs w:val="28"/>
        </w:rPr>
        <w:t>4.Установить иные показатели краевого бюджета на плановый период 2016 и 2017 годов:</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2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на 2016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12638996,22</w:t>
      </w:r>
      <w:r w:rsidRPr="005A3F97">
        <w:rPr>
          <w:szCs w:val="28"/>
        </w:rPr>
        <w:t xml:space="preserve"> тыс. рублей и на 2017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 xml:space="preserve">13156129,91 </w:t>
      </w:r>
      <w:r w:rsidRPr="005A3F97">
        <w:rPr>
          <w:szCs w:val="28"/>
        </w:rPr>
        <w:t xml:space="preserve">тыс. рублей согласно приложению 4 к настоящему Закону. </w:t>
      </w:r>
    </w:p>
    <w:p w:rsidR="005A3F97" w:rsidRPr="005A3F97" w:rsidRDefault="005A3F97" w:rsidP="00B47006">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left="34" w:right="-108"/>
              <w:jc w:val="both"/>
              <w:rPr>
                <w:caps/>
                <w:szCs w:val="28"/>
              </w:rPr>
            </w:pPr>
            <w:r w:rsidRPr="005A3F97">
              <w:rPr>
                <w:caps/>
                <w:szCs w:val="28"/>
              </w:rPr>
              <w:t>Статья 2</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ГЛАВНЫЕ АДМИНИСТРАТОРЫ ДОХОДОВ КРАЕВОГО И МЕСТНЫХ БЮДЖЕТОВ, ГЛАВНЫЕ АДМИНИСТРАТОРЫ ИСТОЧНИКОВ ФИНАНСИРОВАНИЯ ДЕФИЦИТА КРАЕВОГО БЮДЖЕТА</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t>1.Установить коды главных администраторов доходов краевого и местных бюджетов –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2.Утвердить перечень 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3.Утвердить перечень главных администраторов доходов краевого бюджета –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7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4.Утвердить перечень главных администраторов источников внутреннего финансирования дефицита краевого бюджета согласно приложению 8 к настоящему Закону.</w:t>
      </w:r>
    </w:p>
    <w:p w:rsidR="005A3F97" w:rsidRDefault="005A3F97" w:rsidP="005A3F97">
      <w:pPr>
        <w:widowControl w:val="0"/>
        <w:autoSpaceDE w:val="0"/>
        <w:autoSpaceDN w:val="0"/>
        <w:adjustRightInd w:val="0"/>
        <w:ind w:firstLine="709"/>
        <w:jc w:val="both"/>
        <w:rPr>
          <w:szCs w:val="28"/>
        </w:rPr>
      </w:pPr>
    </w:p>
    <w:p w:rsidR="00720FFF" w:rsidRDefault="00720FFF" w:rsidP="005A3F97">
      <w:pPr>
        <w:widowControl w:val="0"/>
        <w:autoSpaceDE w:val="0"/>
        <w:autoSpaceDN w:val="0"/>
        <w:adjustRightInd w:val="0"/>
        <w:ind w:firstLine="709"/>
        <w:jc w:val="both"/>
        <w:rPr>
          <w:szCs w:val="28"/>
        </w:rPr>
      </w:pPr>
    </w:p>
    <w:p w:rsidR="00720FFF" w:rsidRPr="005A3F97" w:rsidRDefault="00720FFF" w:rsidP="005A3F97">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3.</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5A3F97" w:rsidRPr="005A3F97" w:rsidRDefault="005A3F97" w:rsidP="005A3F97">
      <w:pPr>
        <w:widowControl w:val="0"/>
        <w:autoSpaceDE w:val="0"/>
        <w:autoSpaceDN w:val="0"/>
        <w:adjustRightInd w:val="0"/>
        <w:ind w:firstLine="709"/>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lastRenderedPageBreak/>
        <w:t xml:space="preserve">1.Установить, что доходы краевого бюджета, поступающие в </w:t>
      </w:r>
      <w:r w:rsidRPr="005A3F97">
        <w:rPr>
          <w:szCs w:val="28"/>
        </w:rPr>
        <w:br/>
        <w:t>2015 году, формируются за счет:</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5A3F97" w:rsidRPr="005A3F97" w:rsidRDefault="005A3F97" w:rsidP="00104980">
      <w:pPr>
        <w:widowControl w:val="0"/>
        <w:autoSpaceDE w:val="0"/>
        <w:autoSpaceDN w:val="0"/>
        <w:adjustRightInd w:val="0"/>
        <w:ind w:firstLine="709"/>
        <w:jc w:val="both"/>
        <w:rPr>
          <w:szCs w:val="28"/>
        </w:rPr>
      </w:pPr>
      <w:r w:rsidRPr="005A3F97">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Pr="005A3F97">
        <w:rPr>
          <w:szCs w:val="28"/>
        </w:rPr>
        <w:br/>
        <w:t>бюджет, – в размере, определяемом в порядке, установленном законом Приморского края, но не менее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в виде безвозмездных поступлений;</w:t>
      </w:r>
    </w:p>
    <w:p w:rsidR="005A3F97" w:rsidRPr="005A3F97" w:rsidRDefault="005A3F97" w:rsidP="00104980">
      <w:pPr>
        <w:widowControl w:val="0"/>
        <w:autoSpaceDE w:val="0"/>
        <w:autoSpaceDN w:val="0"/>
        <w:adjustRightInd w:val="0"/>
        <w:ind w:firstLine="709"/>
        <w:jc w:val="both"/>
        <w:rPr>
          <w:szCs w:val="28"/>
        </w:rPr>
      </w:pPr>
      <w:r w:rsidRPr="005A3F97">
        <w:rPr>
          <w:szCs w:val="28"/>
        </w:rPr>
        <w:t>невыясненных поступлений, зачисляемых в бюджеты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прочих неналоговых доходов бюджетов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2.Установить, что в доходы краевого бюджета зачисляются:</w:t>
      </w:r>
    </w:p>
    <w:p w:rsidR="005A3F97" w:rsidRPr="005A3F97" w:rsidRDefault="005A3F97" w:rsidP="00104980">
      <w:pPr>
        <w:widowControl w:val="0"/>
        <w:autoSpaceDE w:val="0"/>
        <w:autoSpaceDN w:val="0"/>
        <w:adjustRightInd w:val="0"/>
        <w:ind w:firstLine="709"/>
        <w:jc w:val="both"/>
        <w:rPr>
          <w:szCs w:val="28"/>
        </w:rPr>
      </w:pPr>
      <w:r w:rsidRPr="005A3F97">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5A3F97" w:rsidRPr="005A3F97" w:rsidRDefault="005A3F97" w:rsidP="00104980">
      <w:pPr>
        <w:widowControl w:val="0"/>
        <w:autoSpaceDE w:val="0"/>
        <w:autoSpaceDN w:val="0"/>
        <w:adjustRightInd w:val="0"/>
        <w:ind w:firstLine="709"/>
        <w:jc w:val="both"/>
        <w:rPr>
          <w:szCs w:val="28"/>
        </w:rPr>
      </w:pPr>
      <w:r w:rsidRPr="005A3F97">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3)средства, поступающие на лицевые счета получателей средств краевого бюджета в погашение дебиторской задолженности прошлых лет, – в размере 100 процентов доходов.</w:t>
      </w:r>
    </w:p>
    <w:p w:rsidR="005A3F97" w:rsidRDefault="005A3F97" w:rsidP="00104980">
      <w:pPr>
        <w:widowControl w:val="0"/>
        <w:autoSpaceDE w:val="0"/>
        <w:autoSpaceDN w:val="0"/>
        <w:adjustRightInd w:val="0"/>
        <w:ind w:firstLine="709"/>
        <w:jc w:val="both"/>
        <w:rPr>
          <w:szCs w:val="28"/>
        </w:rPr>
      </w:pPr>
      <w:r w:rsidRPr="005A3F97">
        <w:rPr>
          <w:szCs w:val="28"/>
        </w:rPr>
        <w:t xml:space="preserve">3.Установить, что возврат декларационного платежа, уплаченного в период с 1 марта 2007 года и до 1 января 2008 года при упрощенном </w:t>
      </w:r>
      <w:r w:rsidRPr="005A3F97">
        <w:rPr>
          <w:szCs w:val="28"/>
        </w:rPr>
        <w:lastRenderedPageBreak/>
        <w:t xml:space="preserve">декларировании доходов, осуществляется из краевого бюджета в размере </w:t>
      </w:r>
      <w:r w:rsidRPr="005A3F97">
        <w:rPr>
          <w:szCs w:val="28"/>
        </w:rPr>
        <w:br/>
        <w:t>100 процентов.</w:t>
      </w:r>
    </w:p>
    <w:p w:rsidR="00720FFF" w:rsidRPr="005A3F97" w:rsidRDefault="00720FFF" w:rsidP="0010498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4.</w:t>
            </w:r>
          </w:p>
        </w:tc>
        <w:tc>
          <w:tcPr>
            <w:tcW w:w="7229" w:type="dxa"/>
            <w:tcBorders>
              <w:top w:val="nil"/>
              <w:left w:val="nil"/>
              <w:bottom w:val="nil"/>
              <w:right w:val="nil"/>
            </w:tcBorders>
          </w:tcPr>
          <w:p w:rsidR="000D534A" w:rsidRDefault="005A3F97" w:rsidP="005A3F97">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5A3F97" w:rsidRPr="005A3F97" w:rsidRDefault="005A3F97" w:rsidP="005A3F97">
            <w:pPr>
              <w:spacing w:line="276" w:lineRule="auto"/>
              <w:ind w:left="-108" w:right="-108"/>
              <w:rPr>
                <w:caps/>
                <w:szCs w:val="28"/>
                <w:lang w:eastAsia="en-US"/>
              </w:rPr>
            </w:pPr>
            <w:r w:rsidRPr="005A3F97">
              <w:rPr>
                <w:szCs w:val="28"/>
                <w:lang w:eastAsia="en-US"/>
              </w:rPr>
              <w:t>ОТ НАЛОГА НА ДОХОДЫ ФИЗИЧЕСКИХ ЛИЦ</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5A3F97">
      <w:pPr>
        <w:widowControl w:val="0"/>
        <w:tabs>
          <w:tab w:val="left" w:pos="709"/>
        </w:tabs>
        <w:autoSpaceDE w:val="0"/>
        <w:autoSpaceDN w:val="0"/>
        <w:adjustRightInd w:val="0"/>
        <w:ind w:firstLine="709"/>
        <w:jc w:val="both"/>
        <w:rPr>
          <w:szCs w:val="28"/>
        </w:rPr>
      </w:pPr>
      <w:r w:rsidRPr="005A3F97">
        <w:rPr>
          <w:szCs w:val="28"/>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согласно приложению 9 к настоящему Закону.</w:t>
      </w:r>
    </w:p>
    <w:p w:rsidR="005A3F97" w:rsidRPr="005A3F97" w:rsidRDefault="005A3F97" w:rsidP="005A3F97">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5.</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5A3F97" w:rsidRPr="005A3F97" w:rsidRDefault="005A3F97" w:rsidP="005A3F97">
      <w:pPr>
        <w:widowControl w:val="0"/>
        <w:tabs>
          <w:tab w:val="left" w:pos="709"/>
        </w:tabs>
        <w:autoSpaceDE w:val="0"/>
        <w:autoSpaceDN w:val="0"/>
        <w:adjustRightInd w:val="0"/>
        <w:ind w:firstLine="709"/>
        <w:jc w:val="both"/>
        <w:rPr>
          <w:sz w:val="24"/>
          <w:szCs w:val="24"/>
        </w:rPr>
      </w:pPr>
    </w:p>
    <w:p w:rsidR="005A3F97" w:rsidRPr="005A3F97" w:rsidRDefault="005A3F97" w:rsidP="005A3F97">
      <w:pPr>
        <w:widowControl w:val="0"/>
        <w:autoSpaceDE w:val="0"/>
        <w:autoSpaceDN w:val="0"/>
        <w:adjustRightInd w:val="0"/>
        <w:ind w:firstLine="709"/>
        <w:jc w:val="both"/>
      </w:pPr>
      <w:r w:rsidRPr="005A3F97">
        <w:t xml:space="preserve">1.Установить, что в местные бюджеты подлежат зачислению </w:t>
      </w:r>
      <w:r w:rsidRPr="005A3F97">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p>
    <w:p w:rsidR="005A3F97" w:rsidRPr="005A3F97" w:rsidRDefault="009905BA" w:rsidP="005A3F97">
      <w:pPr>
        <w:autoSpaceDE w:val="0"/>
        <w:autoSpaceDN w:val="0"/>
        <w:adjustRightInd w:val="0"/>
        <w:ind w:firstLine="709"/>
        <w:jc w:val="both"/>
        <w:rPr>
          <w:rFonts w:eastAsia="Calibri"/>
          <w:szCs w:val="28"/>
          <w:lang w:eastAsia="en-US"/>
        </w:rPr>
      </w:pPr>
      <w:proofErr w:type="spellStart"/>
      <w:r>
        <w:rPr>
          <w:rFonts w:eastAsia="Calibri"/>
          <w:szCs w:val="28"/>
          <w:lang w:eastAsia="en-US"/>
        </w:rPr>
        <w:t>2.</w:t>
      </w:r>
      <w:r w:rsidR="005A3F97" w:rsidRPr="005A3F97">
        <w:rPr>
          <w:rFonts w:eastAsia="Calibri"/>
          <w:szCs w:val="28"/>
          <w:lang w:eastAsia="en-US"/>
        </w:rPr>
        <w:t>Установить</w:t>
      </w:r>
      <w:proofErr w:type="spellEnd"/>
      <w:r w:rsidR="005A3F97" w:rsidRPr="005A3F97">
        <w:rPr>
          <w:rFonts w:eastAsia="Calibri"/>
          <w:szCs w:val="28"/>
          <w:lang w:eastAsia="en-US"/>
        </w:rPr>
        <w:t xml:space="preserve"> дифференцированные нормативы отчислений в местные бюджеты</w:t>
      </w:r>
      <w:r w:rsidR="005A3F97" w:rsidRPr="005A3F97">
        <w:rPr>
          <w:szCs w:val="28"/>
        </w:rPr>
        <w:t xml:space="preserve"> </w:t>
      </w:r>
      <w:r w:rsidR="005A3F97" w:rsidRPr="005A3F97">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r w:rsidR="005A3F97" w:rsidRPr="005A3F97">
        <w:rPr>
          <w:szCs w:val="28"/>
        </w:rPr>
        <w:t xml:space="preserve"> на 2015 год и плановый период 2016 и 2017 годов</w:t>
      </w:r>
      <w:r w:rsidR="005A3F97" w:rsidRPr="005A3F97">
        <w:rPr>
          <w:rFonts w:eastAsia="Calibri"/>
          <w:szCs w:val="28"/>
          <w:lang w:eastAsia="en-US"/>
        </w:rPr>
        <w:t xml:space="preserve"> согласно приложению 10 к настоящему Закону.</w:t>
      </w:r>
    </w:p>
    <w:p w:rsidR="005A3F97" w:rsidRPr="005A3F97" w:rsidRDefault="005A3F97" w:rsidP="005A3F97">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rPr>
                <w:caps/>
                <w:szCs w:val="28"/>
                <w:lang w:eastAsia="en-US"/>
              </w:rPr>
            </w:pPr>
            <w:r w:rsidRPr="005A3F97">
              <w:rPr>
                <w:szCs w:val="28"/>
                <w:lang w:eastAsia="en-US"/>
              </w:rPr>
              <w:t>СТАТЬЯ 6.</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szCs w:val="28"/>
                <w:lang w:eastAsia="en-US"/>
              </w:rPr>
              <w:t>ОБЪЕМЫ ДОХОДОВ КРАЕВОГО БЮДЖЕТА</w:t>
            </w:r>
          </w:p>
        </w:tc>
      </w:tr>
    </w:tbl>
    <w:p w:rsidR="005A3F97" w:rsidRPr="005A3F97" w:rsidRDefault="005A3F97" w:rsidP="005A3F97">
      <w:pPr>
        <w:ind w:firstLine="709"/>
        <w:jc w:val="both"/>
        <w:rPr>
          <w:szCs w:val="28"/>
        </w:rPr>
      </w:pPr>
    </w:p>
    <w:p w:rsidR="005A3F97" w:rsidRPr="005A3F97" w:rsidRDefault="005A3F97" w:rsidP="005A3F97">
      <w:pPr>
        <w:ind w:firstLine="709"/>
        <w:jc w:val="both"/>
        <w:rPr>
          <w:szCs w:val="28"/>
        </w:rPr>
      </w:pPr>
      <w:r w:rsidRPr="005A3F97">
        <w:rPr>
          <w:szCs w:val="28"/>
        </w:rPr>
        <w:t>Учесть в краевом бюджете на 2015 год доходы в объемах согласно приложению 11 к настоящему Закону.</w:t>
      </w:r>
    </w:p>
    <w:p w:rsidR="005A3F97" w:rsidRPr="005A3F97" w:rsidRDefault="005A3F97" w:rsidP="005A3F97">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jc w:val="both"/>
              <w:rPr>
                <w:caps/>
                <w:szCs w:val="28"/>
                <w:lang w:eastAsia="en-US"/>
              </w:rPr>
            </w:pPr>
            <w:r w:rsidRPr="005A3F97">
              <w:rPr>
                <w:caps/>
                <w:szCs w:val="28"/>
                <w:lang w:eastAsia="en-US"/>
              </w:rPr>
              <w:t>Статья 7.</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caps/>
                <w:szCs w:val="28"/>
                <w:lang w:eastAsia="en-US"/>
              </w:rPr>
              <w:t>ДОРОЖНЫЙ ФОНД ПРИМОРСКОГО КРАЯ</w:t>
            </w:r>
          </w:p>
        </w:tc>
      </w:tr>
    </w:tbl>
    <w:p w:rsidR="005A3F97" w:rsidRPr="005A3F97" w:rsidRDefault="005A3F97" w:rsidP="005A3F97">
      <w:pPr>
        <w:tabs>
          <w:tab w:val="center" w:pos="4677"/>
          <w:tab w:val="right" w:pos="9355"/>
        </w:tabs>
        <w:ind w:firstLine="720"/>
        <w:jc w:val="both"/>
        <w:rPr>
          <w:szCs w:val="28"/>
        </w:rPr>
      </w:pPr>
    </w:p>
    <w:p w:rsidR="005A3F97" w:rsidRPr="005A3F97" w:rsidRDefault="005A3F97" w:rsidP="005A3F97">
      <w:pPr>
        <w:tabs>
          <w:tab w:val="center" w:pos="4153"/>
          <w:tab w:val="right" w:pos="8306"/>
        </w:tabs>
        <w:ind w:firstLine="720"/>
        <w:jc w:val="both"/>
        <w:rPr>
          <w:szCs w:val="28"/>
        </w:rPr>
      </w:pPr>
      <w:r w:rsidRPr="005A3F97">
        <w:rPr>
          <w:szCs w:val="28"/>
        </w:rPr>
        <w:t xml:space="preserve">Утвердить объем бюджетных ассигнований дорожного фонда Приморского края на 2015 год в размере </w:t>
      </w:r>
      <w:r w:rsidRPr="005A3F97">
        <w:rPr>
          <w:snapToGrid w:val="0"/>
          <w:szCs w:val="28"/>
        </w:rPr>
        <w:t xml:space="preserve">8011981,04 </w:t>
      </w:r>
      <w:r w:rsidRPr="005A3F97">
        <w:rPr>
          <w:szCs w:val="28"/>
        </w:rPr>
        <w:t xml:space="preserve">тыс. рублей, на плановый период 2016 и 2017 годов – в размере соответственно </w:t>
      </w:r>
      <w:r w:rsidRPr="005A3F97">
        <w:rPr>
          <w:szCs w:val="28"/>
        </w:rPr>
        <w:br/>
        <w:t>8012807,13</w:t>
      </w:r>
      <w:r w:rsidRPr="005A3F97">
        <w:rPr>
          <w:snapToGrid w:val="0"/>
          <w:szCs w:val="28"/>
        </w:rPr>
        <w:t xml:space="preserve"> </w:t>
      </w:r>
      <w:r w:rsidRPr="005A3F97">
        <w:rPr>
          <w:szCs w:val="28"/>
        </w:rPr>
        <w:t>тыс. рублей и 8335281,69</w:t>
      </w:r>
      <w:r w:rsidRPr="005A3F97">
        <w:rPr>
          <w:snapToGrid w:val="0"/>
          <w:szCs w:val="28"/>
        </w:rPr>
        <w:t xml:space="preserve"> </w:t>
      </w:r>
      <w:r w:rsidRPr="005A3F97">
        <w:rPr>
          <w:szCs w:val="28"/>
        </w:rPr>
        <w:t xml:space="preserve">тыс. рублей. </w:t>
      </w:r>
    </w:p>
    <w:p w:rsidR="005A3F97" w:rsidRDefault="005A3F97" w:rsidP="005A3F97">
      <w:pPr>
        <w:tabs>
          <w:tab w:val="center" w:pos="4677"/>
          <w:tab w:val="right" w:pos="9355"/>
        </w:tabs>
        <w:ind w:firstLine="720"/>
        <w:jc w:val="both"/>
        <w:rPr>
          <w:szCs w:val="28"/>
        </w:rPr>
      </w:pPr>
    </w:p>
    <w:p w:rsidR="00720FFF" w:rsidRDefault="00720FFF" w:rsidP="005A3F97">
      <w:pPr>
        <w:tabs>
          <w:tab w:val="center" w:pos="4677"/>
          <w:tab w:val="right" w:pos="9355"/>
        </w:tabs>
        <w:ind w:firstLine="720"/>
        <w:jc w:val="both"/>
        <w:rPr>
          <w:szCs w:val="28"/>
        </w:rPr>
      </w:pPr>
    </w:p>
    <w:p w:rsidR="00720FFF" w:rsidRDefault="00720FFF" w:rsidP="005A3F97">
      <w:pPr>
        <w:tabs>
          <w:tab w:val="center" w:pos="4677"/>
          <w:tab w:val="right" w:pos="9355"/>
        </w:tabs>
        <w:ind w:firstLine="720"/>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ind w:right="-108"/>
              <w:jc w:val="both"/>
              <w:rPr>
                <w:caps/>
                <w:szCs w:val="28"/>
                <w:lang w:eastAsia="en-US"/>
              </w:rPr>
            </w:pPr>
            <w:bookmarkStart w:id="3" w:name="OLE_LINK8"/>
            <w:bookmarkStart w:id="4" w:name="OLE_LINK2"/>
            <w:r w:rsidRPr="005A3F97">
              <w:rPr>
                <w:caps/>
                <w:szCs w:val="28"/>
                <w:lang w:eastAsia="en-US"/>
              </w:rPr>
              <w:t>Статья 8.</w:t>
            </w:r>
          </w:p>
        </w:tc>
        <w:tc>
          <w:tcPr>
            <w:tcW w:w="7229" w:type="dxa"/>
            <w:tcBorders>
              <w:top w:val="nil"/>
              <w:left w:val="nil"/>
              <w:bottom w:val="nil"/>
              <w:right w:val="nil"/>
            </w:tcBorders>
          </w:tcPr>
          <w:p w:rsidR="005A3F97" w:rsidRPr="005A3F97" w:rsidRDefault="005A3F97" w:rsidP="005A3F97">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5A3F97" w:rsidRPr="005A3F97" w:rsidRDefault="005A3F97" w:rsidP="005A3F97">
      <w:pPr>
        <w:tabs>
          <w:tab w:val="center" w:pos="4677"/>
          <w:tab w:val="right" w:pos="9355"/>
        </w:tabs>
        <w:ind w:firstLine="709"/>
        <w:jc w:val="both"/>
        <w:rPr>
          <w:szCs w:val="28"/>
          <w:highlight w:val="yellow"/>
        </w:rPr>
      </w:pPr>
    </w:p>
    <w:p w:rsidR="005A3F97" w:rsidRPr="005A3F97" w:rsidRDefault="005A3F97" w:rsidP="005A3F97">
      <w:pPr>
        <w:autoSpaceDE w:val="0"/>
        <w:autoSpaceDN w:val="0"/>
        <w:adjustRightInd w:val="0"/>
        <w:ind w:firstLine="709"/>
        <w:jc w:val="both"/>
        <w:rPr>
          <w:szCs w:val="28"/>
        </w:rPr>
      </w:pPr>
      <w:r w:rsidRPr="005A3F97">
        <w:rPr>
          <w:szCs w:val="28"/>
        </w:rPr>
        <w:lastRenderedPageBreak/>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
    <w:p w:rsidR="005A3F97" w:rsidRPr="005A3F97" w:rsidRDefault="005A3F97" w:rsidP="005A3F97">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szCs w:val="28"/>
              </w:rPr>
            </w:pPr>
            <w:r w:rsidRPr="005A3F97">
              <w:rPr>
                <w:szCs w:val="28"/>
              </w:rPr>
              <w:t xml:space="preserve">БЮДЖЕТНЫЕ АССИГНОВАНИЯ КРАЕВОГО БЮДЖЕТА НА 2015 ГОД И ПЛАНОВЫЙ ПЕРИОД </w:t>
            </w:r>
            <w:r w:rsidRPr="005A3F97">
              <w:rPr>
                <w:szCs w:val="28"/>
              </w:rPr>
              <w:br/>
              <w:t>2016 И 2017 ГОДОВ</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104980">
      <w:pPr>
        <w:autoSpaceDE w:val="0"/>
        <w:autoSpaceDN w:val="0"/>
        <w:adjustRightInd w:val="0"/>
        <w:ind w:firstLine="709"/>
        <w:jc w:val="both"/>
        <w:rPr>
          <w:szCs w:val="28"/>
        </w:rPr>
      </w:pPr>
      <w:r w:rsidRPr="005A3F97">
        <w:rPr>
          <w:szCs w:val="28"/>
        </w:rPr>
        <w:t>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2015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12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2.Утвердить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2016 и 2017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13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3.Утвердить распределение бюджетных ассигнований из краевого бюджета на 2015 год в ведомственной структуре расходов краевого бюджета согласно приложению 14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4.Утвердить распределение бюджетных ассигнований из краевого бюджета на плановый период 2016 и 2017 годов в ведомственной структуре расходов краевого бюджета согласно приложению 15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5.Утвердить распределение бюджетных ассигнований из краевого бюджета на 2015 год по государственным программам Приморского края и непрограммным направлениям деятельности согласно приложению 16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 xml:space="preserve">6.Утвердить распределение бюджетных ассигнований из краевого бюджета на плановый период 2016 и 2017 годов по государственным программам Приморского края и непрограммным направлениям деятельности </w:t>
      </w:r>
      <w:bookmarkStart w:id="5" w:name="OLE_LINK6"/>
      <w:bookmarkStart w:id="6" w:name="OLE_LINK9"/>
      <w:r w:rsidRPr="005A3F97">
        <w:rPr>
          <w:szCs w:val="28"/>
        </w:rPr>
        <w:t>согласно приложению 17 к настоящему Закону</w:t>
      </w:r>
      <w:bookmarkEnd w:id="5"/>
      <w:bookmarkEnd w:id="6"/>
      <w:r w:rsidRPr="005A3F97">
        <w:rPr>
          <w:szCs w:val="28"/>
        </w:rPr>
        <w:t>.</w:t>
      </w:r>
    </w:p>
    <w:p w:rsidR="005A3F97" w:rsidRPr="005A3F97" w:rsidRDefault="005A3F97" w:rsidP="00104980">
      <w:pPr>
        <w:autoSpaceDE w:val="0"/>
        <w:autoSpaceDN w:val="0"/>
        <w:adjustRightInd w:val="0"/>
        <w:ind w:firstLine="709"/>
        <w:jc w:val="both"/>
        <w:rPr>
          <w:szCs w:val="28"/>
        </w:rPr>
      </w:pPr>
      <w:r w:rsidRPr="005A3F97">
        <w:rPr>
          <w:szCs w:val="28"/>
        </w:rPr>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5A3F97" w:rsidRPr="005A3F97" w:rsidRDefault="005A3F97" w:rsidP="00104980">
      <w:pPr>
        <w:autoSpaceDE w:val="0"/>
        <w:autoSpaceDN w:val="0"/>
        <w:adjustRightInd w:val="0"/>
        <w:ind w:firstLine="709"/>
        <w:jc w:val="both"/>
        <w:rPr>
          <w:szCs w:val="28"/>
        </w:rPr>
      </w:pPr>
      <w:r w:rsidRPr="005A3F97">
        <w:rPr>
          <w:szCs w:val="28"/>
        </w:rPr>
        <w:lastRenderedPageBreak/>
        <w:t xml:space="preserve">1)организациям, оказывающим на территории Приморского края услуги по теплоснабжению объектов жилищно-коммунального хозяйства, </w:t>
      </w:r>
      <w:r w:rsidR="00906442" w:rsidRPr="005A3F97">
        <w:rPr>
          <w:szCs w:val="28"/>
        </w:rPr>
        <w:t>–</w:t>
      </w:r>
      <w:r w:rsidRPr="005A3F97">
        <w:rPr>
          <w:szCs w:val="28"/>
        </w:rPr>
        <w:t xml:space="preserve"> </w:t>
      </w:r>
      <w:r w:rsidR="00906442">
        <w:rPr>
          <w:szCs w:val="28"/>
        </w:rPr>
        <w:t xml:space="preserve">  </w:t>
      </w:r>
      <w:r w:rsidRPr="005A3F97">
        <w:rPr>
          <w:szCs w:val="28"/>
        </w:rPr>
        <w:t xml:space="preserve">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w:t>
      </w:r>
    </w:p>
    <w:p w:rsidR="005A3F97" w:rsidRPr="005A3F97" w:rsidRDefault="005A3F97" w:rsidP="00104980">
      <w:pPr>
        <w:autoSpaceDE w:val="0"/>
        <w:autoSpaceDN w:val="0"/>
        <w:adjustRightInd w:val="0"/>
        <w:ind w:firstLine="709"/>
        <w:jc w:val="both"/>
        <w:rPr>
          <w:szCs w:val="28"/>
        </w:rPr>
      </w:pPr>
      <w:r w:rsidRPr="005A3F97">
        <w:rPr>
          <w:szCs w:val="28"/>
        </w:rPr>
        <w:t>2)организациям,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5A3F97" w:rsidRPr="005A3F97" w:rsidRDefault="005A3F97" w:rsidP="00104980">
      <w:pPr>
        <w:autoSpaceDE w:val="0"/>
        <w:autoSpaceDN w:val="0"/>
        <w:adjustRightInd w:val="0"/>
        <w:ind w:firstLine="709"/>
        <w:jc w:val="both"/>
        <w:rPr>
          <w:szCs w:val="28"/>
        </w:rPr>
      </w:pPr>
      <w:r w:rsidRPr="005A3F97">
        <w:rPr>
          <w:szCs w:val="28"/>
        </w:rPr>
        <w:t>3)организациям,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5A3F97" w:rsidRPr="005A3F97" w:rsidRDefault="005A3F97" w:rsidP="00104980">
      <w:pPr>
        <w:autoSpaceDE w:val="0"/>
        <w:autoSpaceDN w:val="0"/>
        <w:adjustRightInd w:val="0"/>
        <w:ind w:firstLine="709"/>
        <w:jc w:val="both"/>
        <w:rPr>
          <w:szCs w:val="28"/>
        </w:rPr>
      </w:pPr>
      <w:r w:rsidRPr="005A3F97">
        <w:rPr>
          <w:szCs w:val="28"/>
        </w:rPr>
        <w:t>4)субъектам малого и среднего предпринимательства, производящим и реализующим товары (работы, услуги), предназначенные для экспорта,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 на возмещение части затрат, связанных с проведением сертификации пищевых продуктов,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w:t>
      </w:r>
    </w:p>
    <w:p w:rsidR="005A3F97" w:rsidRPr="005A3F97" w:rsidRDefault="005A3F97" w:rsidP="00104980">
      <w:pPr>
        <w:autoSpaceDE w:val="0"/>
        <w:autoSpaceDN w:val="0"/>
        <w:adjustRightInd w:val="0"/>
        <w:ind w:firstLine="709"/>
        <w:jc w:val="both"/>
        <w:rPr>
          <w:szCs w:val="28"/>
        </w:rPr>
      </w:pPr>
      <w:r w:rsidRPr="005A3F97">
        <w:rPr>
          <w:szCs w:val="28"/>
        </w:rPr>
        <w:t>5)сельскохозяйственным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5A3F97" w:rsidRPr="005A3F97" w:rsidRDefault="005A3F97" w:rsidP="00104980">
      <w:pPr>
        <w:autoSpaceDE w:val="0"/>
        <w:autoSpaceDN w:val="0"/>
        <w:adjustRightInd w:val="0"/>
        <w:ind w:firstLine="709"/>
        <w:jc w:val="both"/>
        <w:outlineLvl w:val="1"/>
        <w:rPr>
          <w:szCs w:val="28"/>
        </w:rPr>
      </w:pPr>
      <w:r w:rsidRPr="005A3F97">
        <w:rPr>
          <w:szCs w:val="28"/>
        </w:rPr>
        <w:t>6)организациям – на возмещение недополученных доходов, возникающих в связи с регулированием тарифов на перевозки пассажиров и багажа воздушным транспортом на местных воздушных линиях Приморского края;</w:t>
      </w:r>
    </w:p>
    <w:p w:rsidR="005A3F97" w:rsidRPr="005A3F97" w:rsidRDefault="005A3F97" w:rsidP="00104980">
      <w:pPr>
        <w:ind w:firstLine="709"/>
        <w:jc w:val="both"/>
        <w:rPr>
          <w:spacing w:val="-2"/>
          <w:szCs w:val="28"/>
        </w:rPr>
      </w:pPr>
      <w:r w:rsidRPr="005A3F97">
        <w:rPr>
          <w:spacing w:val="-2"/>
          <w:szCs w:val="28"/>
        </w:rPr>
        <w:t>7)организациям, осуществляющим рыбохозяйственную деятельность, аквакультуру (рыбоводство) и воспроизводство водных биоресурсов;</w:t>
      </w:r>
    </w:p>
    <w:p w:rsidR="005A3F97" w:rsidRPr="005A3F97" w:rsidRDefault="005A3F97" w:rsidP="00104980">
      <w:pPr>
        <w:ind w:firstLine="709"/>
        <w:jc w:val="both"/>
        <w:rPr>
          <w:b/>
          <w:szCs w:val="28"/>
          <w:lang w:eastAsia="en-US"/>
        </w:rPr>
      </w:pPr>
      <w:r w:rsidRPr="005A3F97">
        <w:rPr>
          <w:spacing w:val="-2"/>
        </w:rPr>
        <w:t>8)</w:t>
      </w:r>
      <w:r w:rsidRPr="005A3F97">
        <w:rPr>
          <w:szCs w:val="28"/>
        </w:rPr>
        <w:t>организациям железнодорожного транспорта – на возмещение недополученных доходов,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w:t>
      </w:r>
    </w:p>
    <w:p w:rsidR="005A3F97" w:rsidRPr="005A3F97" w:rsidRDefault="005A3F97" w:rsidP="00104980">
      <w:pPr>
        <w:autoSpaceDE w:val="0"/>
        <w:autoSpaceDN w:val="0"/>
        <w:adjustRightInd w:val="0"/>
        <w:ind w:firstLine="709"/>
        <w:jc w:val="both"/>
        <w:rPr>
          <w:szCs w:val="28"/>
        </w:rPr>
      </w:pPr>
      <w:r w:rsidRPr="005A3F97">
        <w:rPr>
          <w:szCs w:val="28"/>
        </w:rPr>
        <w:t>9)работодателям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5A3F97" w:rsidRPr="005A3F97" w:rsidRDefault="005A3F97" w:rsidP="00104980">
      <w:pPr>
        <w:autoSpaceDE w:val="0"/>
        <w:autoSpaceDN w:val="0"/>
        <w:adjustRightInd w:val="0"/>
        <w:ind w:firstLine="709"/>
        <w:jc w:val="both"/>
        <w:rPr>
          <w:szCs w:val="28"/>
        </w:rPr>
      </w:pPr>
      <w:r w:rsidRPr="005A3F97">
        <w:rPr>
          <w:szCs w:val="28"/>
        </w:rPr>
        <w:t>10)организациям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5A3F97" w:rsidRPr="005A3F97" w:rsidRDefault="005A3F97" w:rsidP="00104980">
      <w:pPr>
        <w:autoSpaceDE w:val="0"/>
        <w:autoSpaceDN w:val="0"/>
        <w:adjustRightInd w:val="0"/>
        <w:ind w:firstLine="709"/>
        <w:jc w:val="both"/>
        <w:rPr>
          <w:szCs w:val="28"/>
        </w:rPr>
      </w:pPr>
      <w:r w:rsidRPr="005A3F97">
        <w:rPr>
          <w:szCs w:val="28"/>
        </w:rPr>
        <w:t xml:space="preserve">11)авиационным предприятиям на возмещение затрат на содержание и организацию эксплуатации аэропортов и (или) аэродромов гражданской  авиации, находящихся в собственности Приморского края, а также на </w:t>
      </w:r>
      <w:r w:rsidRPr="005A3F97">
        <w:rPr>
          <w:szCs w:val="28"/>
        </w:rPr>
        <w:lastRenderedPageBreak/>
        <w:t>приобретение имущества, необходимого для осуществления пассажирских перевозок на местных воздушных линиях в Приморском крае.</w:t>
      </w:r>
    </w:p>
    <w:p w:rsidR="005A3F97" w:rsidRPr="005A3F97" w:rsidRDefault="005A3F97" w:rsidP="00104980">
      <w:pPr>
        <w:ind w:firstLine="709"/>
        <w:jc w:val="both"/>
        <w:rPr>
          <w:snapToGrid w:val="0"/>
          <w:szCs w:val="28"/>
        </w:rPr>
      </w:pPr>
      <w:r w:rsidRPr="005A3F97">
        <w:rPr>
          <w:snapToGrid w:val="0"/>
          <w:szCs w:val="28"/>
        </w:rPr>
        <w:t>8.Утвердить субсидии следующим некоммерческим организациям, не являющимся краевыми государственными учреждениями:</w:t>
      </w:r>
    </w:p>
    <w:p w:rsidR="005A3F97" w:rsidRPr="005A3F97" w:rsidRDefault="004724EC" w:rsidP="00104980">
      <w:pPr>
        <w:autoSpaceDE w:val="0"/>
        <w:autoSpaceDN w:val="0"/>
        <w:adjustRightInd w:val="0"/>
        <w:ind w:firstLine="709"/>
        <w:jc w:val="both"/>
      </w:pPr>
      <w:proofErr w:type="gramStart"/>
      <w:r>
        <w:t>1)</w:t>
      </w:r>
      <w:r w:rsidR="005A3F97" w:rsidRPr="005A3F97">
        <w:t>адвокатской палате Приморского края на оплату труда адвокатов</w:t>
      </w:r>
      <w:r w:rsidR="005A3F97"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005A3F97"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005A3F97" w:rsidRPr="005A3F97">
        <w:t>;</w:t>
      </w:r>
      <w:proofErr w:type="gramEnd"/>
    </w:p>
    <w:p w:rsidR="005A3F97" w:rsidRPr="005A3F97" w:rsidRDefault="004724EC" w:rsidP="00104980">
      <w:pPr>
        <w:autoSpaceDE w:val="0"/>
        <w:autoSpaceDN w:val="0"/>
        <w:adjustRightInd w:val="0"/>
        <w:ind w:firstLine="709"/>
        <w:jc w:val="both"/>
        <w:rPr>
          <w:snapToGrid w:val="0"/>
          <w:szCs w:val="28"/>
        </w:rPr>
      </w:pPr>
      <w:r>
        <w:rPr>
          <w:snapToGrid w:val="0"/>
          <w:szCs w:val="28"/>
        </w:rPr>
        <w:t>2)</w:t>
      </w:r>
      <w:r w:rsidR="005A3F97" w:rsidRPr="005A3F97">
        <w:rPr>
          <w:snapToGrid w:val="0"/>
          <w:szCs w:val="28"/>
        </w:rPr>
        <w:t>Приморской краевой общественной организации ветеранов (пенсионеров) войны, труда, Вооруженных Сил и правоохранительных органов;</w:t>
      </w:r>
    </w:p>
    <w:p w:rsidR="005A3F97" w:rsidRPr="005A3F97" w:rsidRDefault="00CB4C5B" w:rsidP="00104980">
      <w:pPr>
        <w:autoSpaceDE w:val="0"/>
        <w:autoSpaceDN w:val="0"/>
        <w:adjustRightInd w:val="0"/>
        <w:ind w:firstLine="709"/>
        <w:jc w:val="both"/>
        <w:rPr>
          <w:szCs w:val="28"/>
        </w:rPr>
      </w:pPr>
      <w:r>
        <w:rPr>
          <w:szCs w:val="28"/>
        </w:rPr>
        <w:t>3)</w:t>
      </w:r>
      <w:r w:rsidR="005A3F97" w:rsidRPr="005A3F97">
        <w:rPr>
          <w:szCs w:val="28"/>
        </w:rPr>
        <w:t>Приморской краевой организации общероссийской общественной организации "Всероссийское общество инвалидов";</w:t>
      </w:r>
    </w:p>
    <w:p w:rsidR="005A3F97" w:rsidRPr="005A3F97" w:rsidRDefault="00CB4C5B" w:rsidP="00104980">
      <w:pPr>
        <w:autoSpaceDE w:val="0"/>
        <w:autoSpaceDN w:val="0"/>
        <w:adjustRightInd w:val="0"/>
        <w:ind w:firstLine="709"/>
        <w:jc w:val="both"/>
        <w:rPr>
          <w:szCs w:val="28"/>
        </w:rPr>
      </w:pPr>
      <w:r>
        <w:rPr>
          <w:szCs w:val="28"/>
        </w:rPr>
        <w:t>4)</w:t>
      </w:r>
      <w:r w:rsidR="005A3F97" w:rsidRPr="005A3F97">
        <w:rPr>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5A3F97" w:rsidRPr="005A3F97" w:rsidRDefault="00CB4C5B" w:rsidP="00104980">
      <w:pPr>
        <w:autoSpaceDE w:val="0"/>
        <w:autoSpaceDN w:val="0"/>
        <w:adjustRightInd w:val="0"/>
        <w:ind w:firstLine="709"/>
        <w:jc w:val="both"/>
        <w:rPr>
          <w:szCs w:val="28"/>
        </w:rPr>
      </w:pPr>
      <w:r>
        <w:rPr>
          <w:szCs w:val="28"/>
        </w:rPr>
        <w:t>5)</w:t>
      </w:r>
      <w:r w:rsidR="005A3F97" w:rsidRPr="005A3F97">
        <w:rPr>
          <w:szCs w:val="28"/>
        </w:rPr>
        <w:t>Приморскому региональному отделению Общероссийской общественной организации инвалидов "Всероссийское общество глухих";</w:t>
      </w:r>
    </w:p>
    <w:p w:rsidR="005A3F97" w:rsidRPr="005A3F97" w:rsidRDefault="00CB4C5B" w:rsidP="00104980">
      <w:pPr>
        <w:ind w:firstLine="709"/>
        <w:jc w:val="both"/>
        <w:rPr>
          <w:szCs w:val="28"/>
        </w:rPr>
      </w:pPr>
      <w:r>
        <w:rPr>
          <w:szCs w:val="28"/>
        </w:rPr>
        <w:t>6)</w:t>
      </w:r>
      <w:r w:rsidR="005A3F97" w:rsidRPr="005A3F97">
        <w:rPr>
          <w:szCs w:val="28"/>
        </w:rPr>
        <w:t>некоммерческим организациям –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Приморского края на 2013-2017 годы";</w:t>
      </w:r>
    </w:p>
    <w:p w:rsidR="005A3F97" w:rsidRPr="005A3F97" w:rsidRDefault="00CB4C5B" w:rsidP="00104980">
      <w:pPr>
        <w:ind w:firstLine="709"/>
        <w:jc w:val="both"/>
      </w:pPr>
      <w:r>
        <w:t>7)</w:t>
      </w:r>
      <w:r w:rsidR="005A3F97" w:rsidRPr="005A3F97">
        <w:t>некоммерческим организациям, индивидуальным предпринимателям</w:t>
      </w:r>
      <w:r w:rsidR="005A3F97" w:rsidRPr="005A3F97">
        <w:rPr>
          <w:b/>
        </w:rPr>
        <w:t xml:space="preserve"> </w:t>
      </w:r>
      <w:r w:rsidR="005A3F97" w:rsidRPr="005A3F97">
        <w:t>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5A3F97" w:rsidRPr="005A3F97" w:rsidRDefault="00CB4C5B" w:rsidP="00104980">
      <w:pPr>
        <w:autoSpaceDE w:val="0"/>
        <w:autoSpaceDN w:val="0"/>
        <w:adjustRightInd w:val="0"/>
        <w:ind w:firstLine="709"/>
        <w:jc w:val="both"/>
        <w:rPr>
          <w:szCs w:val="28"/>
        </w:rPr>
      </w:pPr>
      <w:r>
        <w:rPr>
          <w:szCs w:val="28"/>
        </w:rPr>
        <w:t>8)</w:t>
      </w:r>
      <w:r w:rsidR="005A3F97" w:rsidRPr="005A3F97">
        <w:rPr>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образования; </w:t>
      </w:r>
    </w:p>
    <w:p w:rsidR="005A3F97" w:rsidRPr="005A3F97" w:rsidRDefault="00CB4C5B" w:rsidP="00104980">
      <w:pPr>
        <w:autoSpaceDE w:val="0"/>
        <w:autoSpaceDN w:val="0"/>
        <w:adjustRightInd w:val="0"/>
        <w:ind w:firstLine="709"/>
        <w:jc w:val="both"/>
        <w:rPr>
          <w:szCs w:val="28"/>
        </w:rPr>
      </w:pPr>
      <w:r>
        <w:rPr>
          <w:szCs w:val="28"/>
        </w:rPr>
        <w:t>9)</w:t>
      </w:r>
      <w:r w:rsidR="005A3F97" w:rsidRPr="005A3F97">
        <w:rPr>
          <w:szCs w:val="28"/>
        </w:rPr>
        <w:t>частным дошкольным образовательным организациям – на возмещение затрат, связанных с предоставлением дошкольного образования;</w:t>
      </w:r>
    </w:p>
    <w:p w:rsidR="005A3F97" w:rsidRPr="005A3F97" w:rsidRDefault="00CB4C5B" w:rsidP="00104980">
      <w:pPr>
        <w:ind w:firstLine="709"/>
        <w:jc w:val="both"/>
      </w:pPr>
      <w:r>
        <w:rPr>
          <w:szCs w:val="28"/>
        </w:rPr>
        <w:t>10)</w:t>
      </w:r>
      <w:r w:rsidR="005A3F97" w:rsidRPr="005A3F97">
        <w:rPr>
          <w:szCs w:val="28"/>
        </w:rPr>
        <w:t xml:space="preserve">некоммерческим организациям – на возмещение затрат, связанных с организацией проведения Всероссийского фестиваля </w:t>
      </w:r>
      <w:r w:rsidR="005A3F97" w:rsidRPr="005A3F97">
        <w:rPr>
          <w:snapToGrid w:val="0"/>
          <w:szCs w:val="28"/>
        </w:rPr>
        <w:t>"</w:t>
      </w:r>
      <w:r w:rsidR="005A3F97" w:rsidRPr="005A3F97">
        <w:rPr>
          <w:szCs w:val="28"/>
        </w:rPr>
        <w:t>Студенческая весна</w:t>
      </w:r>
      <w:r w:rsidR="005A3F97" w:rsidRPr="005A3F97">
        <w:rPr>
          <w:snapToGrid w:val="0"/>
          <w:szCs w:val="28"/>
        </w:rPr>
        <w:t>"</w:t>
      </w:r>
      <w:r w:rsidR="005A3F97" w:rsidRPr="005A3F97">
        <w:rPr>
          <w:szCs w:val="28"/>
        </w:rPr>
        <w:t>;</w:t>
      </w:r>
    </w:p>
    <w:p w:rsidR="005A3F97" w:rsidRPr="005A3F97" w:rsidRDefault="00CB4C5B" w:rsidP="00104980">
      <w:pPr>
        <w:ind w:firstLine="709"/>
        <w:jc w:val="both"/>
        <w:rPr>
          <w:szCs w:val="28"/>
        </w:rPr>
      </w:pPr>
      <w:r>
        <w:rPr>
          <w:szCs w:val="28"/>
        </w:rPr>
        <w:t>11)</w:t>
      </w:r>
      <w:r w:rsidR="005A3F97" w:rsidRPr="005A3F97">
        <w:rPr>
          <w:szCs w:val="28"/>
        </w:rPr>
        <w:t xml:space="preserve">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(проектов), направленных на социальную адаптацию инвалидов, их социокультурную реабилитацию; </w:t>
      </w:r>
    </w:p>
    <w:p w:rsidR="005A3F97" w:rsidRPr="005A3F97" w:rsidRDefault="00CB4C5B" w:rsidP="00104980">
      <w:pPr>
        <w:autoSpaceDE w:val="0"/>
        <w:autoSpaceDN w:val="0"/>
        <w:adjustRightInd w:val="0"/>
        <w:ind w:firstLine="709"/>
        <w:jc w:val="both"/>
        <w:rPr>
          <w:szCs w:val="28"/>
        </w:rPr>
      </w:pPr>
      <w:r>
        <w:rPr>
          <w:szCs w:val="28"/>
        </w:rPr>
        <w:t>12)</w:t>
      </w:r>
      <w:r w:rsidR="005A3F97" w:rsidRPr="005A3F97">
        <w:rPr>
          <w:szCs w:val="28"/>
        </w:rPr>
        <w:t>Гарантийному фонду Приморского края;</w:t>
      </w:r>
    </w:p>
    <w:p w:rsidR="005A3F97" w:rsidRPr="005A3F97" w:rsidRDefault="00CB4C5B" w:rsidP="00104980">
      <w:pPr>
        <w:autoSpaceDE w:val="0"/>
        <w:autoSpaceDN w:val="0"/>
        <w:adjustRightInd w:val="0"/>
        <w:ind w:firstLine="709"/>
        <w:jc w:val="both"/>
        <w:rPr>
          <w:snapToGrid w:val="0"/>
          <w:szCs w:val="28"/>
        </w:rPr>
      </w:pPr>
      <w:r>
        <w:rPr>
          <w:snapToGrid w:val="0"/>
          <w:szCs w:val="28"/>
        </w:rPr>
        <w:lastRenderedPageBreak/>
        <w:t>13)</w:t>
      </w:r>
      <w:r w:rsidR="005A3F97" w:rsidRPr="005A3F97">
        <w:rPr>
          <w:snapToGrid w:val="0"/>
          <w:szCs w:val="28"/>
        </w:rPr>
        <w:t xml:space="preserve">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 </w:t>
      </w:r>
    </w:p>
    <w:p w:rsidR="005A3F97" w:rsidRPr="005A3F97" w:rsidRDefault="00CB4C5B" w:rsidP="00104980">
      <w:pPr>
        <w:autoSpaceDE w:val="0"/>
        <w:autoSpaceDN w:val="0"/>
        <w:adjustRightInd w:val="0"/>
        <w:ind w:firstLine="709"/>
        <w:jc w:val="both"/>
      </w:pPr>
      <w:r>
        <w:t>14)</w:t>
      </w:r>
      <w:r w:rsidR="005A3F97" w:rsidRPr="005A3F97">
        <w:t>автономной некоммерческой организации "Инвестиционное Агентство Приморского края";</w:t>
      </w:r>
    </w:p>
    <w:p w:rsidR="005A3F97" w:rsidRPr="005A3F97" w:rsidRDefault="00CB4C5B" w:rsidP="00104980">
      <w:pPr>
        <w:autoSpaceDE w:val="0"/>
        <w:autoSpaceDN w:val="0"/>
        <w:adjustRightInd w:val="0"/>
        <w:ind w:firstLine="709"/>
        <w:jc w:val="both"/>
        <w:rPr>
          <w:snapToGrid w:val="0"/>
          <w:szCs w:val="28"/>
        </w:rPr>
      </w:pPr>
      <w:r>
        <w:rPr>
          <w:snapToGrid w:val="0"/>
          <w:szCs w:val="28"/>
        </w:rPr>
        <w:t>15)</w:t>
      </w:r>
      <w:r w:rsidR="005A3F97" w:rsidRPr="005A3F97">
        <w:rPr>
          <w:snapToGrid w:val="0"/>
          <w:szCs w:val="28"/>
        </w:rPr>
        <w:t>фонду Приморского края "Фонд капитального ремонта многоквартирных домов Приморского края".</w:t>
      </w:r>
    </w:p>
    <w:p w:rsidR="005A3F97" w:rsidRPr="005A3F97" w:rsidRDefault="005A3F97" w:rsidP="00104980">
      <w:pPr>
        <w:autoSpaceDE w:val="0"/>
        <w:autoSpaceDN w:val="0"/>
        <w:adjustRightInd w:val="0"/>
        <w:ind w:firstLine="709"/>
        <w:jc w:val="both"/>
        <w:rPr>
          <w:snapToGrid w:val="0"/>
          <w:szCs w:val="28"/>
        </w:rPr>
      </w:pPr>
      <w:r w:rsidRPr="005A3F97">
        <w:rPr>
          <w:snapToGrid w:val="0"/>
          <w:szCs w:val="28"/>
        </w:rPr>
        <w:t>Порядок определения объема и предоставления указанных субсидий из краевого бюджета устанавливается Администрацией края.</w:t>
      </w:r>
    </w:p>
    <w:p w:rsidR="005A3F97" w:rsidRPr="005A3F97" w:rsidRDefault="005A3F97" w:rsidP="005A3F97">
      <w:pPr>
        <w:autoSpaceDE w:val="0"/>
        <w:autoSpaceDN w:val="0"/>
        <w:adjustRightInd w:val="0"/>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c>
          <w:tcPr>
            <w:tcW w:w="1559" w:type="dxa"/>
            <w:tcBorders>
              <w:top w:val="nil"/>
              <w:left w:val="nil"/>
              <w:bottom w:val="nil"/>
              <w:right w:val="nil"/>
            </w:tcBorders>
            <w:hideMark/>
          </w:tcPr>
          <w:p w:rsidR="005A3F97" w:rsidRPr="005A3F97" w:rsidRDefault="005A3F97" w:rsidP="005A3F97">
            <w:pPr>
              <w:ind w:left="-108" w:right="-108"/>
              <w:jc w:val="both"/>
              <w:rPr>
                <w:caps/>
                <w:szCs w:val="28"/>
              </w:rPr>
            </w:pPr>
            <w:r w:rsidRPr="005A3F97">
              <w:rPr>
                <w:caps/>
                <w:szCs w:val="28"/>
              </w:rPr>
              <w:t>Статья 10</w:t>
            </w:r>
            <w:r w:rsidR="00445C15">
              <w:rPr>
                <w:caps/>
                <w:szCs w:val="28"/>
              </w:rPr>
              <w:t>.</w:t>
            </w:r>
          </w:p>
        </w:tc>
        <w:tc>
          <w:tcPr>
            <w:tcW w:w="7088" w:type="dxa"/>
            <w:tcBorders>
              <w:top w:val="nil"/>
              <w:left w:val="nil"/>
              <w:bottom w:val="nil"/>
              <w:right w:val="nil"/>
            </w:tcBorders>
            <w:hideMark/>
          </w:tcPr>
          <w:p w:rsidR="005A3F97" w:rsidRPr="005A3F97" w:rsidRDefault="005A3F97" w:rsidP="005A3F97">
            <w:pPr>
              <w:ind w:left="-108" w:right="-108"/>
              <w:rPr>
                <w:caps/>
                <w:szCs w:val="28"/>
              </w:rPr>
            </w:pPr>
            <w:r w:rsidRPr="005A3F97">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5A3F97" w:rsidRPr="005A3F97" w:rsidRDefault="005A3F97" w:rsidP="005A3F97">
      <w:pPr>
        <w:tabs>
          <w:tab w:val="center" w:pos="4153"/>
          <w:tab w:val="right" w:pos="8306"/>
        </w:tabs>
        <w:ind w:firstLine="720"/>
        <w:jc w:val="both"/>
        <w:rPr>
          <w:szCs w:val="28"/>
        </w:rPr>
      </w:pPr>
    </w:p>
    <w:p w:rsidR="005A3F97" w:rsidRPr="005A3F97" w:rsidRDefault="005A3F97" w:rsidP="005A3F97">
      <w:pPr>
        <w:autoSpaceDE w:val="0"/>
        <w:autoSpaceDN w:val="0"/>
        <w:adjustRightInd w:val="0"/>
        <w:ind w:firstLine="709"/>
        <w:jc w:val="both"/>
        <w:rPr>
          <w:szCs w:val="28"/>
        </w:rPr>
      </w:pPr>
      <w:r w:rsidRPr="005A3F97">
        <w:rPr>
          <w:szCs w:val="28"/>
        </w:rPr>
        <w:t xml:space="preserve">Утвердить распределение бюджетных ассигнований на предоставление бюджетных инвестиций юридическим лицам, не </w:t>
      </w:r>
      <w:bookmarkStart w:id="7" w:name="OLE_LINK23"/>
      <w:r w:rsidRPr="005A3F97">
        <w:rPr>
          <w:szCs w:val="28"/>
        </w:rPr>
        <w:t>являющимся государственными или муниципальными учреждениями и государственными или муниципальными унитарными предприятиями</w:t>
      </w:r>
      <w:bookmarkEnd w:id="7"/>
      <w:r w:rsidRPr="005A3F97">
        <w:rPr>
          <w:szCs w:val="28"/>
        </w:rPr>
        <w:t>, на 2015 год согласно приложению 34.</w:t>
      </w:r>
    </w:p>
    <w:p w:rsidR="005A3F97" w:rsidRPr="005A3F97" w:rsidRDefault="005A3F97" w:rsidP="005A3F97">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Статья 11</w:t>
            </w:r>
            <w:r w:rsidRPr="005A3F97">
              <w:rPr>
                <w:szCs w:val="28"/>
              </w:rPr>
              <w:t>.</w:t>
            </w:r>
          </w:p>
        </w:tc>
        <w:tc>
          <w:tcPr>
            <w:tcW w:w="7088"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МЕЖБЮДЖЕТНЫЕ ТРАНСФЕРТЫ БЮДЖЕТАМ МУНИЦИПАЛЬНЫХ ОБРАЗОВАНИЙ ПРИМОРСКОГО КРАЯ</w:t>
            </w:r>
          </w:p>
        </w:tc>
      </w:tr>
    </w:tbl>
    <w:p w:rsidR="005A3F97" w:rsidRPr="005A3F97" w:rsidRDefault="005A3F97" w:rsidP="005A3F97">
      <w:pPr>
        <w:tabs>
          <w:tab w:val="left" w:pos="4815"/>
        </w:tabs>
        <w:ind w:left="2340" w:firstLine="709"/>
        <w:jc w:val="both"/>
        <w:rPr>
          <w:szCs w:val="28"/>
        </w:rPr>
      </w:pPr>
      <w:r w:rsidRPr="005A3F97">
        <w:rPr>
          <w:szCs w:val="28"/>
        </w:rPr>
        <w:tab/>
      </w:r>
    </w:p>
    <w:p w:rsidR="005A3F97" w:rsidRPr="005A3F97" w:rsidRDefault="005A3F97" w:rsidP="005A3F97">
      <w:pPr>
        <w:autoSpaceDE w:val="0"/>
        <w:autoSpaceDN w:val="0"/>
        <w:adjustRightInd w:val="0"/>
        <w:ind w:firstLine="709"/>
        <w:jc w:val="both"/>
        <w:rPr>
          <w:szCs w:val="24"/>
        </w:rPr>
      </w:pPr>
      <w:r w:rsidRPr="005A3F97">
        <w:rPr>
          <w:szCs w:val="24"/>
        </w:rPr>
        <w:t>1.Утвердить распределение межбюджетных трансфертов бюджетам муниципальных образований Приморского края:</w:t>
      </w:r>
    </w:p>
    <w:p w:rsidR="005A3F97" w:rsidRPr="005A3F97" w:rsidRDefault="005A3F97" w:rsidP="005A3F97">
      <w:pPr>
        <w:autoSpaceDE w:val="0"/>
        <w:autoSpaceDN w:val="0"/>
        <w:adjustRightInd w:val="0"/>
        <w:ind w:firstLine="709"/>
        <w:jc w:val="both"/>
        <w:rPr>
          <w:szCs w:val="24"/>
        </w:rPr>
      </w:pPr>
      <w:r w:rsidRPr="005A3F97">
        <w:rPr>
          <w:szCs w:val="24"/>
        </w:rPr>
        <w:t xml:space="preserve">1)на 2015 год согласно </w:t>
      </w:r>
      <w:hyperlink r:id="rId8" w:history="1">
        <w:r w:rsidRPr="005A3F97">
          <w:rPr>
            <w:szCs w:val="24"/>
          </w:rPr>
          <w:t>приложению 18</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2)на плановый период 201</w:t>
      </w:r>
      <w:r w:rsidR="00B81F3B">
        <w:rPr>
          <w:szCs w:val="24"/>
        </w:rPr>
        <w:t>6</w:t>
      </w:r>
      <w:r w:rsidRPr="005A3F97">
        <w:rPr>
          <w:szCs w:val="24"/>
        </w:rPr>
        <w:t xml:space="preserve"> и 201</w:t>
      </w:r>
      <w:r w:rsidR="00B81F3B">
        <w:rPr>
          <w:szCs w:val="24"/>
        </w:rPr>
        <w:t>7</w:t>
      </w:r>
      <w:r w:rsidRPr="005A3F97">
        <w:rPr>
          <w:szCs w:val="24"/>
        </w:rPr>
        <w:t xml:space="preserve"> годов согласно </w:t>
      </w:r>
      <w:hyperlink r:id="rId9" w:history="1">
        <w:r w:rsidRPr="005A3F97">
          <w:rPr>
            <w:szCs w:val="24"/>
          </w:rPr>
          <w:t>приложению 19</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 xml:space="preserve">2.Распределение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hyperlink r:id="rId10" w:history="1">
        <w:r w:rsidRPr="005A3F97">
          <w:rPr>
            <w:szCs w:val="24"/>
          </w:rPr>
          <w:t>приложениями 18</w:t>
        </w:r>
      </w:hyperlink>
      <w:r w:rsidRPr="005A3F97">
        <w:rPr>
          <w:szCs w:val="24"/>
        </w:rPr>
        <w:t xml:space="preserve"> и </w:t>
      </w:r>
      <w:hyperlink r:id="rId11" w:history="1">
        <w:r w:rsidRPr="005A3F97">
          <w:rPr>
            <w:szCs w:val="24"/>
          </w:rPr>
          <w:t>19</w:t>
        </w:r>
      </w:hyperlink>
      <w:r w:rsidRPr="005A3F97">
        <w:rPr>
          <w:szCs w:val="24"/>
        </w:rPr>
        <w:t xml:space="preserve"> к настоящему Закону) утверждается Администрацией края.</w:t>
      </w:r>
    </w:p>
    <w:p w:rsidR="005A3F97" w:rsidRPr="005A3F97" w:rsidRDefault="005A3F97" w:rsidP="005A3F97">
      <w:pPr>
        <w:autoSpaceDE w:val="0"/>
        <w:autoSpaceDN w:val="0"/>
        <w:adjustRightInd w:val="0"/>
        <w:ind w:firstLine="709"/>
        <w:jc w:val="both"/>
        <w:rPr>
          <w:szCs w:val="24"/>
        </w:rPr>
      </w:pPr>
      <w:r w:rsidRPr="005A3F97">
        <w:rPr>
          <w:szCs w:val="24"/>
        </w:rPr>
        <w:t>3.При расчете дотаций на выравнивание бюджетной обеспеченности муниципальных районов (городских округов) Приморского края на 2015 год и плановый период 2016 и 2017 годов определить:</w:t>
      </w:r>
    </w:p>
    <w:p w:rsidR="005A3F97" w:rsidRPr="005A3F97" w:rsidRDefault="005A3F97" w:rsidP="005A3F97">
      <w:pPr>
        <w:autoSpaceDE w:val="0"/>
        <w:autoSpaceDN w:val="0"/>
        <w:adjustRightInd w:val="0"/>
        <w:ind w:firstLine="709"/>
        <w:jc w:val="both"/>
        <w:rPr>
          <w:szCs w:val="24"/>
        </w:rPr>
      </w:pPr>
      <w:r w:rsidRPr="005A3F97">
        <w:rPr>
          <w:szCs w:val="24"/>
        </w:rPr>
        <w:t xml:space="preserve">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w:t>
      </w:r>
      <w:r w:rsidR="005B6B34" w:rsidRPr="005A3F97">
        <w:rPr>
          <w:szCs w:val="28"/>
        </w:rPr>
        <w:t>–</w:t>
      </w:r>
      <w:r w:rsidRPr="005A3F97">
        <w:rPr>
          <w:szCs w:val="24"/>
        </w:rPr>
        <w:t xml:space="preserve"> в</w:t>
      </w:r>
      <w:r w:rsidR="005B6B34">
        <w:rPr>
          <w:szCs w:val="24"/>
        </w:rPr>
        <w:t xml:space="preserve"> </w:t>
      </w:r>
      <w:r w:rsidRPr="005A3F97">
        <w:rPr>
          <w:szCs w:val="24"/>
        </w:rPr>
        <w:t>размере 70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w:t>
      </w:r>
      <w:r w:rsidRPr="005A3F97">
        <w:rPr>
          <w:szCs w:val="24"/>
        </w:rPr>
        <w:lastRenderedPageBreak/>
        <w:t xml:space="preserve">муниципальных районов и бюджетам городских округов Приморского края </w:t>
      </w:r>
      <w:r w:rsidR="00550622" w:rsidRPr="005A3F97">
        <w:rPr>
          <w:szCs w:val="28"/>
        </w:rPr>
        <w:t>–</w:t>
      </w:r>
      <w:r w:rsidRPr="005A3F97">
        <w:rPr>
          <w:szCs w:val="24"/>
        </w:rPr>
        <w:t xml:space="preserve"> </w:t>
      </w:r>
      <w:r w:rsidR="00550622">
        <w:rPr>
          <w:szCs w:val="24"/>
        </w:rPr>
        <w:t xml:space="preserve">  </w:t>
      </w:r>
      <w:r w:rsidRPr="005A3F97">
        <w:rPr>
          <w:szCs w:val="24"/>
        </w:rPr>
        <w:t>в размере 50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3)удельный вес расходов на оплату коммунальных услуг муниципальных учреждений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20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4)удельный вес расходов на содержание муниципального жилищного фонда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10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5)удельный вес прочих расходов бюджетов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w:t>
      </w:r>
      <w:r w:rsidRPr="005A3F97">
        <w:rPr>
          <w:szCs w:val="24"/>
        </w:rPr>
        <w:br/>
        <w:t>20 процентов.</w:t>
      </w:r>
    </w:p>
    <w:p w:rsidR="005A3F97" w:rsidRPr="005A3F97" w:rsidRDefault="005A3F97" w:rsidP="005A3F97">
      <w:pPr>
        <w:autoSpaceDE w:val="0"/>
        <w:autoSpaceDN w:val="0"/>
        <w:adjustRightInd w:val="0"/>
        <w:ind w:firstLine="709"/>
        <w:jc w:val="both"/>
        <w:rPr>
          <w:szCs w:val="24"/>
        </w:rPr>
      </w:pPr>
      <w:r w:rsidRPr="005A3F97">
        <w:rPr>
          <w:szCs w:val="24"/>
        </w:rPr>
        <w:t>4.При расчете дотаций на выравнивание бюджетной обеспеченности муниципальных районов (городских округов) Приморского края на 2015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141 процента.</w:t>
      </w:r>
    </w:p>
    <w:p w:rsidR="005A3F97" w:rsidRPr="005A3F97" w:rsidRDefault="005A3F97" w:rsidP="005A3F97">
      <w:pPr>
        <w:autoSpaceDE w:val="0"/>
        <w:autoSpaceDN w:val="0"/>
        <w:adjustRightInd w:val="0"/>
        <w:ind w:firstLine="709"/>
        <w:jc w:val="both"/>
        <w:rPr>
          <w:szCs w:val="24"/>
        </w:rPr>
      </w:pPr>
      <w:r w:rsidRPr="005A3F97">
        <w:rPr>
          <w:szCs w:val="24"/>
        </w:rPr>
        <w:t xml:space="preserve">5.При расчете дотаций на выравнивание бюджетной обеспеченности муниципальных районов (городских округов) Приморского края на плановый период 2016 и 2017 годов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w:t>
      </w:r>
      <w:r w:rsidRPr="005A3F97">
        <w:rPr>
          <w:szCs w:val="24"/>
        </w:rPr>
        <w:br/>
        <w:t>141 процент</w:t>
      </w:r>
      <w:r w:rsidR="00B81F3B">
        <w:rPr>
          <w:szCs w:val="24"/>
        </w:rPr>
        <w:t>а</w:t>
      </w:r>
      <w:r w:rsidRPr="005A3F97">
        <w:rPr>
          <w:szCs w:val="24"/>
        </w:rPr>
        <w:t>.</w:t>
      </w:r>
    </w:p>
    <w:p w:rsidR="005A3F97" w:rsidRPr="005A3F97" w:rsidRDefault="005A3F97" w:rsidP="005A3F97">
      <w:pPr>
        <w:autoSpaceDE w:val="0"/>
        <w:autoSpaceDN w:val="0"/>
        <w:adjustRightInd w:val="0"/>
        <w:ind w:firstLine="709"/>
        <w:jc w:val="both"/>
        <w:rPr>
          <w:szCs w:val="24"/>
        </w:rPr>
      </w:pPr>
      <w:r w:rsidRPr="005A3F97">
        <w:rPr>
          <w:szCs w:val="24"/>
        </w:rPr>
        <w:t>6.Утвердить для определения общего объема:</w:t>
      </w:r>
    </w:p>
    <w:p w:rsidR="005A3F97" w:rsidRPr="005A3F97" w:rsidRDefault="005A3F97" w:rsidP="005A3F97">
      <w:pPr>
        <w:autoSpaceDE w:val="0"/>
        <w:autoSpaceDN w:val="0"/>
        <w:adjustRightInd w:val="0"/>
        <w:ind w:firstLine="709"/>
        <w:jc w:val="both"/>
        <w:rPr>
          <w:szCs w:val="24"/>
        </w:rPr>
      </w:pPr>
      <w:r w:rsidRPr="005A3F97">
        <w:rPr>
          <w:szCs w:val="24"/>
        </w:rPr>
        <w:t xml:space="preserve">1)дотаций на выравнивание бюджетной обеспеченности поселений </w:t>
      </w:r>
      <w:r w:rsidR="00550622" w:rsidRPr="005A3F97">
        <w:rPr>
          <w:szCs w:val="28"/>
        </w:rPr>
        <w:t>–</w:t>
      </w:r>
      <w:r w:rsidRPr="005A3F97">
        <w:rPr>
          <w:szCs w:val="24"/>
        </w:rPr>
        <w:t xml:space="preserve"> среднекраевой объем дотации бюджетам поселений в расчете на одного жителя городских округов Приморского края на 2015 год и плановый период 2016 и 2017 годов в размере 35,9 рубля в части дотаций;</w:t>
      </w:r>
    </w:p>
    <w:p w:rsidR="005A3F97" w:rsidRPr="005A3F97" w:rsidRDefault="005A3F97" w:rsidP="005A3F97">
      <w:pPr>
        <w:autoSpaceDE w:val="0"/>
        <w:autoSpaceDN w:val="0"/>
        <w:adjustRightInd w:val="0"/>
        <w:ind w:firstLine="709"/>
        <w:jc w:val="both"/>
        <w:rPr>
          <w:szCs w:val="24"/>
        </w:rPr>
      </w:pPr>
      <w:r w:rsidRPr="005A3F97">
        <w:rPr>
          <w:szCs w:val="24"/>
        </w:rPr>
        <w:t xml:space="preserve">2)субвенций на исполнение полномочий по расчету и предоставлению дотаций поселениям </w:t>
      </w:r>
      <w:r w:rsidR="00337932" w:rsidRPr="005A3F97">
        <w:rPr>
          <w:szCs w:val="28"/>
        </w:rPr>
        <w:t>–</w:t>
      </w:r>
      <w:r w:rsidRPr="005A3F97">
        <w:rPr>
          <w:szCs w:val="24"/>
        </w:rPr>
        <w:t xml:space="preserve"> </w:t>
      </w:r>
      <w:proofErr w:type="spellStart"/>
      <w:r w:rsidRPr="005A3F97">
        <w:rPr>
          <w:szCs w:val="24"/>
        </w:rPr>
        <w:t>среднекраевой</w:t>
      </w:r>
      <w:proofErr w:type="spellEnd"/>
      <w:r w:rsidRPr="005A3F97">
        <w:rPr>
          <w:szCs w:val="24"/>
        </w:rPr>
        <w:t xml:space="preserve"> объем субвенций бюджетам муниципальных районов Приморского края в расчете на одного жителя муниципальных районов Приморского края на 2015 год и плановый период 2016 и 2017 годов в размере 583,9 рубля в части субвенций.</w:t>
      </w:r>
    </w:p>
    <w:p w:rsidR="005A3F97" w:rsidRPr="005A3F97" w:rsidRDefault="005A3F97" w:rsidP="005A3F97">
      <w:pPr>
        <w:autoSpaceDE w:val="0"/>
        <w:autoSpaceDN w:val="0"/>
        <w:adjustRightInd w:val="0"/>
        <w:ind w:firstLine="709"/>
        <w:jc w:val="both"/>
        <w:rPr>
          <w:szCs w:val="24"/>
        </w:rPr>
      </w:pPr>
      <w:bookmarkStart w:id="8" w:name="Par16"/>
      <w:bookmarkEnd w:id="8"/>
      <w:r w:rsidRPr="005A3F97">
        <w:rPr>
          <w:szCs w:val="24"/>
        </w:rPr>
        <w:t>7.Установить, что в 2015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согласно перечню</w:t>
      </w:r>
      <w:r w:rsidR="00125887">
        <w:rPr>
          <w:szCs w:val="24"/>
        </w:rPr>
        <w:t>,</w:t>
      </w:r>
      <w:r w:rsidRPr="005A3F97">
        <w:rPr>
          <w:szCs w:val="24"/>
        </w:rPr>
        <w:t xml:space="preserve">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5A3F97" w:rsidRPr="005A3F97" w:rsidRDefault="005A3F97" w:rsidP="005A3F97">
      <w:pPr>
        <w:autoSpaceDE w:val="0"/>
        <w:autoSpaceDN w:val="0"/>
        <w:adjustRightInd w:val="0"/>
        <w:ind w:firstLine="709"/>
        <w:jc w:val="both"/>
        <w:rPr>
          <w:szCs w:val="24"/>
        </w:rPr>
      </w:pPr>
      <w:r w:rsidRPr="005A3F97">
        <w:rPr>
          <w:szCs w:val="24"/>
        </w:rPr>
        <w:t>Полномочия получателя средств краевого бюджета по перечислению межбюджетных трансфертов, включенных в перечень, указанный в абзаце первом части 7 настоящей статьи, в 2015 году осуществляет территориальный орган Федерального казначейства на основании решений главных распорядителей средств краевого бюджета.</w:t>
      </w:r>
    </w:p>
    <w:p w:rsidR="005A3F97" w:rsidRPr="005A3F97" w:rsidRDefault="005A3F97" w:rsidP="005A3F97">
      <w:pPr>
        <w:autoSpaceDE w:val="0"/>
        <w:autoSpaceDN w:val="0"/>
        <w:adjustRightInd w:val="0"/>
        <w:ind w:firstLine="709"/>
        <w:jc w:val="both"/>
        <w:rPr>
          <w:szCs w:val="24"/>
        </w:rPr>
      </w:pPr>
      <w:r w:rsidRPr="005A3F97">
        <w:rPr>
          <w:szCs w:val="24"/>
        </w:rPr>
        <w:lastRenderedPageBreak/>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5A3F97" w:rsidRPr="005A3F97" w:rsidRDefault="005A3F97" w:rsidP="005A3F97">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5A3F97">
            <w:pPr>
              <w:autoSpaceDE w:val="0"/>
              <w:autoSpaceDN w:val="0"/>
              <w:adjustRightInd w:val="0"/>
              <w:ind w:right="-108"/>
              <w:jc w:val="both"/>
              <w:rPr>
                <w:szCs w:val="24"/>
              </w:rPr>
            </w:pPr>
            <w:r w:rsidRPr="005A3F97">
              <w:rPr>
                <w:szCs w:val="24"/>
              </w:rPr>
              <w:t>СТАТЬЯ 12.</w:t>
            </w:r>
          </w:p>
        </w:tc>
        <w:tc>
          <w:tcPr>
            <w:tcW w:w="7088" w:type="dxa"/>
            <w:tcBorders>
              <w:top w:val="nil"/>
              <w:left w:val="nil"/>
              <w:bottom w:val="nil"/>
              <w:right w:val="nil"/>
            </w:tcBorders>
            <w:shd w:val="clear" w:color="auto" w:fill="auto"/>
          </w:tcPr>
          <w:p w:rsidR="00EB498D" w:rsidRDefault="005A3F97" w:rsidP="00CD7A86">
            <w:pPr>
              <w:autoSpaceDE w:val="0"/>
              <w:autoSpaceDN w:val="0"/>
              <w:adjustRightInd w:val="0"/>
              <w:ind w:left="-108"/>
              <w:jc w:val="both"/>
              <w:rPr>
                <w:szCs w:val="24"/>
              </w:rPr>
            </w:pPr>
            <w:r w:rsidRPr="005A3F97">
              <w:rPr>
                <w:szCs w:val="24"/>
              </w:rPr>
              <w:t xml:space="preserve">О НОРМАТИВАХ РАСХОДОВ И </w:t>
            </w:r>
          </w:p>
          <w:p w:rsidR="00EB498D" w:rsidRDefault="005A3F97" w:rsidP="00CD7A86">
            <w:pPr>
              <w:autoSpaceDE w:val="0"/>
              <w:autoSpaceDN w:val="0"/>
              <w:adjustRightInd w:val="0"/>
              <w:ind w:left="-108"/>
              <w:rPr>
                <w:szCs w:val="24"/>
              </w:rPr>
            </w:pPr>
            <w:r w:rsidRPr="005A3F97">
              <w:rPr>
                <w:szCs w:val="24"/>
              </w:rPr>
              <w:t xml:space="preserve">НОРМАТИВАХ ЧИСЛЕННОСТИ </w:t>
            </w:r>
            <w:proofErr w:type="gramStart"/>
            <w:r w:rsidRPr="005A3F97">
              <w:rPr>
                <w:szCs w:val="24"/>
              </w:rPr>
              <w:t>ДЛЯ</w:t>
            </w:r>
            <w:proofErr w:type="gramEnd"/>
            <w:r w:rsidRPr="005A3F97">
              <w:rPr>
                <w:szCs w:val="24"/>
              </w:rPr>
              <w:t xml:space="preserve"> </w:t>
            </w:r>
          </w:p>
          <w:p w:rsidR="005A3F97" w:rsidRPr="005A3F97" w:rsidRDefault="005A3F97" w:rsidP="00CD7A86">
            <w:pPr>
              <w:autoSpaceDE w:val="0"/>
              <w:autoSpaceDN w:val="0"/>
              <w:adjustRightInd w:val="0"/>
              <w:ind w:left="-108"/>
              <w:rPr>
                <w:szCs w:val="24"/>
              </w:rPr>
            </w:pPr>
            <w:r w:rsidRPr="005A3F97">
              <w:rPr>
                <w:szCs w:val="24"/>
              </w:rPr>
              <w:t xml:space="preserve">РАСЧЕТА СУБВЕНЦИЙ МУНИЦИПАЛЬНЫМ ОБРАЗОВАНИЯМ ПРИМОРСКОГО КРАЯ </w:t>
            </w:r>
          </w:p>
        </w:tc>
      </w:tr>
    </w:tbl>
    <w:p w:rsidR="005A3F97" w:rsidRPr="005A3F97" w:rsidRDefault="005A3F97" w:rsidP="005A3F97">
      <w:pPr>
        <w:autoSpaceDE w:val="0"/>
        <w:autoSpaceDN w:val="0"/>
        <w:adjustRightInd w:val="0"/>
        <w:ind w:firstLine="709"/>
        <w:jc w:val="both"/>
        <w:rPr>
          <w:szCs w:val="24"/>
        </w:rPr>
      </w:pPr>
    </w:p>
    <w:p w:rsidR="005A3F97" w:rsidRPr="005A3F97" w:rsidRDefault="005A3F97" w:rsidP="00104980">
      <w:pPr>
        <w:autoSpaceDE w:val="0"/>
        <w:autoSpaceDN w:val="0"/>
        <w:adjustRightInd w:val="0"/>
        <w:ind w:firstLine="709"/>
        <w:jc w:val="both"/>
        <w:rPr>
          <w:szCs w:val="24"/>
        </w:rPr>
      </w:pPr>
      <w:proofErr w:type="gramStart"/>
      <w:r w:rsidRPr="005A3F97">
        <w:rPr>
          <w:szCs w:val="24"/>
        </w:rPr>
        <w:t>1.Для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5A3F97">
        <w:rPr>
          <w:szCs w:val="24"/>
        </w:rPr>
        <w:t xml:space="preserve"> зданий и оплату коммунальных услуг)</w:t>
      </w:r>
      <w:r w:rsidR="00125887">
        <w:rPr>
          <w:szCs w:val="24"/>
        </w:rPr>
        <w:t>,</w:t>
      </w:r>
      <w:r w:rsidRPr="005A3F97">
        <w:rPr>
          <w:szCs w:val="24"/>
        </w:rPr>
        <w:t xml:space="preserve"> утвердить нормативы в расчете на одного учащегося на 2015 год и плановый период 2016 и </w:t>
      </w:r>
      <w:r w:rsidRPr="005A3F97">
        <w:rPr>
          <w:szCs w:val="24"/>
        </w:rPr>
        <w:br/>
        <w:t>2017 годов согласно приложению 28 к настоящему Закону.</w:t>
      </w:r>
    </w:p>
    <w:p w:rsidR="005A3F97" w:rsidRPr="005A3F97" w:rsidRDefault="005A3F97" w:rsidP="00104980">
      <w:pPr>
        <w:autoSpaceDE w:val="0"/>
        <w:autoSpaceDN w:val="0"/>
        <w:adjustRightInd w:val="0"/>
        <w:ind w:firstLine="709"/>
        <w:jc w:val="both"/>
        <w:rPr>
          <w:szCs w:val="24"/>
        </w:rPr>
      </w:pPr>
      <w:proofErr w:type="gramStart"/>
      <w:r w:rsidRPr="005A3F97">
        <w:rPr>
          <w:szCs w:val="24"/>
        </w:rPr>
        <w:t>2.Для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125887">
        <w:rPr>
          <w:szCs w:val="24"/>
        </w:rPr>
        <w:t>,</w:t>
      </w:r>
      <w:r w:rsidRPr="005A3F97">
        <w:rPr>
          <w:szCs w:val="24"/>
        </w:rPr>
        <w:t xml:space="preserve"> утвердить нормативы в расчете на одного воспитанника на</w:t>
      </w:r>
      <w:proofErr w:type="gramEnd"/>
      <w:r w:rsidRPr="005A3F97">
        <w:rPr>
          <w:szCs w:val="24"/>
        </w:rPr>
        <w:t xml:space="preserve"> 2015 год и плановый период 2016 и </w:t>
      </w:r>
      <w:r w:rsidRPr="005A3F97">
        <w:rPr>
          <w:szCs w:val="24"/>
        </w:rPr>
        <w:br/>
        <w:t>2017 годов согласно приложению 29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3.Для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2015 год согласно приложению 20, на плановый период 2016 и </w:t>
      </w:r>
      <w:r w:rsidRPr="005A3F97">
        <w:rPr>
          <w:szCs w:val="24"/>
        </w:rPr>
        <w:br/>
        <w:t>2017 годов согласно приложению 21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4.Для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2015 год согласно </w:t>
      </w:r>
      <w:r w:rsidRPr="005A3F97">
        <w:rPr>
          <w:szCs w:val="24"/>
        </w:rPr>
        <w:br/>
        <w:t>приложению 22, на плановый период 2016 и 2017 годов согласно приложению 23 к настоящему Закону.</w:t>
      </w:r>
    </w:p>
    <w:p w:rsidR="005A3F97" w:rsidRPr="005A3F97" w:rsidRDefault="005A3F97" w:rsidP="00104980">
      <w:pPr>
        <w:autoSpaceDE w:val="0"/>
        <w:autoSpaceDN w:val="0"/>
        <w:adjustRightInd w:val="0"/>
        <w:ind w:firstLine="709"/>
        <w:jc w:val="both"/>
      </w:pPr>
      <w:r w:rsidRPr="005A3F97">
        <w:rPr>
          <w:szCs w:val="24"/>
        </w:rPr>
        <w:lastRenderedPageBreak/>
        <w:t>5.Для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 председателей административных комиссий и норматив расходов</w:t>
      </w:r>
      <w:r w:rsidRPr="005A3F97">
        <w:t xml:space="preserve"> на обеспечение деятельности одной административной комиссии на 2015 год согласно приложению 24, на плановый период 2016 и 2017 годов согласно приложению 25 к настоящему Закону.</w:t>
      </w:r>
    </w:p>
    <w:p w:rsidR="005A3F97" w:rsidRPr="005A3F97" w:rsidRDefault="005A3F97" w:rsidP="00104980">
      <w:pPr>
        <w:ind w:firstLine="709"/>
        <w:jc w:val="both"/>
        <w:rPr>
          <w:b/>
          <w:snapToGrid w:val="0"/>
        </w:rPr>
      </w:pPr>
      <w:r w:rsidRPr="005A3F97">
        <w:rPr>
          <w:snapToGrid w:val="0"/>
        </w:rPr>
        <w:t xml:space="preserve">6.Для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2015 год согласно приложению 26, на плановый период 2016 и 2017 годов согласно приложению 27 к настоящему Закону.</w:t>
      </w:r>
    </w:p>
    <w:p w:rsidR="005A3F97" w:rsidRPr="005A3F97" w:rsidRDefault="005A3F97" w:rsidP="00104980">
      <w:pPr>
        <w:ind w:firstLine="709"/>
        <w:jc w:val="both"/>
        <w:rPr>
          <w:szCs w:val="24"/>
        </w:rPr>
      </w:pPr>
      <w:proofErr w:type="gramStart"/>
      <w:r w:rsidRPr="005A3F97">
        <w:rPr>
          <w:szCs w:val="24"/>
        </w:rPr>
        <w:t>7.Для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2015 год – 225000 рублей в год, на</w:t>
      </w:r>
      <w:r w:rsidRPr="005A3F97">
        <w:t xml:space="preserve"> </w:t>
      </w:r>
      <w:r w:rsidRPr="005A3F97">
        <w:rPr>
          <w:szCs w:val="24"/>
        </w:rPr>
        <w:t xml:space="preserve">2016 год </w:t>
      </w:r>
      <w:r w:rsidRPr="005A3F97">
        <w:rPr>
          <w:szCs w:val="28"/>
        </w:rPr>
        <w:t>–</w:t>
      </w:r>
      <w:r w:rsidRPr="005A3F97">
        <w:rPr>
          <w:szCs w:val="24"/>
        </w:rPr>
        <w:t xml:space="preserve"> 227800 рублей в</w:t>
      </w:r>
      <w:proofErr w:type="gramEnd"/>
      <w:r w:rsidRPr="005A3F97">
        <w:rPr>
          <w:szCs w:val="24"/>
        </w:rPr>
        <w:t xml:space="preserve"> год и </w:t>
      </w:r>
      <w:r w:rsidRPr="005A3F97">
        <w:rPr>
          <w:szCs w:val="24"/>
        </w:rPr>
        <w:br/>
        <w:t xml:space="preserve">на 2017 год </w:t>
      </w:r>
      <w:r w:rsidR="00BF048A" w:rsidRPr="005A3F97">
        <w:rPr>
          <w:szCs w:val="28"/>
        </w:rPr>
        <w:t>–</w:t>
      </w:r>
      <w:r w:rsidRPr="005A3F97">
        <w:rPr>
          <w:szCs w:val="24"/>
        </w:rPr>
        <w:t xml:space="preserve"> 217400 рублей в год, для лиц, проживающих на остальных территориях Приморского края, на 2015 год – 187800 рублей в год, </w:t>
      </w:r>
      <w:r w:rsidRPr="005A3F97">
        <w:rPr>
          <w:szCs w:val="24"/>
        </w:rPr>
        <w:br/>
        <w:t xml:space="preserve">на 2016 год </w:t>
      </w:r>
      <w:r w:rsidR="00BF048A" w:rsidRPr="005A3F97">
        <w:rPr>
          <w:szCs w:val="28"/>
        </w:rPr>
        <w:t>–</w:t>
      </w:r>
      <w:r w:rsidRPr="005A3F97">
        <w:rPr>
          <w:szCs w:val="24"/>
        </w:rPr>
        <w:t xml:space="preserve"> 190200 рублей в год и на 2017 год – 181600 рублей в год.</w:t>
      </w:r>
    </w:p>
    <w:p w:rsidR="005A3F97" w:rsidRPr="005A3F97" w:rsidRDefault="005A3F97" w:rsidP="005A3F97">
      <w:pPr>
        <w:ind w:firstLine="709"/>
        <w:jc w:val="both"/>
        <w:rPr>
          <w:szCs w:val="24"/>
        </w:rPr>
      </w:pPr>
    </w:p>
    <w:p w:rsidR="005A3F97" w:rsidRPr="005A3F97" w:rsidRDefault="00250819" w:rsidP="00250819">
      <w:pPr>
        <w:ind w:left="2268" w:hanging="1559"/>
        <w:rPr>
          <w:szCs w:val="28"/>
        </w:rPr>
      </w:pPr>
      <w:r>
        <w:rPr>
          <w:szCs w:val="28"/>
        </w:rPr>
        <w:t>СТАТЬЯ 13.</w:t>
      </w:r>
      <w:r w:rsidR="005177E6">
        <w:rPr>
          <w:szCs w:val="28"/>
        </w:rPr>
        <w:t xml:space="preserve"> </w:t>
      </w:r>
      <w:r w:rsidR="005A3F97" w:rsidRPr="005A3F97">
        <w:rPr>
          <w:szCs w:val="28"/>
        </w:rPr>
        <w:t>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5A3F97" w:rsidRPr="005A3F97" w:rsidRDefault="005A3F97" w:rsidP="005A3F97">
      <w:pPr>
        <w:ind w:firstLine="709"/>
        <w:rPr>
          <w:szCs w:val="28"/>
        </w:rPr>
      </w:pPr>
    </w:p>
    <w:p w:rsidR="005A3F97" w:rsidRPr="005A3F97" w:rsidRDefault="005A3F97" w:rsidP="00104980">
      <w:pPr>
        <w:ind w:firstLine="709"/>
        <w:jc w:val="both"/>
        <w:rPr>
          <w:szCs w:val="28"/>
        </w:rPr>
      </w:pPr>
      <w:r w:rsidRPr="005A3F97">
        <w:rPr>
          <w:szCs w:val="28"/>
        </w:rPr>
        <w:t xml:space="preserve">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w:t>
      </w:r>
      <w:r w:rsidRPr="005A3F97">
        <w:rPr>
          <w:szCs w:val="28"/>
        </w:rPr>
        <w:lastRenderedPageBreak/>
        <w:t>образованию Приморского края и установленному Правительством Российской Федерации нормативу финансовых затрат на одного кандидата.</w:t>
      </w:r>
    </w:p>
    <w:p w:rsidR="00BF048A" w:rsidRPr="005A3F97" w:rsidRDefault="00BF048A" w:rsidP="005A3F97"/>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szCs w:val="28"/>
              </w:rPr>
              <w:t>СТАТЬЯ 14.</w:t>
            </w:r>
          </w:p>
        </w:tc>
        <w:tc>
          <w:tcPr>
            <w:tcW w:w="835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ПРЕДОСТАВЛЕНИЕ БЮДЖЕТНЫХ КРЕДИТОВ </w:t>
            </w:r>
          </w:p>
          <w:p w:rsidR="005A3F97" w:rsidRPr="005A3F97" w:rsidRDefault="005A3F97" w:rsidP="005A3F97">
            <w:pPr>
              <w:ind w:left="-108" w:right="-108"/>
              <w:rPr>
                <w:caps/>
                <w:szCs w:val="28"/>
              </w:rPr>
            </w:pPr>
            <w:r w:rsidRPr="005A3F97">
              <w:rPr>
                <w:szCs w:val="28"/>
              </w:rPr>
              <w:t>В 2015 ГОДУ</w:t>
            </w:r>
          </w:p>
        </w:tc>
      </w:tr>
    </w:tbl>
    <w:p w:rsidR="005A3F97" w:rsidRPr="005A3F97" w:rsidRDefault="005A3F97" w:rsidP="00E3173A">
      <w:pPr>
        <w:autoSpaceDE w:val="0"/>
        <w:autoSpaceDN w:val="0"/>
        <w:adjustRightInd w:val="0"/>
        <w:ind w:firstLine="709"/>
        <w:jc w:val="both"/>
        <w:rPr>
          <w:color w:val="000000"/>
          <w:szCs w:val="28"/>
        </w:rPr>
      </w:pPr>
    </w:p>
    <w:p w:rsidR="005A3F97" w:rsidRPr="005A3F97" w:rsidRDefault="005A3F97" w:rsidP="00E3173A">
      <w:pPr>
        <w:autoSpaceDE w:val="0"/>
        <w:autoSpaceDN w:val="0"/>
        <w:adjustRightInd w:val="0"/>
        <w:ind w:firstLine="709"/>
        <w:jc w:val="both"/>
        <w:rPr>
          <w:szCs w:val="28"/>
        </w:rPr>
      </w:pPr>
      <w:proofErr w:type="gramStart"/>
      <w:r w:rsidRPr="005A3F97">
        <w:rPr>
          <w:color w:val="000000"/>
          <w:szCs w:val="28"/>
        </w:rPr>
        <w:t>1.Установить, что в 2015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w:t>
      </w:r>
      <w:r w:rsidRPr="005A3F97">
        <w:rPr>
          <w:szCs w:val="28"/>
        </w:rPr>
        <w:t>00000,00</w:t>
      </w:r>
      <w:r w:rsidRPr="005A3F97">
        <w:rPr>
          <w:color w:val="000000"/>
          <w:szCs w:val="28"/>
        </w:rPr>
        <w:t xml:space="preserve"> тыс. рублей на срок до трех лет </w:t>
      </w:r>
      <w:r w:rsidR="00BF048A" w:rsidRPr="005A3F97">
        <w:rPr>
          <w:szCs w:val="28"/>
        </w:rPr>
        <w:t>–</w:t>
      </w:r>
      <w:r w:rsidRPr="005A3F97">
        <w:rPr>
          <w:color w:val="000000"/>
          <w:szCs w:val="28"/>
        </w:rPr>
        <w:t xml:space="preserve"> для частичного покрытия дефицитов бюджетов муниципальных образований Приморского края;</w:t>
      </w:r>
      <w:proofErr w:type="gramEnd"/>
      <w:r w:rsidRPr="005A3F97">
        <w:rPr>
          <w:color w:val="000000"/>
          <w:szCs w:val="28"/>
        </w:rPr>
        <w:t xml:space="preserve"> на срок, не выходящий за пределы финансового года, </w:t>
      </w:r>
      <w:r w:rsidR="00BF048A" w:rsidRPr="005A3F97">
        <w:rPr>
          <w:szCs w:val="28"/>
        </w:rPr>
        <w:t>–</w:t>
      </w:r>
      <w:r w:rsidRPr="005A3F97">
        <w:rPr>
          <w:color w:val="000000"/>
          <w:szCs w:val="28"/>
        </w:rPr>
        <w:t xml:space="preserve"> для покрытия временных кассовых разрывов, возникающих при исполнении бюджетов муниципальных образований Приморского края, а также осуществления мероприятий, связанных с ликвидацией последствий стихийных бедствий и техногенных аварий. </w:t>
      </w:r>
    </w:p>
    <w:p w:rsidR="005A3F97" w:rsidRPr="005A3F97" w:rsidRDefault="005A3F97" w:rsidP="00E3173A">
      <w:pPr>
        <w:widowControl w:val="0"/>
        <w:tabs>
          <w:tab w:val="left" w:pos="709"/>
        </w:tabs>
        <w:autoSpaceDE w:val="0"/>
        <w:autoSpaceDN w:val="0"/>
        <w:adjustRightInd w:val="0"/>
        <w:ind w:firstLine="709"/>
        <w:jc w:val="both"/>
        <w:rPr>
          <w:szCs w:val="28"/>
        </w:rPr>
      </w:pPr>
      <w:r w:rsidRPr="005A3F97">
        <w:rPr>
          <w:szCs w:val="28"/>
        </w:rPr>
        <w:t xml:space="preserve">2.Установить основания, условия предоставления (использования и возврата) из краевого бюджета указанных в части 1 настоящей статьи бюджетных кредитов муниципальным образованиям Приморского края на 2015 год </w:t>
      </w:r>
      <w:r w:rsidRPr="005A3F97">
        <w:rPr>
          <w:rFonts w:cs="Arial"/>
          <w:color w:val="000000"/>
          <w:szCs w:val="28"/>
        </w:rPr>
        <w:t>согласно приложению 30</w:t>
      </w:r>
      <w:r w:rsidRPr="005A3F97">
        <w:rPr>
          <w:szCs w:val="28"/>
        </w:rPr>
        <w:t xml:space="preserve"> к настоящему Закону.</w:t>
      </w:r>
    </w:p>
    <w:p w:rsidR="005A3F97" w:rsidRPr="005A3F97" w:rsidRDefault="005A3F97" w:rsidP="00E3173A">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5A3F97">
            <w:pPr>
              <w:spacing w:line="247" w:lineRule="auto"/>
              <w:ind w:right="-108"/>
              <w:jc w:val="both"/>
              <w:rPr>
                <w:caps/>
                <w:szCs w:val="28"/>
              </w:rPr>
            </w:pPr>
            <w:r w:rsidRPr="005A3F97">
              <w:rPr>
                <w:szCs w:val="28"/>
              </w:rPr>
              <w:t>СТАТЬЯ 15.</w:t>
            </w:r>
          </w:p>
        </w:tc>
        <w:tc>
          <w:tcPr>
            <w:tcW w:w="7088" w:type="dxa"/>
            <w:tcBorders>
              <w:top w:val="nil"/>
              <w:left w:val="nil"/>
              <w:bottom w:val="nil"/>
              <w:right w:val="nil"/>
            </w:tcBorders>
          </w:tcPr>
          <w:p w:rsidR="005A3F97" w:rsidRPr="005A3F97" w:rsidRDefault="005A3F97" w:rsidP="005A3F97">
            <w:pPr>
              <w:spacing w:line="247" w:lineRule="auto"/>
              <w:ind w:left="-108" w:right="-108"/>
              <w:rPr>
                <w:caps/>
                <w:szCs w:val="28"/>
              </w:rPr>
            </w:pPr>
            <w:r w:rsidRPr="005A3F97">
              <w:rPr>
                <w:szCs w:val="28"/>
              </w:rPr>
              <w:t>ГОСУДАРСТВЕННЫЕ ВНУТРЕННИЕ  ЗАИМСТВОВАНИЯ ПРИМОРСКОГО КРАЯ</w:t>
            </w:r>
          </w:p>
        </w:tc>
      </w:tr>
    </w:tbl>
    <w:p w:rsidR="005A3F97" w:rsidRPr="005A3F97" w:rsidRDefault="005A3F97" w:rsidP="005A3F97">
      <w:pPr>
        <w:autoSpaceDE w:val="0"/>
        <w:autoSpaceDN w:val="0"/>
        <w:adjustRightInd w:val="0"/>
        <w:spacing w:line="247" w:lineRule="auto"/>
        <w:ind w:firstLine="709"/>
        <w:jc w:val="both"/>
        <w:rPr>
          <w:szCs w:val="28"/>
        </w:rPr>
      </w:pPr>
    </w:p>
    <w:p w:rsidR="005A3F97" w:rsidRPr="005A3F97" w:rsidRDefault="005A3F97" w:rsidP="005A3F97">
      <w:pPr>
        <w:spacing w:line="252" w:lineRule="auto"/>
        <w:ind w:firstLine="709"/>
        <w:jc w:val="both"/>
        <w:rPr>
          <w:snapToGrid w:val="0"/>
          <w:szCs w:val="28"/>
        </w:rPr>
      </w:pPr>
      <w:r w:rsidRPr="005A3F97">
        <w:rPr>
          <w:snapToGrid w:val="0"/>
          <w:szCs w:val="28"/>
        </w:rPr>
        <w:t>Утвердить Программу государственных внутренних заимствований Приморского края на 2015 год согласно приложению 31 к настоящему Закону и Программу государственных внутренних заимствований Приморского края на плановый период 2016 и 2017 годов согласно приложению 32 к настоящему Закону.</w:t>
      </w:r>
    </w:p>
    <w:p w:rsidR="005A3F97" w:rsidRPr="005A3F97" w:rsidRDefault="005A3F97" w:rsidP="005A3F97">
      <w:pPr>
        <w:spacing w:line="247" w:lineRule="auto"/>
        <w:ind w:firstLine="709"/>
        <w:jc w:val="both"/>
        <w:rPr>
          <w:snapToGrid w:val="0"/>
          <w:szCs w:val="28"/>
          <w:highlight w:val="yellow"/>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5A3F97">
            <w:pPr>
              <w:spacing w:line="247" w:lineRule="auto"/>
              <w:ind w:right="-108"/>
              <w:jc w:val="both"/>
              <w:rPr>
                <w:caps/>
                <w:szCs w:val="28"/>
              </w:rPr>
            </w:pPr>
            <w:r w:rsidRPr="005A3F97">
              <w:rPr>
                <w:szCs w:val="28"/>
              </w:rPr>
              <w:t>СТАТЬЯ 16.</w:t>
            </w:r>
          </w:p>
        </w:tc>
        <w:tc>
          <w:tcPr>
            <w:tcW w:w="7088" w:type="dxa"/>
            <w:tcBorders>
              <w:top w:val="nil"/>
              <w:left w:val="nil"/>
              <w:bottom w:val="nil"/>
              <w:right w:val="nil"/>
            </w:tcBorders>
          </w:tcPr>
          <w:p w:rsidR="005A3F97" w:rsidRDefault="005A3F97" w:rsidP="00250819">
            <w:pPr>
              <w:widowControl w:val="0"/>
              <w:tabs>
                <w:tab w:val="left" w:pos="709"/>
              </w:tabs>
              <w:autoSpaceDE w:val="0"/>
              <w:autoSpaceDN w:val="0"/>
              <w:adjustRightInd w:val="0"/>
              <w:spacing w:line="247" w:lineRule="auto"/>
              <w:ind w:left="-108" w:right="-2"/>
              <w:rPr>
                <w:szCs w:val="28"/>
              </w:rPr>
            </w:pPr>
            <w:r w:rsidRPr="005A3F97">
              <w:rPr>
                <w:szCs w:val="28"/>
              </w:rPr>
              <w:t>ПРЕДОСТАВЛЕНИЕ ГОСУДАРСТВЕННЫХ                      ГАРАНТИЙ ПРИМОРСКОГО КРАЯ В ВАЛЮТЕ                       РОССИЙСКОЙ ФЕДЕРАЦИИ</w:t>
            </w:r>
          </w:p>
          <w:p w:rsidR="00E3173A" w:rsidRPr="005A3F97" w:rsidRDefault="00E3173A" w:rsidP="00E3173A">
            <w:pPr>
              <w:widowControl w:val="0"/>
              <w:tabs>
                <w:tab w:val="left" w:pos="709"/>
              </w:tabs>
              <w:autoSpaceDE w:val="0"/>
              <w:autoSpaceDN w:val="0"/>
              <w:adjustRightInd w:val="0"/>
              <w:spacing w:line="247" w:lineRule="auto"/>
              <w:ind w:right="-2"/>
              <w:rPr>
                <w:caps/>
                <w:szCs w:val="28"/>
              </w:rPr>
            </w:pPr>
          </w:p>
        </w:tc>
      </w:tr>
    </w:tbl>
    <w:p w:rsidR="005A3F97" w:rsidRPr="005A3F97" w:rsidRDefault="005A3F97" w:rsidP="00E3173A">
      <w:pPr>
        <w:ind w:firstLine="709"/>
        <w:jc w:val="both"/>
        <w:rPr>
          <w:snapToGrid w:val="0"/>
          <w:szCs w:val="28"/>
        </w:rPr>
      </w:pPr>
      <w:r w:rsidRPr="005A3F97">
        <w:rPr>
          <w:snapToGrid w:val="0"/>
          <w:szCs w:val="28"/>
        </w:rPr>
        <w:t>1.Утвердить Программу государственных гарантий Приморского края в валюте Российской Федерации на 2015 год согласно приложению 33 к настоящему Закону.</w:t>
      </w:r>
      <w:r w:rsidRPr="005A3F97">
        <w:t xml:space="preserve"> </w:t>
      </w:r>
    </w:p>
    <w:p w:rsidR="005A3F97" w:rsidRPr="005A3F97" w:rsidRDefault="005A3F97" w:rsidP="00E3173A">
      <w:pPr>
        <w:ind w:firstLine="709"/>
        <w:jc w:val="both"/>
        <w:rPr>
          <w:snapToGrid w:val="0"/>
          <w:szCs w:val="28"/>
        </w:rPr>
      </w:pPr>
      <w:r w:rsidRPr="005A3F97">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Законом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кодексом Российской Федерации. </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bookmarkStart w:id="9" w:name="_GoBack"/>
            <w:bookmarkEnd w:id="9"/>
            <w:r w:rsidRPr="005A3F97">
              <w:rPr>
                <w:szCs w:val="28"/>
              </w:rPr>
              <w:lastRenderedPageBreak/>
              <w:t>СТАТЬЯ 17.</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szCs w:val="28"/>
              </w:rPr>
              <w:t>РЕЗЕРНЫЙ ФОНД ПРИМОРСКОГО КРАЯ</w:t>
            </w:r>
          </w:p>
        </w:tc>
      </w:tr>
    </w:tbl>
    <w:p w:rsidR="005A3F97" w:rsidRPr="005A3F97" w:rsidRDefault="005A3F97" w:rsidP="00E3173A">
      <w:pPr>
        <w:ind w:firstLine="709"/>
        <w:jc w:val="both"/>
        <w:rPr>
          <w:snapToGrid w:val="0"/>
          <w:szCs w:val="28"/>
        </w:rPr>
      </w:pPr>
    </w:p>
    <w:p w:rsidR="005A3F97" w:rsidRPr="005A3F97" w:rsidRDefault="005A3F97" w:rsidP="00E3173A">
      <w:pPr>
        <w:ind w:firstLine="709"/>
        <w:jc w:val="both"/>
        <w:rPr>
          <w:snapToGrid w:val="0"/>
          <w:szCs w:val="28"/>
        </w:rPr>
      </w:pPr>
      <w:r w:rsidRPr="005A3F97">
        <w:rPr>
          <w:snapToGrid w:val="0"/>
          <w:szCs w:val="28"/>
        </w:rPr>
        <w:t xml:space="preserve">Утвердить в составе источников финансирования дефицита краевого бюджета объем Резервного фонда Приморского края на 2015 год </w:t>
      </w:r>
      <w:r w:rsidR="009568EA" w:rsidRPr="005A3F97">
        <w:rPr>
          <w:szCs w:val="28"/>
        </w:rPr>
        <w:t>–</w:t>
      </w:r>
      <w:r w:rsidRPr="005A3F97">
        <w:rPr>
          <w:snapToGrid w:val="0"/>
          <w:szCs w:val="28"/>
        </w:rPr>
        <w:t xml:space="preserve"> в размере 230000,00 тыс. рублей, на плановый период 2016 и 2017 годов – в размере соответственно 220000,00 тыс. рублей и 210000,00 тыс. рублей.</w:t>
      </w:r>
    </w:p>
    <w:p w:rsidR="005A3F97" w:rsidRPr="005A3F97" w:rsidRDefault="005A3F97" w:rsidP="00E3173A">
      <w:pPr>
        <w:ind w:firstLine="709"/>
        <w:jc w:val="both"/>
        <w:rPr>
          <w:snapToGrid w:val="0"/>
          <w:szCs w:val="28"/>
        </w:rPr>
      </w:pPr>
    </w:p>
    <w:tbl>
      <w:tblPr>
        <w:tblW w:w="969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992"/>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caps/>
                <w:szCs w:val="28"/>
              </w:rPr>
              <w:t>Статья 18.</w:t>
            </w:r>
          </w:p>
        </w:tc>
        <w:tc>
          <w:tcPr>
            <w:tcW w:w="799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ЗАКЛЮЧЕНИЕ МИРОВЫХ СОГЛАШЕНИЙ ПО УРЕГУЛИРОВАНИЮ ЗАДОЛЖЕННОСТИ </w:t>
            </w:r>
          </w:p>
          <w:p w:rsidR="005A3F97" w:rsidRPr="005A3F97" w:rsidRDefault="005A3F97" w:rsidP="005A3F97">
            <w:pPr>
              <w:ind w:left="-108" w:right="-108"/>
              <w:rPr>
                <w:szCs w:val="28"/>
              </w:rPr>
            </w:pPr>
            <w:r w:rsidRPr="005A3F97">
              <w:rPr>
                <w:szCs w:val="28"/>
              </w:rPr>
              <w:t xml:space="preserve">ДОЛЖНИКОВ ПО ДЕНЕЖНЫМ ОБЯЗАТЕЛЬСТВАМ </w:t>
            </w:r>
          </w:p>
          <w:p w:rsidR="005A3F97" w:rsidRPr="005A3F97" w:rsidRDefault="005A3F97" w:rsidP="005A3F97">
            <w:pPr>
              <w:ind w:left="-108" w:right="-108"/>
              <w:rPr>
                <w:caps/>
                <w:szCs w:val="28"/>
              </w:rPr>
            </w:pPr>
            <w:r w:rsidRPr="005A3F97">
              <w:rPr>
                <w:szCs w:val="28"/>
              </w:rPr>
              <w:t>ПЕРЕД КРАЕВЫМ БЮДЖЕТОМ</w:t>
            </w:r>
          </w:p>
        </w:tc>
      </w:tr>
    </w:tbl>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p>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r w:rsidRPr="005A3F97">
        <w:rPr>
          <w:rFonts w:cs="Arial"/>
          <w:color w:val="000000"/>
          <w:spacing w:val="-5"/>
          <w:szCs w:val="28"/>
        </w:rPr>
        <w:t>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5A3F97" w:rsidRPr="005A3F97" w:rsidRDefault="005A3F97" w:rsidP="005A3F97">
      <w:pPr>
        <w:ind w:firstLine="709"/>
        <w:jc w:val="both"/>
        <w:rPr>
          <w:snapToGrid w:val="0"/>
          <w:szCs w:val="28"/>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7017"/>
      </w:tblGrid>
      <w:tr w:rsidR="005A3F97" w:rsidRPr="005A3F97" w:rsidTr="0042794A">
        <w:tc>
          <w:tcPr>
            <w:tcW w:w="1773"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 xml:space="preserve">Статья </w:t>
            </w:r>
            <w:r w:rsidRPr="005A3F97">
              <w:rPr>
                <w:caps/>
                <w:szCs w:val="28"/>
                <w:lang w:val="en-US"/>
              </w:rPr>
              <w:t>1</w:t>
            </w:r>
            <w:r w:rsidRPr="005A3F97">
              <w:rPr>
                <w:caps/>
                <w:szCs w:val="28"/>
              </w:rPr>
              <w:t>9</w:t>
            </w:r>
            <w:r w:rsidRPr="005A3F97">
              <w:rPr>
                <w:szCs w:val="28"/>
              </w:rPr>
              <w:t>.</w:t>
            </w:r>
          </w:p>
        </w:tc>
        <w:tc>
          <w:tcPr>
            <w:tcW w:w="7017"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ОСОБЕННОСТИ УСТАНОВЛЕНИЯ ОТДЕЛЬНЫХ РАСХОДНЫХ ОБЯЗАТЕЛЬСТВ ПРИМОРСКОГО КРАЯ В СФЕРЕ СОЦИАЛЬНОГО ОБЕСПЕЧЕНИЯ НАСЕЛЕНИЯ</w:t>
            </w:r>
          </w:p>
        </w:tc>
      </w:tr>
    </w:tbl>
    <w:p w:rsidR="005A3F97" w:rsidRPr="005A3F97" w:rsidRDefault="005A3F97" w:rsidP="005A3F97">
      <w:pPr>
        <w:ind w:firstLine="709"/>
        <w:jc w:val="both"/>
        <w:rPr>
          <w:szCs w:val="28"/>
        </w:rPr>
      </w:pPr>
    </w:p>
    <w:p w:rsidR="005A3F97" w:rsidRPr="005A3F97" w:rsidRDefault="005A3F97" w:rsidP="005A3F97">
      <w:pPr>
        <w:ind w:firstLine="709"/>
        <w:jc w:val="both"/>
        <w:rPr>
          <w:szCs w:val="28"/>
        </w:rPr>
      </w:pPr>
      <w:r w:rsidRPr="005A3F97">
        <w:rPr>
          <w:szCs w:val="28"/>
        </w:rPr>
        <w:t xml:space="preserve">Установить размер индексации ежемесячного пособия на ребенка, предусмотренного статьей 7 Закона Приморского края от 29 декабря </w:t>
      </w:r>
      <w:r w:rsidRPr="005A3F97">
        <w:rPr>
          <w:szCs w:val="28"/>
        </w:rPr>
        <w:br/>
        <w:t>2004 года № 217-КЗ "О защите прав ребенка в Приморском крае", с 1 января 2015 года – 1,051.</w:t>
      </w:r>
    </w:p>
    <w:p w:rsidR="005A3F97" w:rsidRPr="005A3F97" w:rsidRDefault="005A3F97" w:rsidP="005A3F97">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rPr>
          <w:trHeight w:val="288"/>
        </w:trPr>
        <w:tc>
          <w:tcPr>
            <w:tcW w:w="1559" w:type="dxa"/>
            <w:tcBorders>
              <w:top w:val="nil"/>
              <w:left w:val="nil"/>
              <w:bottom w:val="nil"/>
              <w:right w:val="nil"/>
            </w:tcBorders>
          </w:tcPr>
          <w:p w:rsidR="005A3F97" w:rsidRPr="005A3F97" w:rsidRDefault="005A3F97" w:rsidP="005A3F97">
            <w:pPr>
              <w:ind w:left="-108" w:right="-108"/>
              <w:jc w:val="both"/>
              <w:rPr>
                <w:caps/>
                <w:szCs w:val="28"/>
              </w:rPr>
            </w:pPr>
            <w:r w:rsidRPr="005A3F97">
              <w:rPr>
                <w:caps/>
                <w:szCs w:val="28"/>
              </w:rPr>
              <w:t>Статья 20</w:t>
            </w:r>
            <w:r w:rsidRPr="005A3F97">
              <w:rPr>
                <w:szCs w:val="28"/>
              </w:rPr>
              <w:t>.</w:t>
            </w:r>
          </w:p>
        </w:tc>
        <w:tc>
          <w:tcPr>
            <w:tcW w:w="7088" w:type="dxa"/>
            <w:tcBorders>
              <w:top w:val="nil"/>
              <w:left w:val="nil"/>
              <w:bottom w:val="nil"/>
              <w:right w:val="nil"/>
            </w:tcBorders>
          </w:tcPr>
          <w:p w:rsidR="005A3F97" w:rsidRPr="005A3F97" w:rsidRDefault="005A3F97" w:rsidP="005A3F97">
            <w:pPr>
              <w:ind w:left="-108" w:right="-108"/>
              <w:rPr>
                <w:b/>
                <w:caps/>
                <w:szCs w:val="28"/>
              </w:rPr>
            </w:pPr>
            <w:r w:rsidRPr="005A3F97">
              <w:rPr>
                <w:caps/>
                <w:szCs w:val="28"/>
              </w:rPr>
              <w:t xml:space="preserve">ОБ УВЕЛИЧЕНИИ (ИНДЕКСАЦИИ) ОПЛАТЫ ТРУДА </w:t>
            </w:r>
          </w:p>
        </w:tc>
      </w:tr>
    </w:tbl>
    <w:p w:rsidR="005A3F97" w:rsidRPr="005A3F97" w:rsidRDefault="005A3F97" w:rsidP="00E3173A">
      <w:pPr>
        <w:ind w:firstLine="709"/>
        <w:jc w:val="both"/>
        <w:rPr>
          <w:szCs w:val="28"/>
        </w:rPr>
      </w:pPr>
    </w:p>
    <w:p w:rsidR="005A3F97" w:rsidRPr="005A3F97" w:rsidRDefault="005A3F97" w:rsidP="00E3173A">
      <w:pPr>
        <w:ind w:firstLine="709"/>
        <w:jc w:val="both"/>
        <w:rPr>
          <w:szCs w:val="28"/>
        </w:rPr>
      </w:pPr>
      <w:proofErr w:type="gramStart"/>
      <w:r w:rsidRPr="005A3F97">
        <w:rPr>
          <w:szCs w:val="28"/>
        </w:rPr>
        <w:t>1.Установить, что в целях реализации указов Президента Российской Федерации от 7 мая 2012 года № 597 "О мероприятиях по реализации государственной социальной политики", от 1 июня 2012 года № 761 "О Национальной стратегии действий в интересах детей на 2012-2017 годы", от 28 декабря 2012 года № 1688 "О некоторых мерах по реализации государственной политики в сфере защиты детей-сирот и детей, оставшихся без</w:t>
      </w:r>
      <w:proofErr w:type="gramEnd"/>
      <w:r w:rsidRPr="005A3F97">
        <w:rPr>
          <w:szCs w:val="28"/>
        </w:rPr>
        <w:t xml:space="preserve"> </w:t>
      </w:r>
      <w:proofErr w:type="gramStart"/>
      <w:r w:rsidRPr="005A3F97">
        <w:rPr>
          <w:szCs w:val="28"/>
        </w:rPr>
        <w:t xml:space="preserve">попечения родителей" повышение оплаты труда отдельных категорий работников краевых государственных учреждений осуществляется в </w:t>
      </w:r>
      <w:r w:rsidRPr="005A3F97">
        <w:rPr>
          <w:szCs w:val="28"/>
        </w:rPr>
        <w:br/>
        <w:t xml:space="preserve">2015 году и плановом периоде 2016 и 2017 годов в соответствии с темпами роста средней заработной платы, установленными планами мероприятий ("дорожными картами"), утвержденными распоряжениями Администрации края от 7 мая 2014 года № 142-ра "Об утверждении Плана мероприятий </w:t>
      </w:r>
      <w:r w:rsidRPr="005A3F97">
        <w:rPr>
          <w:szCs w:val="28"/>
        </w:rPr>
        <w:lastRenderedPageBreak/>
        <w:t>("дорожной карты") "Изменения в отраслях социальной сферы, направленные на повышение эффективности</w:t>
      </w:r>
      <w:proofErr w:type="gramEnd"/>
      <w:r w:rsidRPr="005A3F97">
        <w:rPr>
          <w:szCs w:val="28"/>
        </w:rPr>
        <w:t xml:space="preserve"> </w:t>
      </w:r>
      <w:proofErr w:type="gramStart"/>
      <w:r w:rsidRPr="005A3F97">
        <w:rPr>
          <w:szCs w:val="28"/>
        </w:rPr>
        <w:t xml:space="preserve">образования и науки" </w:t>
      </w:r>
      <w:r w:rsidRPr="005A3F97">
        <w:rPr>
          <w:szCs w:val="28"/>
        </w:rPr>
        <w:br/>
        <w:t>2013-2018 годы", от 20 мая 2014 года № 153-ра "Об утверждении Плана мероприятий ("дорожной карты") "Повышение эффективности и качества услуг в сфере социального обслуживания населения Пр</w:t>
      </w:r>
      <w:r w:rsidR="00250819">
        <w:rPr>
          <w:szCs w:val="28"/>
        </w:rPr>
        <w:t>иморского края (2013-2018 годы)</w:t>
      </w:r>
      <w:r w:rsidRPr="005A3F97">
        <w:rPr>
          <w:szCs w:val="28"/>
        </w:rPr>
        <w:t>", от 21 августа 2014 года № 295-ра "Об утверждении Плана мероприятий ("дорожной карты") "Изменения в отраслях социальной сферы, направленные на повышение эффективности культуры в Приморском крае", от 11 сентября 2014</w:t>
      </w:r>
      <w:proofErr w:type="gramEnd"/>
      <w:r w:rsidRPr="005A3F97">
        <w:rPr>
          <w:szCs w:val="28"/>
        </w:rPr>
        <w:t xml:space="preserve"> года № 319-ра "Об утверждении Плана мероприятий ("дорожной карты") "Изменения в отраслях социальной сферы, направленные на повышение эффективности здравоохранения в Приморском крае".</w:t>
      </w:r>
    </w:p>
    <w:p w:rsidR="005A3F97" w:rsidRPr="005A3F97" w:rsidRDefault="005A3F97" w:rsidP="00E3173A">
      <w:pPr>
        <w:ind w:firstLine="709"/>
        <w:jc w:val="both"/>
        <w:rPr>
          <w:szCs w:val="28"/>
        </w:rPr>
      </w:pPr>
      <w:r w:rsidRPr="005A3F97">
        <w:rPr>
          <w:szCs w:val="28"/>
        </w:rPr>
        <w:t>2.В 2015 году не увеличивать:</w:t>
      </w:r>
    </w:p>
    <w:p w:rsidR="005A3F97" w:rsidRPr="005A3F97" w:rsidRDefault="005A3F97" w:rsidP="00E3173A">
      <w:pPr>
        <w:ind w:firstLine="709"/>
        <w:jc w:val="both"/>
        <w:rPr>
          <w:szCs w:val="28"/>
        </w:rPr>
      </w:pPr>
      <w:r w:rsidRPr="005A3F97">
        <w:rPr>
          <w:szCs w:val="28"/>
        </w:rPr>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5A3F97" w:rsidRPr="005A3F97" w:rsidRDefault="005A3F97" w:rsidP="00E3173A">
      <w:pPr>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5A3F97" w:rsidRPr="005A3F97" w:rsidRDefault="005A3F97" w:rsidP="00E3173A">
      <w:pPr>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5A3F97" w:rsidRPr="005A3F97" w:rsidRDefault="005A3F97" w:rsidP="005A3F97">
      <w:pPr>
        <w:ind w:firstLine="709"/>
        <w:jc w:val="both"/>
        <w:rP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5A3F97" w:rsidRPr="005A3F97" w:rsidTr="0042794A">
        <w:tc>
          <w:tcPr>
            <w:tcW w:w="1559" w:type="dxa"/>
            <w:tcBorders>
              <w:top w:val="nil"/>
              <w:left w:val="nil"/>
              <w:bottom w:val="nil"/>
              <w:right w:val="nil"/>
            </w:tcBorders>
          </w:tcPr>
          <w:bookmarkEnd w:id="0"/>
          <w:p w:rsidR="005A3F97" w:rsidRPr="005A3F97" w:rsidRDefault="005A3F97" w:rsidP="005A3F97">
            <w:pPr>
              <w:ind w:left="-108" w:right="-108"/>
              <w:jc w:val="both"/>
              <w:rPr>
                <w:szCs w:val="28"/>
              </w:rPr>
            </w:pPr>
            <w:r w:rsidRPr="005A3F97">
              <w:rPr>
                <w:szCs w:val="28"/>
              </w:rPr>
              <w:t>СТАТЬЯ 21.</w:t>
            </w:r>
          </w:p>
        </w:tc>
        <w:tc>
          <w:tcPr>
            <w:tcW w:w="7336" w:type="dxa"/>
            <w:tcBorders>
              <w:top w:val="nil"/>
              <w:left w:val="nil"/>
              <w:bottom w:val="nil"/>
              <w:right w:val="nil"/>
            </w:tcBorders>
          </w:tcPr>
          <w:p w:rsidR="005A3F97" w:rsidRPr="005A3F97" w:rsidRDefault="005A3F97" w:rsidP="008509F0">
            <w:pPr>
              <w:ind w:left="-108"/>
              <w:rPr>
                <w:szCs w:val="28"/>
              </w:rPr>
            </w:pPr>
            <w:r w:rsidRPr="005A3F97">
              <w:rPr>
                <w:szCs w:val="28"/>
              </w:rPr>
              <w:t>ОСОБЕННОСТИ ИСПОЛНЕНИЯ КРАЕВОГО</w:t>
            </w:r>
            <w:r w:rsidR="008509F0">
              <w:rPr>
                <w:szCs w:val="28"/>
              </w:rPr>
              <w:br/>
            </w:r>
            <w:r w:rsidRPr="005A3F97">
              <w:rPr>
                <w:szCs w:val="28"/>
              </w:rPr>
              <w:t>БЮДЖЕТА В 2015 ГОДУ</w:t>
            </w:r>
          </w:p>
        </w:tc>
      </w:tr>
    </w:tbl>
    <w:p w:rsidR="005A3F97" w:rsidRPr="005A3F97" w:rsidRDefault="005A3F97" w:rsidP="00E3173A">
      <w:pPr>
        <w:ind w:firstLine="709"/>
        <w:jc w:val="both"/>
        <w:rPr>
          <w:szCs w:val="28"/>
        </w:rPr>
      </w:pPr>
    </w:p>
    <w:p w:rsidR="005A3F97" w:rsidRPr="005A3F97" w:rsidRDefault="005A3F97" w:rsidP="00E3173A">
      <w:pPr>
        <w:autoSpaceDE w:val="0"/>
        <w:autoSpaceDN w:val="0"/>
        <w:adjustRightInd w:val="0"/>
        <w:ind w:firstLine="709"/>
        <w:jc w:val="both"/>
        <w:rPr>
          <w:szCs w:val="28"/>
        </w:rPr>
      </w:pPr>
      <w:r w:rsidRPr="005A3F97">
        <w:rPr>
          <w:szCs w:val="28"/>
        </w:rPr>
        <w:t>1.Установить в соответствии с пунктом 3 статьи 217 Бюджетного кодекса Российской Федерации, что основанием для внесения в 2015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
    <w:p w:rsidR="005A3F97" w:rsidRPr="005A3F97" w:rsidRDefault="005A3F97" w:rsidP="00E3173A">
      <w:pPr>
        <w:autoSpaceDE w:val="0"/>
        <w:autoSpaceDN w:val="0"/>
        <w:adjustRightInd w:val="0"/>
        <w:ind w:firstLine="709"/>
        <w:jc w:val="both"/>
        <w:rPr>
          <w:szCs w:val="28"/>
        </w:rPr>
      </w:pPr>
      <w:proofErr w:type="gramStart"/>
      <w:r w:rsidRPr="005A3F97">
        <w:rPr>
          <w:szCs w:val="28"/>
        </w:rPr>
        <w:t xml:space="preserve">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w:t>
      </w:r>
      <w:bookmarkStart w:id="10" w:name="OLE_LINK5"/>
      <w:bookmarkStart w:id="11" w:name="OLE_LINK10"/>
      <w:r w:rsidRPr="005A3F97">
        <w:rPr>
          <w:szCs w:val="28"/>
        </w:rPr>
        <w:t xml:space="preserve">в пределах общего объема бюджетных ассигнований, предусмотренных в текущем финансовом году </w:t>
      </w:r>
      <w:bookmarkEnd w:id="10"/>
      <w:bookmarkEnd w:id="11"/>
      <w:r w:rsidRPr="005A3F97">
        <w:rPr>
          <w:szCs w:val="28"/>
        </w:rPr>
        <w:t>на реализацию мероприятий в рамках каждой государственной программы Приморского края;</w:t>
      </w:r>
      <w:proofErr w:type="gramEnd"/>
    </w:p>
    <w:p w:rsidR="005A3F97" w:rsidRPr="005A3F97" w:rsidRDefault="005A3F97" w:rsidP="00E3173A">
      <w:pPr>
        <w:ind w:firstLine="709"/>
        <w:jc w:val="both"/>
        <w:rPr>
          <w:szCs w:val="28"/>
        </w:rPr>
      </w:pPr>
      <w:r w:rsidRPr="005A3F97">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w:t>
      </w:r>
    </w:p>
    <w:p w:rsidR="005A3F97" w:rsidRPr="005A3F97" w:rsidRDefault="005A3F97" w:rsidP="00E3173A">
      <w:pPr>
        <w:ind w:firstLine="709"/>
        <w:jc w:val="both"/>
        <w:rPr>
          <w:szCs w:val="28"/>
        </w:rPr>
      </w:pPr>
      <w:r w:rsidRPr="005A3F97">
        <w:rPr>
          <w:szCs w:val="28"/>
        </w:rPr>
        <w:lastRenderedPageBreak/>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5A3F97" w:rsidRPr="005A3F97" w:rsidRDefault="005A3F97" w:rsidP="00E3173A">
      <w:pPr>
        <w:autoSpaceDE w:val="0"/>
        <w:autoSpaceDN w:val="0"/>
        <w:adjustRightInd w:val="0"/>
        <w:ind w:firstLine="709"/>
        <w:jc w:val="both"/>
        <w:rPr>
          <w:szCs w:val="28"/>
        </w:rPr>
      </w:pPr>
      <w:r w:rsidRPr="005A3F9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5A3F97" w:rsidRPr="005A3F97" w:rsidRDefault="005A3F97" w:rsidP="00E3173A">
      <w:pPr>
        <w:ind w:firstLine="709"/>
        <w:jc w:val="both"/>
        <w:rPr>
          <w:szCs w:val="28"/>
        </w:rPr>
      </w:pPr>
      <w:r w:rsidRPr="005A3F97">
        <w:rPr>
          <w:szCs w:val="28"/>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5A3F97" w:rsidRPr="005A3F97" w:rsidRDefault="005A3F97" w:rsidP="00E3173A">
      <w:pPr>
        <w:ind w:firstLine="709"/>
        <w:jc w:val="both"/>
        <w:rPr>
          <w:szCs w:val="28"/>
        </w:rPr>
      </w:pPr>
      <w:r w:rsidRPr="005A3F97">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5A3F97" w:rsidRPr="005A3F97" w:rsidRDefault="005A3F97" w:rsidP="00E3173A">
      <w:pPr>
        <w:ind w:firstLine="709"/>
        <w:jc w:val="both"/>
        <w:rPr>
          <w:szCs w:val="28"/>
        </w:rPr>
      </w:pPr>
      <w:r w:rsidRPr="005A3F97">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5A3F97" w:rsidRPr="005A3F97" w:rsidRDefault="005A3F97" w:rsidP="00E3173A">
      <w:pPr>
        <w:ind w:firstLine="709"/>
        <w:jc w:val="both"/>
        <w:rPr>
          <w:szCs w:val="28"/>
        </w:rPr>
      </w:pPr>
      <w:r w:rsidRPr="005A3F97">
        <w:rPr>
          <w:szCs w:val="28"/>
        </w:rPr>
        <w:t xml:space="preserve">2.Установить, что не использованные по состоянию на 1 января </w:t>
      </w:r>
      <w:r w:rsidRPr="005A3F97">
        <w:rPr>
          <w:szCs w:val="28"/>
        </w:rPr>
        <w:br/>
        <w:t xml:space="preserve">2015 года остатки межбюджетных трансфертов, предоставленных из краевого 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 подлежат возврату в доход краевого бюджета в течение первых 15 рабочих дней </w:t>
      </w:r>
      <w:r w:rsidRPr="005A3F97">
        <w:rPr>
          <w:szCs w:val="28"/>
        </w:rPr>
        <w:br/>
        <w:t>2015 года.</w:t>
      </w:r>
    </w:p>
    <w:p w:rsidR="005A3F97" w:rsidRPr="005A3F97" w:rsidRDefault="005A3F97" w:rsidP="00E3173A">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c>
          <w:tcPr>
            <w:tcW w:w="1559" w:type="dxa"/>
            <w:tcBorders>
              <w:top w:val="nil"/>
              <w:left w:val="nil"/>
              <w:bottom w:val="nil"/>
              <w:right w:val="nil"/>
            </w:tcBorders>
          </w:tcPr>
          <w:p w:rsidR="005A3F97" w:rsidRPr="005A3F97" w:rsidRDefault="005A3F97" w:rsidP="005A3F97">
            <w:pPr>
              <w:ind w:right="-108" w:hanging="108"/>
              <w:jc w:val="both"/>
              <w:rPr>
                <w:caps/>
                <w:szCs w:val="28"/>
              </w:rPr>
            </w:pPr>
            <w:r w:rsidRPr="005A3F97">
              <w:rPr>
                <w:caps/>
                <w:szCs w:val="28"/>
              </w:rPr>
              <w:t>Статья 22.</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color w:val="000000"/>
                <w:spacing w:val="-5"/>
                <w:szCs w:val="28"/>
              </w:rPr>
              <w:t>ПОРЯДОК ВСТУПЛЕНИЯ В СИЛУ НАСТОЯЩЕГО ЗАКОНА</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5A3F97">
      <w:pPr>
        <w:widowControl w:val="0"/>
        <w:autoSpaceDE w:val="0"/>
        <w:autoSpaceDN w:val="0"/>
        <w:adjustRightInd w:val="0"/>
        <w:ind w:right="102" w:firstLine="709"/>
        <w:jc w:val="both"/>
        <w:rPr>
          <w:szCs w:val="28"/>
        </w:rPr>
      </w:pPr>
      <w:r w:rsidRPr="005A3F97">
        <w:rPr>
          <w:szCs w:val="28"/>
        </w:rPr>
        <w:t>Настоящий Закон вступает в силу с 1 января 2015 года.</w:t>
      </w:r>
    </w:p>
    <w:p w:rsidR="005A3F97" w:rsidRPr="005A3F97" w:rsidRDefault="005A3F97" w:rsidP="005A3F97">
      <w:pPr>
        <w:rPr>
          <w:szCs w:val="28"/>
        </w:rPr>
      </w:pPr>
    </w:p>
    <w:p w:rsidR="005A3F97" w:rsidRDefault="005A3F97" w:rsidP="005A3F97">
      <w:pPr>
        <w:jc w:val="both"/>
      </w:pPr>
    </w:p>
    <w:p w:rsidR="00C20944" w:rsidRDefault="00C20944" w:rsidP="005A3F97">
      <w:pPr>
        <w:jc w:val="both"/>
      </w:pPr>
    </w:p>
    <w:p w:rsidR="00C20944" w:rsidRPr="005A3F97" w:rsidRDefault="00C20944" w:rsidP="005A3F97">
      <w:pPr>
        <w:jc w:val="both"/>
      </w:pPr>
      <w:r>
        <w:t xml:space="preserve">Губернатор края                                                                     </w:t>
      </w:r>
      <w:proofErr w:type="spellStart"/>
      <w:r>
        <w:t>В.В</w:t>
      </w:r>
      <w:proofErr w:type="spellEnd"/>
      <w:r>
        <w:t xml:space="preserve">. </w:t>
      </w:r>
      <w:proofErr w:type="spellStart"/>
      <w:r>
        <w:t>Миклушевский</w:t>
      </w:r>
      <w:proofErr w:type="spellEnd"/>
    </w:p>
    <w:sectPr w:rsidR="00C20944" w:rsidRPr="005A3F97" w:rsidSect="003722A2">
      <w:headerReference w:type="default" r:id="rId12"/>
      <w:pgSz w:w="11906" w:h="16838" w:code="9"/>
      <w:pgMar w:top="851" w:right="851" w:bottom="851" w:left="1701" w:header="45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804" w:rsidRDefault="00F63804">
      <w:r>
        <w:separator/>
      </w:r>
    </w:p>
  </w:endnote>
  <w:endnote w:type="continuationSeparator" w:id="0">
    <w:p w:rsidR="00F63804" w:rsidRDefault="00F6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804" w:rsidRDefault="00F63804">
      <w:r>
        <w:separator/>
      </w:r>
    </w:p>
  </w:footnote>
  <w:footnote w:type="continuationSeparator" w:id="0">
    <w:p w:rsidR="00F63804" w:rsidRDefault="00F63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8F38FB" w:rsidRDefault="003722A2">
    <w:pPr>
      <w:pStyle w:val="a3"/>
      <w:jc w:val="right"/>
      <w:rPr>
        <w:sz w:val="24"/>
        <w:szCs w:val="24"/>
      </w:rPr>
    </w:pPr>
    <w:r w:rsidRPr="008F38FB">
      <w:rPr>
        <w:sz w:val="24"/>
        <w:szCs w:val="24"/>
      </w:rPr>
      <w:fldChar w:fldCharType="begin"/>
    </w:r>
    <w:r w:rsidRPr="008F38FB">
      <w:rPr>
        <w:sz w:val="24"/>
        <w:szCs w:val="24"/>
      </w:rPr>
      <w:instrText>PAGE   \* MERGEFORMAT</w:instrText>
    </w:r>
    <w:r w:rsidRPr="008F38FB">
      <w:rPr>
        <w:sz w:val="24"/>
        <w:szCs w:val="24"/>
      </w:rPr>
      <w:fldChar w:fldCharType="separate"/>
    </w:r>
    <w:r w:rsidR="00720FFF">
      <w:rPr>
        <w:noProof/>
        <w:sz w:val="24"/>
        <w:szCs w:val="24"/>
      </w:rPr>
      <w:t>15</w:t>
    </w:r>
    <w:r w:rsidRPr="008F38FB">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20BD4"/>
    <w:rsid w:val="0003291F"/>
    <w:rsid w:val="000D534A"/>
    <w:rsid w:val="000D7212"/>
    <w:rsid w:val="00104980"/>
    <w:rsid w:val="00125887"/>
    <w:rsid w:val="00173387"/>
    <w:rsid w:val="001A211E"/>
    <w:rsid w:val="00250819"/>
    <w:rsid w:val="00263BDF"/>
    <w:rsid w:val="00271FDF"/>
    <w:rsid w:val="002F524C"/>
    <w:rsid w:val="00336F51"/>
    <w:rsid w:val="00337932"/>
    <w:rsid w:val="0034770A"/>
    <w:rsid w:val="003722A2"/>
    <w:rsid w:val="003B26E7"/>
    <w:rsid w:val="00445C15"/>
    <w:rsid w:val="004724EC"/>
    <w:rsid w:val="0047435B"/>
    <w:rsid w:val="004C4564"/>
    <w:rsid w:val="005177E6"/>
    <w:rsid w:val="00542493"/>
    <w:rsid w:val="00550622"/>
    <w:rsid w:val="005676F8"/>
    <w:rsid w:val="00582BCA"/>
    <w:rsid w:val="005A2827"/>
    <w:rsid w:val="005A3F97"/>
    <w:rsid w:val="005B6B34"/>
    <w:rsid w:val="005E003A"/>
    <w:rsid w:val="005F369B"/>
    <w:rsid w:val="0067196A"/>
    <w:rsid w:val="00720FFF"/>
    <w:rsid w:val="00731AF4"/>
    <w:rsid w:val="008509F0"/>
    <w:rsid w:val="008F38FB"/>
    <w:rsid w:val="00906442"/>
    <w:rsid w:val="00914A18"/>
    <w:rsid w:val="009568EA"/>
    <w:rsid w:val="009905BA"/>
    <w:rsid w:val="009D77EE"/>
    <w:rsid w:val="00A3402B"/>
    <w:rsid w:val="00AB70F9"/>
    <w:rsid w:val="00AB7D02"/>
    <w:rsid w:val="00AC31EC"/>
    <w:rsid w:val="00B47006"/>
    <w:rsid w:val="00B81F3B"/>
    <w:rsid w:val="00BB74D2"/>
    <w:rsid w:val="00BE0544"/>
    <w:rsid w:val="00BE29D2"/>
    <w:rsid w:val="00BF048A"/>
    <w:rsid w:val="00C20944"/>
    <w:rsid w:val="00CB4C5B"/>
    <w:rsid w:val="00CD7A86"/>
    <w:rsid w:val="00D215C3"/>
    <w:rsid w:val="00D251B2"/>
    <w:rsid w:val="00D508CC"/>
    <w:rsid w:val="00E3173A"/>
    <w:rsid w:val="00E34273"/>
    <w:rsid w:val="00E52202"/>
    <w:rsid w:val="00E62E87"/>
    <w:rsid w:val="00E87DB5"/>
    <w:rsid w:val="00EB498D"/>
    <w:rsid w:val="00F63804"/>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173387"/>
    <w:pPr>
      <w:spacing w:before="120" w:line="360" w:lineRule="auto"/>
      <w:ind w:firstLine="851"/>
      <w:jc w:val="both"/>
    </w:pPr>
    <w:rPr>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173387"/>
    <w:pPr>
      <w:spacing w:before="120" w:line="360" w:lineRule="auto"/>
      <w:ind w:firstLine="851"/>
      <w:jc w:val="both"/>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B162EAED7811A3E0138317366293B83F8BD110FF48F60D62CDB1D2D9ED00D405ED36AC8AC53FF946C09Du8eBW"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DB162EAED7811A3E0138317366293B83F8BD110FF48F60D62CDB1D2D9ED00D405ED36AC8AC53FF946CA94u8eCW" TargetMode="External"/><Relationship Id="rId5" Type="http://schemas.openxmlformats.org/officeDocument/2006/relationships/webSettings" Target="webSettings.xml"/><Relationship Id="rId10" Type="http://schemas.openxmlformats.org/officeDocument/2006/relationships/hyperlink" Target="consultantplus://offline/ref=8DB162EAED7811A3E0138317366293B83F8BD110FF48F60D62CDB1D2D9ED00D405ED36AC8AC53FF946C09Du8eBW" TargetMode="External"/><Relationship Id="rId4" Type="http://schemas.openxmlformats.org/officeDocument/2006/relationships/settings" Target="settings.xml"/><Relationship Id="rId9" Type="http://schemas.openxmlformats.org/officeDocument/2006/relationships/hyperlink" Target="consultantplus://offline/ref=8DB162EAED7811A3E0138317366293B83F8BD110FF48F60D62CDB1D2D9ED00D405ED36AC8AC53FF946CA94u8eCW"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3B8AB-20CE-47F2-AFA9-B3B7ACB92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219</TotalTime>
  <Pages>15</Pages>
  <Words>4224</Words>
  <Characters>32146</Characters>
  <Application>Microsoft Office Word</Application>
  <DocSecurity>0</DocSecurity>
  <Lines>267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19</cp:revision>
  <cp:lastPrinted>2014-11-29T03:54:00Z</cp:lastPrinted>
  <dcterms:created xsi:type="dcterms:W3CDTF">2014-10-31T07:23:00Z</dcterms:created>
  <dcterms:modified xsi:type="dcterms:W3CDTF">2014-11-29T04:03:00Z</dcterms:modified>
</cp:coreProperties>
</file>