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37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3C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83C24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3C24" w:rsidRPr="00983C24">
              <w:rPr>
                <w:szCs w:val="28"/>
              </w:rPr>
              <w:t>1621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83C2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83C24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законодательной инициативе </w:t>
            </w:r>
            <w:r>
              <w:rPr>
                <w:szCs w:val="24"/>
              </w:rPr>
              <w:t xml:space="preserve">Государственного Собрания </w:t>
            </w:r>
            <w:r>
              <w:rPr>
                <w:szCs w:val="24"/>
              </w:rPr>
              <w:br/>
              <w:t xml:space="preserve">(Ил </w:t>
            </w:r>
            <w:proofErr w:type="spellStart"/>
            <w:r>
              <w:rPr>
                <w:szCs w:val="24"/>
              </w:rPr>
              <w:t>Тумэн</w:t>
            </w:r>
            <w:proofErr w:type="spellEnd"/>
            <w:r>
              <w:rPr>
                <w:szCs w:val="24"/>
              </w:rPr>
              <w:t xml:space="preserve">) Республики Саха (Якутия) по внесению в </w:t>
            </w:r>
            <w:proofErr w:type="spellStart"/>
            <w:proofErr w:type="gramStart"/>
            <w:r>
              <w:rPr>
                <w:szCs w:val="28"/>
              </w:rPr>
              <w:t>Госу</w:t>
            </w:r>
            <w:proofErr w:type="spellEnd"/>
            <w:r>
              <w:rPr>
                <w:szCs w:val="28"/>
              </w:rPr>
              <w:t>-дарственную</w:t>
            </w:r>
            <w:proofErr w:type="gramEnd"/>
            <w:r>
              <w:rPr>
                <w:szCs w:val="28"/>
              </w:rPr>
              <w:t xml:space="preserve"> Думу Федерального Собрания Российской Федерации проекта</w:t>
            </w:r>
            <w:r>
              <w:rPr>
                <w:szCs w:val="24"/>
              </w:rPr>
              <w:t xml:space="preserve"> федерального закона </w:t>
            </w:r>
            <w:r w:rsidRPr="008B7A0B">
              <w:rPr>
                <w:szCs w:val="24"/>
              </w:rPr>
              <w:t xml:space="preserve">"О </w:t>
            </w:r>
            <w:r>
              <w:rPr>
                <w:szCs w:val="24"/>
              </w:rPr>
              <w:t xml:space="preserve">внесении изменения в статью 179 Бюджетного кодекса Российской Федерации </w:t>
            </w:r>
            <w:r w:rsidRPr="00F70AB2">
              <w:rPr>
                <w:szCs w:val="24"/>
              </w:rPr>
              <w:t>(в части выделения подпрограмм и (или) отдельных разделов в государственных программах Российской Феде</w:t>
            </w:r>
            <w:r>
              <w:rPr>
                <w:szCs w:val="24"/>
              </w:rPr>
              <w:t>-</w:t>
            </w:r>
            <w:r w:rsidRPr="00F70AB2">
              <w:rPr>
                <w:szCs w:val="24"/>
              </w:rPr>
              <w:t>рации)</w:t>
            </w:r>
            <w:r>
              <w:rPr>
                <w:szCs w:val="24"/>
              </w:rPr>
              <w:t>"</w:t>
            </w:r>
          </w:p>
          <w:p w:rsidR="000B3FB2" w:rsidRPr="00983C24" w:rsidRDefault="000B3FB2" w:rsidP="0094344A">
            <w:pPr>
              <w:ind w:left="-108"/>
              <w:jc w:val="both"/>
            </w:pPr>
          </w:p>
        </w:tc>
      </w:tr>
    </w:tbl>
    <w:p w:rsidR="00983C24" w:rsidRDefault="00983C24" w:rsidP="00983C24">
      <w:pPr>
        <w:ind w:firstLine="709"/>
        <w:jc w:val="both"/>
        <w:rPr>
          <w:szCs w:val="24"/>
        </w:rPr>
      </w:pPr>
      <w:proofErr w:type="gramStart"/>
      <w:r>
        <w:t xml:space="preserve">Рассмотрев и обсудив </w:t>
      </w:r>
      <w:r>
        <w:rPr>
          <w:szCs w:val="28"/>
        </w:rPr>
        <w:t xml:space="preserve">законодательную инициативу </w:t>
      </w:r>
      <w:r>
        <w:rPr>
          <w:szCs w:val="24"/>
        </w:rPr>
        <w:t xml:space="preserve">Государственного Собрания (Ил </w:t>
      </w:r>
      <w:proofErr w:type="spellStart"/>
      <w:r>
        <w:rPr>
          <w:szCs w:val="24"/>
        </w:rPr>
        <w:t>Тумэн</w:t>
      </w:r>
      <w:proofErr w:type="spellEnd"/>
      <w:r>
        <w:rPr>
          <w:szCs w:val="24"/>
        </w:rPr>
        <w:t xml:space="preserve">) Республики Саха (Якутия) по внесению в </w:t>
      </w:r>
      <w:r>
        <w:rPr>
          <w:szCs w:val="28"/>
        </w:rPr>
        <w:t>Государственную Думу Федерального Собрания Российской Федерации проекта</w:t>
      </w:r>
      <w:r>
        <w:rPr>
          <w:szCs w:val="24"/>
        </w:rPr>
        <w:t xml:space="preserve"> федерального закона </w:t>
      </w:r>
      <w:r w:rsidRPr="008B7A0B">
        <w:rPr>
          <w:szCs w:val="24"/>
        </w:rPr>
        <w:t xml:space="preserve">"О </w:t>
      </w:r>
      <w:r>
        <w:rPr>
          <w:szCs w:val="24"/>
        </w:rPr>
        <w:t xml:space="preserve">внесении изменения в статью 179 Бюджетного кодекса Российской Федерации </w:t>
      </w:r>
      <w:r w:rsidRPr="00F70AB2">
        <w:rPr>
          <w:szCs w:val="24"/>
        </w:rPr>
        <w:t>(в части выделения подпрограмм и (или) отдельных разделов в государственных программах Российской Федерации)</w:t>
      </w:r>
      <w:r>
        <w:rPr>
          <w:szCs w:val="24"/>
        </w:rPr>
        <w:t>"</w:t>
      </w:r>
      <w:r>
        <w:rPr>
          <w:szCs w:val="28"/>
        </w:rPr>
        <w:t>,</w:t>
      </w:r>
      <w:r>
        <w:rPr>
          <w:szCs w:val="24"/>
        </w:rPr>
        <w:t xml:space="preserve"> Законодательное Собрание Приморского края</w:t>
      </w:r>
      <w:proofErr w:type="gramEnd"/>
    </w:p>
    <w:p w:rsidR="00983C24" w:rsidRDefault="00983C24" w:rsidP="00983C24">
      <w:pPr>
        <w:jc w:val="both"/>
        <w:rPr>
          <w:szCs w:val="24"/>
        </w:rPr>
      </w:pPr>
    </w:p>
    <w:p w:rsidR="00983C24" w:rsidRDefault="00983C24" w:rsidP="00983C24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983C24" w:rsidRDefault="00983C24" w:rsidP="00983C24">
      <w:pPr>
        <w:jc w:val="both"/>
        <w:rPr>
          <w:szCs w:val="24"/>
        </w:rPr>
      </w:pPr>
    </w:p>
    <w:p w:rsidR="00983C24" w:rsidRDefault="00983C24" w:rsidP="00983C24">
      <w:pPr>
        <w:jc w:val="both"/>
        <w:rPr>
          <w:szCs w:val="24"/>
        </w:rPr>
      </w:pPr>
      <w:r>
        <w:rPr>
          <w:szCs w:val="24"/>
        </w:rPr>
        <w:tab/>
      </w:r>
      <w:proofErr w:type="gramStart"/>
      <w:r>
        <w:rPr>
          <w:szCs w:val="24"/>
        </w:rPr>
        <w:t xml:space="preserve">1.Поддержать </w:t>
      </w:r>
      <w:r>
        <w:rPr>
          <w:szCs w:val="28"/>
        </w:rPr>
        <w:t xml:space="preserve">законодательную инициативу </w:t>
      </w:r>
      <w:r>
        <w:rPr>
          <w:szCs w:val="24"/>
        </w:rPr>
        <w:t xml:space="preserve">Государственного Собрания (Ил </w:t>
      </w:r>
      <w:proofErr w:type="spellStart"/>
      <w:r>
        <w:rPr>
          <w:szCs w:val="24"/>
        </w:rPr>
        <w:t>Тумэн</w:t>
      </w:r>
      <w:proofErr w:type="spellEnd"/>
      <w:r>
        <w:rPr>
          <w:szCs w:val="24"/>
        </w:rPr>
        <w:t xml:space="preserve">) Республики Саха (Якутия) по внесению в </w:t>
      </w:r>
      <w:r>
        <w:rPr>
          <w:szCs w:val="28"/>
        </w:rPr>
        <w:t>Государственную Думу Федерального Собрания Российской Федерации проекта</w:t>
      </w:r>
      <w:r>
        <w:rPr>
          <w:szCs w:val="24"/>
        </w:rPr>
        <w:t xml:space="preserve"> федерального закона </w:t>
      </w:r>
      <w:r w:rsidRPr="008B7A0B">
        <w:rPr>
          <w:szCs w:val="24"/>
        </w:rPr>
        <w:t xml:space="preserve">"О </w:t>
      </w:r>
      <w:r>
        <w:rPr>
          <w:szCs w:val="24"/>
        </w:rPr>
        <w:t xml:space="preserve">внесении изменения в статью 179 Бюджетного кодекса Российской Федерации </w:t>
      </w:r>
      <w:r w:rsidRPr="00F70AB2">
        <w:rPr>
          <w:szCs w:val="24"/>
        </w:rPr>
        <w:t>(в части выделения подпрограмм и (или) отдельных разделов в государственных программах Российской Федерации)</w:t>
      </w:r>
      <w:r>
        <w:rPr>
          <w:szCs w:val="24"/>
        </w:rPr>
        <w:t>"</w:t>
      </w:r>
      <w:r>
        <w:rPr>
          <w:szCs w:val="28"/>
        </w:rPr>
        <w:t>.</w:t>
      </w:r>
      <w:proofErr w:type="gramEnd"/>
    </w:p>
    <w:p w:rsidR="00983C24" w:rsidRDefault="00983C24" w:rsidP="00983C24">
      <w:pPr>
        <w:jc w:val="both"/>
        <w:rPr>
          <w:szCs w:val="24"/>
        </w:rPr>
      </w:pPr>
    </w:p>
    <w:p w:rsidR="00983C24" w:rsidRDefault="00983C24" w:rsidP="00983C24">
      <w:pPr>
        <w:jc w:val="both"/>
        <w:rPr>
          <w:szCs w:val="28"/>
        </w:rPr>
      </w:pPr>
      <w:r>
        <w:rPr>
          <w:szCs w:val="24"/>
        </w:rPr>
        <w:tab/>
        <w:t xml:space="preserve">2.Направить настоящее постановление в Государственную Думу Федерального Собрания Российской Федерации и Государственное Собрание (Ил </w:t>
      </w:r>
      <w:proofErr w:type="spellStart"/>
      <w:r>
        <w:rPr>
          <w:szCs w:val="24"/>
        </w:rPr>
        <w:t>Тумэн</w:t>
      </w:r>
      <w:proofErr w:type="spellEnd"/>
      <w:r>
        <w:rPr>
          <w:szCs w:val="24"/>
        </w:rPr>
        <w:t>) Республики Саха (Якутия)</w:t>
      </w:r>
      <w:r w:rsidRPr="008C2FF2">
        <w:rPr>
          <w:szCs w:val="28"/>
        </w:rPr>
        <w:t>.</w:t>
      </w:r>
    </w:p>
    <w:p w:rsidR="00983C24" w:rsidRDefault="00983C24" w:rsidP="00983C24">
      <w:pPr>
        <w:ind w:firstLine="709"/>
        <w:jc w:val="both"/>
        <w:rPr>
          <w:szCs w:val="24"/>
        </w:rPr>
      </w:pPr>
      <w:bookmarkStart w:id="0" w:name="_GoBack"/>
      <w:bookmarkEnd w:id="0"/>
      <w:r>
        <w:rPr>
          <w:szCs w:val="24"/>
        </w:rPr>
        <w:lastRenderedPageBreak/>
        <w:t>3.Настоящее постановление вступает в силу со дня его принятия.</w:t>
      </w:r>
    </w:p>
    <w:p w:rsidR="00983C24" w:rsidRDefault="00983C24" w:rsidP="00983C24">
      <w:pPr>
        <w:jc w:val="both"/>
      </w:pPr>
    </w:p>
    <w:p w:rsidR="00983C24" w:rsidRDefault="00983C24" w:rsidP="00983C24">
      <w:pPr>
        <w:jc w:val="both"/>
      </w:pPr>
    </w:p>
    <w:p w:rsidR="00983C24" w:rsidRDefault="00983C24" w:rsidP="00983C24">
      <w:pPr>
        <w:jc w:val="both"/>
      </w:pPr>
    </w:p>
    <w:p w:rsidR="00983C24" w:rsidRDefault="00983C24" w:rsidP="00983C24">
      <w:pPr>
        <w:jc w:val="both"/>
      </w:pPr>
      <w:r>
        <w:t>Председатель</w:t>
      </w:r>
    </w:p>
    <w:p w:rsidR="00983C24" w:rsidRDefault="00983C24" w:rsidP="00983C2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83C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437" w:rsidRDefault="004E1437">
      <w:r>
        <w:separator/>
      </w:r>
    </w:p>
  </w:endnote>
  <w:endnote w:type="continuationSeparator" w:id="0">
    <w:p w:rsidR="004E1437" w:rsidRDefault="004E1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437" w:rsidRDefault="004E1437">
      <w:r>
        <w:separator/>
      </w:r>
    </w:p>
  </w:footnote>
  <w:footnote w:type="continuationSeparator" w:id="0">
    <w:p w:rsidR="004E1437" w:rsidRDefault="004E1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C24" w:rsidRDefault="00983C24" w:rsidP="00983C2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3C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143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3C24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83C2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2014-11-26T03:28:00Z</cp:lastPrinted>
  <dcterms:created xsi:type="dcterms:W3CDTF">2014-11-26T03:28:00Z</dcterms:created>
  <dcterms:modified xsi:type="dcterms:W3CDTF">2014-11-26T03:29:00Z</dcterms:modified>
</cp:coreProperties>
</file>