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40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2493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493D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493D" w:rsidRPr="00C2493D">
              <w:rPr>
                <w:szCs w:val="28"/>
              </w:rPr>
              <w:t>1584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493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493D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 w:rsidRPr="002C0C26">
              <w:rPr>
                <w:szCs w:val="28"/>
              </w:rPr>
              <w:t>"</w:t>
            </w:r>
            <w:r>
              <w:t>О бюджетном устройстве, бюджетном процессе и межбюджетных отношениях в Приморском крае"</w:t>
            </w:r>
          </w:p>
          <w:p w:rsidR="000B3FB2" w:rsidRPr="00C2493D" w:rsidRDefault="000B3FB2" w:rsidP="0094344A">
            <w:pPr>
              <w:ind w:left="-108"/>
              <w:jc w:val="both"/>
            </w:pPr>
          </w:p>
        </w:tc>
      </w:tr>
    </w:tbl>
    <w:p w:rsidR="00C2493D" w:rsidRDefault="00C2493D" w:rsidP="00C2493D">
      <w:pPr>
        <w:ind w:firstLine="709"/>
      </w:pPr>
      <w:r>
        <w:t>Законодательное Собрание Приморского края</w:t>
      </w:r>
    </w:p>
    <w:p w:rsidR="00C2493D" w:rsidRDefault="00C2493D" w:rsidP="00C2493D"/>
    <w:p w:rsidR="00C2493D" w:rsidRDefault="00C2493D" w:rsidP="00C2493D">
      <w:r>
        <w:t>ПОСТАНОВЛЯЕТ:</w:t>
      </w:r>
    </w:p>
    <w:p w:rsidR="00C2493D" w:rsidRDefault="00C2493D" w:rsidP="00C2493D">
      <w:pPr>
        <w:jc w:val="both"/>
      </w:pPr>
    </w:p>
    <w:p w:rsidR="00C2493D" w:rsidRDefault="00C2493D" w:rsidP="00C2493D">
      <w:pPr>
        <w:jc w:val="both"/>
        <w:rPr>
          <w:szCs w:val="28"/>
        </w:rPr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 w:rsidRPr="002C0C26">
        <w:rPr>
          <w:szCs w:val="28"/>
        </w:rPr>
        <w:t>"</w:t>
      </w:r>
      <w:r>
        <w:t>О бюджетном устройстве, бюджетном процессе и межбюджетных отношениях в Приморском крае"</w:t>
      </w:r>
      <w:r>
        <w:rPr>
          <w:szCs w:val="28"/>
        </w:rPr>
        <w:t>.</w:t>
      </w:r>
    </w:p>
    <w:p w:rsidR="00C2493D" w:rsidRDefault="00C2493D" w:rsidP="00C2493D">
      <w:pPr>
        <w:jc w:val="both"/>
      </w:pPr>
    </w:p>
    <w:p w:rsidR="00C2493D" w:rsidRDefault="00C2493D" w:rsidP="00C2493D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C2493D" w:rsidRDefault="00C2493D" w:rsidP="00C2493D">
      <w:pPr>
        <w:pStyle w:val="a3"/>
        <w:tabs>
          <w:tab w:val="clear" w:pos="4153"/>
          <w:tab w:val="clear" w:pos="8306"/>
        </w:tabs>
        <w:jc w:val="both"/>
      </w:pPr>
    </w:p>
    <w:p w:rsidR="00C2493D" w:rsidRDefault="00C2493D" w:rsidP="00C2493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C2493D" w:rsidRDefault="00C2493D" w:rsidP="00C2493D">
      <w:pPr>
        <w:jc w:val="both"/>
      </w:pPr>
    </w:p>
    <w:p w:rsidR="00C2493D" w:rsidRDefault="00C2493D" w:rsidP="00C2493D">
      <w:pPr>
        <w:jc w:val="both"/>
      </w:pPr>
    </w:p>
    <w:p w:rsidR="00C2493D" w:rsidRDefault="00C2493D" w:rsidP="00C2493D">
      <w:pPr>
        <w:jc w:val="both"/>
      </w:pPr>
    </w:p>
    <w:p w:rsidR="00C2493D" w:rsidRDefault="00C2493D" w:rsidP="00C2493D">
      <w:pPr>
        <w:jc w:val="both"/>
      </w:pPr>
      <w:r>
        <w:t>Председатель</w:t>
      </w:r>
    </w:p>
    <w:p w:rsidR="00C2493D" w:rsidRDefault="00C2493D" w:rsidP="00C2493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C2493D" w:rsidRDefault="00C2493D" w:rsidP="00C2493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2DC" w:rsidRDefault="001C22DC">
      <w:r>
        <w:separator/>
      </w:r>
    </w:p>
  </w:endnote>
  <w:endnote w:type="continuationSeparator" w:id="0">
    <w:p w:rsidR="001C22DC" w:rsidRDefault="001C2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2DC" w:rsidRDefault="001C22DC">
      <w:r>
        <w:separator/>
      </w:r>
    </w:p>
  </w:footnote>
  <w:footnote w:type="continuationSeparator" w:id="0">
    <w:p w:rsidR="001C22DC" w:rsidRDefault="001C22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93D"/>
    <w:rsid w:val="00057575"/>
    <w:rsid w:val="000B3FB2"/>
    <w:rsid w:val="000D628E"/>
    <w:rsid w:val="000E5228"/>
    <w:rsid w:val="00123119"/>
    <w:rsid w:val="00155F7F"/>
    <w:rsid w:val="001C22D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493D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2014-11-26T00:48:00Z</cp:lastPrinted>
  <dcterms:created xsi:type="dcterms:W3CDTF">2014-11-26T00:47:00Z</dcterms:created>
  <dcterms:modified xsi:type="dcterms:W3CDTF">2014-11-26T00:48:00Z</dcterms:modified>
</cp:coreProperties>
</file>