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430A38">
        <w:tc>
          <w:tcPr>
            <w:tcW w:w="4677" w:type="dxa"/>
            <w:tcMar>
              <w:top w:w="0" w:type="dxa"/>
              <w:left w:w="0" w:type="dxa"/>
              <w:bottom w:w="0" w:type="dxa"/>
              <w:right w:w="0" w:type="dxa"/>
            </w:tcMar>
          </w:tcPr>
          <w:p w:rsidR="00430A38" w:rsidRDefault="00430A38">
            <w:pPr>
              <w:widowControl w:val="0"/>
              <w:autoSpaceDE w:val="0"/>
              <w:autoSpaceDN w:val="0"/>
              <w:adjustRightInd w:val="0"/>
              <w:spacing w:after="0"/>
              <w:rPr>
                <w:rFonts w:cs="Times New Roman"/>
                <w:szCs w:val="28"/>
              </w:rPr>
            </w:pPr>
            <w:r>
              <w:rPr>
                <w:rFonts w:cs="Times New Roman"/>
                <w:szCs w:val="28"/>
              </w:rPr>
              <w:t>14 октября 2014 года</w:t>
            </w:r>
          </w:p>
        </w:tc>
        <w:tc>
          <w:tcPr>
            <w:tcW w:w="4677" w:type="dxa"/>
            <w:tcMar>
              <w:top w:w="0" w:type="dxa"/>
              <w:left w:w="0" w:type="dxa"/>
              <w:bottom w:w="0" w:type="dxa"/>
              <w:right w:w="0" w:type="dxa"/>
            </w:tcMar>
          </w:tcPr>
          <w:p w:rsidR="00430A38" w:rsidRDefault="00430A38">
            <w:pPr>
              <w:widowControl w:val="0"/>
              <w:autoSpaceDE w:val="0"/>
              <w:autoSpaceDN w:val="0"/>
              <w:adjustRightInd w:val="0"/>
              <w:spacing w:after="0"/>
              <w:jc w:val="right"/>
              <w:rPr>
                <w:rFonts w:cs="Times New Roman"/>
                <w:szCs w:val="28"/>
              </w:rPr>
            </w:pPr>
            <w:r>
              <w:rPr>
                <w:rFonts w:cs="Times New Roman"/>
                <w:szCs w:val="28"/>
              </w:rPr>
              <w:t>N 306-ФЗ</w:t>
            </w:r>
          </w:p>
        </w:tc>
      </w:tr>
    </w:tbl>
    <w:p w:rsidR="00430A38" w:rsidRDefault="00430A38">
      <w:pPr>
        <w:widowControl w:val="0"/>
        <w:pBdr>
          <w:top w:val="single" w:sz="6" w:space="0" w:color="auto"/>
        </w:pBdr>
        <w:autoSpaceDE w:val="0"/>
        <w:autoSpaceDN w:val="0"/>
        <w:adjustRightInd w:val="0"/>
        <w:spacing w:before="100" w:after="100"/>
        <w:jc w:val="both"/>
        <w:rPr>
          <w:rFonts w:cs="Times New Roman"/>
          <w:sz w:val="2"/>
          <w:szCs w:val="2"/>
        </w:rPr>
      </w:pPr>
    </w:p>
    <w:p w:rsidR="00430A38" w:rsidRDefault="00430A38">
      <w:pPr>
        <w:widowControl w:val="0"/>
        <w:autoSpaceDE w:val="0"/>
        <w:autoSpaceDN w:val="0"/>
        <w:adjustRightInd w:val="0"/>
        <w:spacing w:after="0"/>
        <w:jc w:val="both"/>
        <w:outlineLvl w:val="0"/>
        <w:rPr>
          <w:rFonts w:cs="Times New Roman"/>
          <w:szCs w:val="28"/>
        </w:rPr>
      </w:pPr>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430A38" w:rsidRDefault="00430A38">
      <w:pPr>
        <w:widowControl w:val="0"/>
        <w:autoSpaceDE w:val="0"/>
        <w:autoSpaceDN w:val="0"/>
        <w:adjustRightInd w:val="0"/>
        <w:spacing w:after="0"/>
        <w:jc w:val="center"/>
        <w:rPr>
          <w:rFonts w:cs="Times New Roman"/>
          <w:b/>
          <w:bCs/>
          <w:szCs w:val="28"/>
        </w:rPr>
      </w:pPr>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430A38" w:rsidRDefault="00430A38">
      <w:pPr>
        <w:widowControl w:val="0"/>
        <w:autoSpaceDE w:val="0"/>
        <w:autoSpaceDN w:val="0"/>
        <w:adjustRightInd w:val="0"/>
        <w:spacing w:after="0"/>
        <w:jc w:val="center"/>
        <w:rPr>
          <w:rFonts w:cs="Times New Roman"/>
          <w:b/>
          <w:bCs/>
          <w:szCs w:val="28"/>
        </w:rPr>
      </w:pPr>
      <w:bookmarkStart w:id="0" w:name="_GoBack"/>
      <w:bookmarkEnd w:id="0"/>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ИЗМЕНЕНИЯ</w:t>
      </w:r>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В СТАТЬЮ 36 ФЕДЕРАЛЬНОГО ЗАКОНА "ОБ ОСНОВНЫХ ГАРАНТИЯХ</w:t>
      </w:r>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ИЗБИРАТЕЛЬНЫХ ПРАВ И ПРАВА НА УЧАСТИЕ В РЕФЕРЕНДУМЕ</w:t>
      </w:r>
    </w:p>
    <w:p w:rsidR="00430A38" w:rsidRDefault="00430A38">
      <w:pPr>
        <w:widowControl w:val="0"/>
        <w:autoSpaceDE w:val="0"/>
        <w:autoSpaceDN w:val="0"/>
        <w:adjustRightInd w:val="0"/>
        <w:spacing w:after="0"/>
        <w:jc w:val="center"/>
        <w:rPr>
          <w:rFonts w:cs="Times New Roman"/>
          <w:b/>
          <w:bCs/>
          <w:szCs w:val="28"/>
        </w:rPr>
      </w:pPr>
      <w:r>
        <w:rPr>
          <w:rFonts w:cs="Times New Roman"/>
          <w:b/>
          <w:bCs/>
          <w:szCs w:val="28"/>
        </w:rPr>
        <w:t>ГРАЖДАН РОССИЙСКОЙ ФЕДЕРАЦИИ"</w:t>
      </w:r>
    </w:p>
    <w:p w:rsidR="00430A38" w:rsidRDefault="00430A38">
      <w:pPr>
        <w:widowControl w:val="0"/>
        <w:autoSpaceDE w:val="0"/>
        <w:autoSpaceDN w:val="0"/>
        <w:adjustRightInd w:val="0"/>
        <w:spacing w:after="0"/>
        <w:jc w:val="both"/>
        <w:rPr>
          <w:rFonts w:cs="Times New Roman"/>
          <w:szCs w:val="28"/>
        </w:rPr>
      </w:pPr>
    </w:p>
    <w:p w:rsidR="00430A38" w:rsidRDefault="00430A38">
      <w:pPr>
        <w:widowControl w:val="0"/>
        <w:autoSpaceDE w:val="0"/>
        <w:autoSpaceDN w:val="0"/>
        <w:adjustRightInd w:val="0"/>
        <w:spacing w:after="0"/>
        <w:ind w:firstLine="540"/>
        <w:jc w:val="both"/>
        <w:rPr>
          <w:rFonts w:cs="Times New Roman"/>
          <w:szCs w:val="28"/>
        </w:rPr>
      </w:pPr>
      <w:r>
        <w:rPr>
          <w:rFonts w:cs="Times New Roman"/>
          <w:szCs w:val="28"/>
        </w:rPr>
        <w:t xml:space="preserve">Внести в </w:t>
      </w:r>
      <w:hyperlink r:id="rId5" w:history="1">
        <w:r>
          <w:rPr>
            <w:rFonts w:cs="Times New Roman"/>
            <w:color w:val="0000FF"/>
            <w:szCs w:val="28"/>
          </w:rPr>
          <w:t>пункт 3 статьи 36</w:t>
        </w:r>
      </w:hyperlink>
      <w:r>
        <w:rPr>
          <w:rFonts w:cs="Times New Roman"/>
          <w:szCs w:val="28"/>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w:t>
      </w:r>
      <w:proofErr w:type="gramStart"/>
      <w:r>
        <w:rPr>
          <w:rFonts w:cs="Times New Roman"/>
          <w:szCs w:val="28"/>
        </w:rPr>
        <w:t>2005, N 30, ст. 3104) изменение, дополнив его словами ",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roofErr w:type="gramEnd"/>
    </w:p>
    <w:p w:rsidR="00430A38" w:rsidRDefault="00430A38">
      <w:pPr>
        <w:widowControl w:val="0"/>
        <w:autoSpaceDE w:val="0"/>
        <w:autoSpaceDN w:val="0"/>
        <w:adjustRightInd w:val="0"/>
        <w:spacing w:after="0"/>
        <w:jc w:val="both"/>
        <w:rPr>
          <w:rFonts w:cs="Times New Roman"/>
          <w:szCs w:val="28"/>
        </w:rPr>
      </w:pPr>
    </w:p>
    <w:p w:rsidR="00430A38" w:rsidRDefault="00430A38" w:rsidP="00430A38">
      <w:pPr>
        <w:widowControl w:val="0"/>
        <w:autoSpaceDE w:val="0"/>
        <w:autoSpaceDN w:val="0"/>
        <w:adjustRightInd w:val="0"/>
        <w:spacing w:after="0"/>
        <w:rPr>
          <w:rFonts w:cs="Times New Roman"/>
          <w:szCs w:val="28"/>
        </w:rPr>
      </w:pPr>
      <w:hyperlink r:id="rId6" w:history="1"/>
      <w:r>
        <w:rPr>
          <w:rFonts w:cs="Times New Roman"/>
          <w:szCs w:val="28"/>
        </w:rPr>
        <w:t xml:space="preserve">  </w:t>
      </w:r>
    </w:p>
    <w:p w:rsidR="00F40E4E" w:rsidRDefault="00F40E4E"/>
    <w:sectPr w:rsidR="00F40E4E" w:rsidSect="00575328">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A38"/>
    <w:rsid w:val="00430A38"/>
    <w:rsid w:val="005D527C"/>
    <w:rsid w:val="00655E4C"/>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000C31F3B9B9BE7E2AD2FDCF93F6592F3C3606CA40AEDDCD2AF1D67C08C872A9B6A398DFCA5D3BE16NEA" TargetMode="External"/><Relationship Id="rId5" Type="http://schemas.openxmlformats.org/officeDocument/2006/relationships/hyperlink" Target="consultantplus://offline/ref=7000C31F3B9B9BE7E2AD2FDCF93F6592F3C36A62AF07EDDCD2AF1D67C08C872A9B6A398DFCA5D6B916N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2</cp:revision>
  <dcterms:created xsi:type="dcterms:W3CDTF">2014-11-14T00:17:00Z</dcterms:created>
  <dcterms:modified xsi:type="dcterms:W3CDTF">2014-11-14T00:17:00Z</dcterms:modified>
</cp:coreProperties>
</file>