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023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A2388" w:rsidRPr="004A2388" w:rsidRDefault="004A2388" w:rsidP="004A2388">
      <w:pPr>
        <w:pStyle w:val="5"/>
        <w:spacing w:before="0" w:after="0"/>
        <w:jc w:val="center"/>
        <w:rPr>
          <w:rFonts w:ascii="Times New Roman" w:hAnsi="Times New Roman"/>
          <w:szCs w:val="28"/>
        </w:rPr>
      </w:pPr>
      <w:r w:rsidRPr="004A2388">
        <w:rPr>
          <w:rFonts w:ascii="Times New Roman" w:hAnsi="Times New Roman"/>
          <w:bCs w:val="0"/>
          <w:i w:val="0"/>
          <w:iCs w:val="0"/>
          <w:sz w:val="28"/>
          <w:szCs w:val="28"/>
        </w:rPr>
        <w:t>О ВНЕСЕНИИ ИЗМЕНЕНИЙ</w:t>
      </w:r>
      <w:r>
        <w:rPr>
          <w:rFonts w:ascii="Times New Roman" w:hAnsi="Times New Roman"/>
          <w:bCs w:val="0"/>
          <w:i w:val="0"/>
          <w:iCs w:val="0"/>
          <w:sz w:val="28"/>
          <w:szCs w:val="28"/>
        </w:rPr>
        <w:t xml:space="preserve"> </w:t>
      </w:r>
      <w:r w:rsidRPr="004A2388">
        <w:rPr>
          <w:rFonts w:ascii="Times New Roman" w:hAnsi="Times New Roman"/>
          <w:i w:val="0"/>
          <w:sz w:val="28"/>
          <w:szCs w:val="28"/>
        </w:rPr>
        <w:t>В ЗАКОН ПРИМОРС</w:t>
      </w:r>
      <w:bookmarkStart w:id="0" w:name="_GoBack"/>
      <w:bookmarkEnd w:id="0"/>
      <w:r w:rsidRPr="004A2388">
        <w:rPr>
          <w:rFonts w:ascii="Times New Roman" w:hAnsi="Times New Roman"/>
          <w:i w:val="0"/>
          <w:sz w:val="28"/>
          <w:szCs w:val="28"/>
        </w:rPr>
        <w:t>КОГО КРАЯ</w:t>
      </w:r>
    </w:p>
    <w:p w:rsidR="004A2388" w:rsidRPr="004A2388" w:rsidRDefault="004A2388" w:rsidP="004A2388">
      <w:pPr>
        <w:jc w:val="center"/>
        <w:rPr>
          <w:szCs w:val="24"/>
        </w:rPr>
      </w:pPr>
      <w:r w:rsidRPr="004A2388">
        <w:rPr>
          <w:b/>
          <w:szCs w:val="24"/>
        </w:rPr>
        <w:t>"О КИРОВСКОМ МУНИЦИПАЛЬНОМ РАЙОНЕ"</w:t>
      </w:r>
    </w:p>
    <w:p w:rsidR="004A2388" w:rsidRPr="004A2388" w:rsidRDefault="004A2388" w:rsidP="004A2388">
      <w:pPr>
        <w:jc w:val="center"/>
        <w:rPr>
          <w:b/>
          <w:szCs w:val="24"/>
        </w:rPr>
      </w:pPr>
    </w:p>
    <w:p w:rsidR="004A2388" w:rsidRPr="004A2388" w:rsidRDefault="004A2388" w:rsidP="004A23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4A2388">
        <w:rPr>
          <w:szCs w:val="28"/>
        </w:rPr>
        <w:t>Принят</w:t>
      </w:r>
      <w:proofErr w:type="gramEnd"/>
      <w:r w:rsidRPr="004A2388">
        <w:rPr>
          <w:szCs w:val="28"/>
        </w:rPr>
        <w:t xml:space="preserve"> Законодательным Собранием Приморского края 24 сентября 2014 года в первом чтении </w:t>
      </w:r>
    </w:p>
    <w:p w:rsidR="004A2388" w:rsidRPr="004A2388" w:rsidRDefault="004A2388" w:rsidP="004A23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2388" w:rsidRPr="004A2388" w:rsidRDefault="004A2388" w:rsidP="004A2388">
      <w:pPr>
        <w:ind w:firstLine="709"/>
      </w:pPr>
      <w:r w:rsidRPr="004A2388">
        <w:t>СТАТЬЯ 1.</w:t>
      </w:r>
    </w:p>
    <w:p w:rsidR="004A2388" w:rsidRPr="004A2388" w:rsidRDefault="004A2388" w:rsidP="004A2388">
      <w:pPr>
        <w:ind w:firstLine="709"/>
        <w:jc w:val="both"/>
        <w:rPr>
          <w:szCs w:val="28"/>
        </w:rPr>
      </w:pPr>
      <w:proofErr w:type="gramStart"/>
      <w:r w:rsidRPr="004A2388">
        <w:rPr>
          <w:szCs w:val="28"/>
        </w:rPr>
        <w:t xml:space="preserve">Внести в Закон Приморского края от 29 декабря 2004 года № 215-КЗ </w:t>
      </w:r>
      <w:r w:rsidRPr="004A2388">
        <w:rPr>
          <w:szCs w:val="28"/>
        </w:rPr>
        <w:br/>
        <w:t>"О Кировском муниципальном районе" (Ведомости Законодательного Собрания Приморского края, 2004, № 84, стр. 15; 2006, № 122, стр. 5; 2007, № 16, стр. 17, стр. 20; 2008, № 92, стр. 10; 2012, № 27, стр. 74; 2013, № 64, стр. 145) следующие изменения:</w:t>
      </w:r>
      <w:proofErr w:type="gramEnd"/>
    </w:p>
    <w:p w:rsidR="004A2388" w:rsidRPr="004A2388" w:rsidRDefault="004A2388" w:rsidP="004A2388">
      <w:pPr>
        <w:ind w:firstLine="709"/>
        <w:jc w:val="both"/>
        <w:rPr>
          <w:szCs w:val="28"/>
        </w:rPr>
      </w:pPr>
      <w:r w:rsidRPr="004A2388">
        <w:rPr>
          <w:szCs w:val="28"/>
        </w:rPr>
        <w:t>1)дополнить статьей 10</w:t>
      </w:r>
      <w:r w:rsidRPr="004A2388">
        <w:rPr>
          <w:szCs w:val="28"/>
          <w:vertAlign w:val="superscript"/>
        </w:rPr>
        <w:t>1</w:t>
      </w:r>
      <w:r w:rsidRPr="004A2388">
        <w:rPr>
          <w:szCs w:val="28"/>
        </w:rPr>
        <w:t xml:space="preserve"> следующего содержания:</w:t>
      </w:r>
    </w:p>
    <w:p w:rsidR="004A2388" w:rsidRPr="004A2388" w:rsidRDefault="004A2388" w:rsidP="004A2388">
      <w:pPr>
        <w:ind w:firstLine="709"/>
        <w:jc w:val="both"/>
        <w:rPr>
          <w:szCs w:val="28"/>
        </w:rPr>
      </w:pPr>
      <w:r w:rsidRPr="004A2388">
        <w:rPr>
          <w:szCs w:val="28"/>
        </w:rPr>
        <w:t>"СТАТЬЯ 10</w:t>
      </w:r>
      <w:r w:rsidRPr="004A2388">
        <w:rPr>
          <w:szCs w:val="28"/>
          <w:vertAlign w:val="superscript"/>
        </w:rPr>
        <w:t>1</w:t>
      </w:r>
      <w:r w:rsidRPr="004A2388">
        <w:rPr>
          <w:szCs w:val="28"/>
        </w:rPr>
        <w:t>.</w:t>
      </w:r>
    </w:p>
    <w:p w:rsidR="004A2388" w:rsidRPr="004A2388" w:rsidRDefault="004A2388" w:rsidP="004A2388">
      <w:pPr>
        <w:ind w:firstLine="709"/>
        <w:jc w:val="both"/>
        <w:rPr>
          <w:szCs w:val="28"/>
        </w:rPr>
      </w:pPr>
      <w:r w:rsidRPr="004A2388">
        <w:rPr>
          <w:szCs w:val="28"/>
        </w:rPr>
        <w:t>Границы межселенной территории Кировского муниципального района устанавливаются согласно приложениям 15 и 16 к настоящему Закону</w:t>
      </w:r>
      <w:proofErr w:type="gramStart"/>
      <w:r w:rsidRPr="004A2388">
        <w:rPr>
          <w:szCs w:val="28"/>
        </w:rPr>
        <w:t>.";</w:t>
      </w:r>
      <w:proofErr w:type="gramEnd"/>
    </w:p>
    <w:p w:rsidR="004A2388" w:rsidRPr="004A2388" w:rsidRDefault="004A2388" w:rsidP="004A2388">
      <w:pPr>
        <w:ind w:firstLine="709"/>
        <w:jc w:val="both"/>
        <w:rPr>
          <w:szCs w:val="28"/>
        </w:rPr>
      </w:pPr>
      <w:r w:rsidRPr="004A2388">
        <w:rPr>
          <w:szCs w:val="28"/>
        </w:rPr>
        <w:t>2)дополнить приложением 15 следующего содержания:</w:t>
      </w:r>
    </w:p>
    <w:p w:rsidR="004A2388" w:rsidRPr="004A2388" w:rsidRDefault="004A2388" w:rsidP="004A2388">
      <w:pPr>
        <w:ind w:left="4963" w:firstLine="709"/>
        <w:jc w:val="both"/>
        <w:rPr>
          <w:szCs w:val="28"/>
        </w:rPr>
      </w:pPr>
      <w:r w:rsidRPr="004A2388">
        <w:rPr>
          <w:szCs w:val="28"/>
        </w:rPr>
        <w:t xml:space="preserve">"Приложение 15 </w:t>
      </w:r>
    </w:p>
    <w:p w:rsidR="004A2388" w:rsidRPr="004A2388" w:rsidRDefault="004A2388" w:rsidP="004A2388">
      <w:pPr>
        <w:ind w:left="4963" w:firstLine="709"/>
        <w:jc w:val="both"/>
        <w:rPr>
          <w:szCs w:val="28"/>
        </w:rPr>
      </w:pPr>
      <w:r w:rsidRPr="004A2388">
        <w:rPr>
          <w:szCs w:val="28"/>
        </w:rPr>
        <w:t xml:space="preserve">к Закону </w:t>
      </w:r>
    </w:p>
    <w:p w:rsidR="004A2388" w:rsidRPr="004A2388" w:rsidRDefault="004A2388" w:rsidP="004A2388">
      <w:pPr>
        <w:ind w:left="4963" w:firstLine="709"/>
        <w:jc w:val="both"/>
        <w:rPr>
          <w:szCs w:val="28"/>
        </w:rPr>
      </w:pPr>
      <w:r w:rsidRPr="004A2388">
        <w:rPr>
          <w:szCs w:val="28"/>
        </w:rPr>
        <w:t xml:space="preserve">Приморского края </w:t>
      </w:r>
    </w:p>
    <w:p w:rsidR="004A2388" w:rsidRPr="004A2388" w:rsidRDefault="004A2388" w:rsidP="004A2388">
      <w:pPr>
        <w:ind w:left="4963" w:firstLine="709"/>
        <w:jc w:val="both"/>
        <w:rPr>
          <w:szCs w:val="28"/>
        </w:rPr>
      </w:pPr>
      <w:r w:rsidRPr="004A2388">
        <w:rPr>
          <w:szCs w:val="28"/>
        </w:rPr>
        <w:t xml:space="preserve">от 29.12.2004 № 215-КЗ </w:t>
      </w:r>
    </w:p>
    <w:p w:rsidR="004A2388" w:rsidRPr="004A2388" w:rsidRDefault="004A2388" w:rsidP="004A2388">
      <w:pPr>
        <w:ind w:firstLine="709"/>
        <w:jc w:val="both"/>
        <w:rPr>
          <w:szCs w:val="28"/>
        </w:rPr>
      </w:pPr>
    </w:p>
    <w:p w:rsidR="004A2388" w:rsidRPr="004A2388" w:rsidRDefault="004A2388" w:rsidP="004A2388">
      <w:pPr>
        <w:tabs>
          <w:tab w:val="left" w:pos="7513"/>
        </w:tabs>
        <w:jc w:val="center"/>
        <w:rPr>
          <w:szCs w:val="24"/>
        </w:rPr>
      </w:pPr>
      <w:r w:rsidRPr="004A2388">
        <w:t xml:space="preserve">Описание </w:t>
      </w:r>
      <w:r w:rsidRPr="004A2388">
        <w:rPr>
          <w:szCs w:val="24"/>
        </w:rPr>
        <w:t>границ</w:t>
      </w:r>
    </w:p>
    <w:p w:rsidR="004A2388" w:rsidRPr="004A2388" w:rsidRDefault="004A2388" w:rsidP="004A2388">
      <w:pPr>
        <w:tabs>
          <w:tab w:val="left" w:pos="7513"/>
        </w:tabs>
        <w:jc w:val="center"/>
        <w:rPr>
          <w:szCs w:val="24"/>
        </w:rPr>
      </w:pPr>
      <w:r w:rsidRPr="004A2388">
        <w:rPr>
          <w:szCs w:val="24"/>
        </w:rPr>
        <w:t>межселенной территории Кировского муниципального района</w:t>
      </w:r>
    </w:p>
    <w:p w:rsidR="004A2388" w:rsidRPr="004A2388" w:rsidRDefault="004A2388" w:rsidP="004A2388">
      <w:pPr>
        <w:ind w:firstLine="709"/>
        <w:jc w:val="center"/>
        <w:rPr>
          <w:szCs w:val="24"/>
        </w:rPr>
      </w:pPr>
    </w:p>
    <w:p w:rsidR="004A2388" w:rsidRPr="004A2388" w:rsidRDefault="004A2388" w:rsidP="004A2388">
      <w:pPr>
        <w:ind w:firstLine="709"/>
        <w:jc w:val="both"/>
      </w:pPr>
      <w:r w:rsidRPr="004A2388">
        <w:t xml:space="preserve">Общая протяженность границы межселенной территории Кировского муниципального района составляет примерно 388,0 км. Граница состоит из  девяти основных участков. Описание границы начинается на севере от стыка границ Кировский муниципальный район - Лесозаводский городской округ -  Кировское городское поселение. Протяженность границы с Лесозаводским городским округом составляет 24,0 км. </w:t>
      </w:r>
    </w:p>
    <w:p w:rsidR="004A2388" w:rsidRPr="004A2388" w:rsidRDefault="004A2388" w:rsidP="004A2388">
      <w:pPr>
        <w:ind w:firstLine="709"/>
        <w:jc w:val="both"/>
      </w:pPr>
      <w:r w:rsidRPr="004A2388">
        <w:t xml:space="preserve">Далее на северо-востоке межселенная территория граничит с </w:t>
      </w:r>
      <w:proofErr w:type="spellStart"/>
      <w:r w:rsidRPr="004A2388">
        <w:t>Дальнереченским</w:t>
      </w:r>
      <w:proofErr w:type="spellEnd"/>
      <w:r w:rsidRPr="004A2388">
        <w:t xml:space="preserve"> муниципальным районом, протяженность </w:t>
      </w:r>
      <w:r w:rsidRPr="004A2388">
        <w:br/>
        <w:t xml:space="preserve">границы - 54,8 км. На востоке граница межселенной территории на протяжении 42,6 км совпадает с границей Чугуевского муниципального района до стыка границ  Кировского муниципального района - Чугуевского муниципального района - </w:t>
      </w:r>
      <w:proofErr w:type="spellStart"/>
      <w:r w:rsidRPr="004A2388">
        <w:t>Горненского</w:t>
      </w:r>
      <w:proofErr w:type="spellEnd"/>
      <w:r w:rsidRPr="004A2388">
        <w:t xml:space="preserve"> сельского поселения. </w:t>
      </w:r>
    </w:p>
    <w:p w:rsidR="004A2388" w:rsidRPr="004A2388" w:rsidRDefault="004A2388" w:rsidP="004A2388">
      <w:pPr>
        <w:ind w:firstLine="709"/>
        <w:jc w:val="both"/>
      </w:pPr>
      <w:r w:rsidRPr="004A2388">
        <w:t xml:space="preserve">Следующий восточный участок межселенной территории протяженностью 49,0 км граничит с </w:t>
      </w:r>
      <w:proofErr w:type="spellStart"/>
      <w:r w:rsidRPr="004A2388">
        <w:t>Горненским</w:t>
      </w:r>
      <w:proofErr w:type="spellEnd"/>
      <w:r w:rsidRPr="004A2388">
        <w:t xml:space="preserve"> сельским поселением до стыка границ Кировского муниципального района - </w:t>
      </w:r>
      <w:proofErr w:type="spellStart"/>
      <w:r w:rsidRPr="004A2388">
        <w:t>Яковлевского</w:t>
      </w:r>
      <w:proofErr w:type="spellEnd"/>
      <w:r w:rsidRPr="004A2388">
        <w:t xml:space="preserve"> муниципального района - </w:t>
      </w:r>
      <w:proofErr w:type="spellStart"/>
      <w:r w:rsidRPr="004A2388">
        <w:t>Горненского</w:t>
      </w:r>
      <w:proofErr w:type="spellEnd"/>
      <w:r w:rsidRPr="004A2388">
        <w:t xml:space="preserve"> сельского поселения. </w:t>
      </w:r>
    </w:p>
    <w:p w:rsidR="004A2388" w:rsidRPr="004A2388" w:rsidRDefault="004A2388" w:rsidP="004A2388">
      <w:pPr>
        <w:ind w:firstLine="709"/>
        <w:jc w:val="both"/>
      </w:pPr>
      <w:r w:rsidRPr="004A2388">
        <w:lastRenderedPageBreak/>
        <w:t xml:space="preserve">На юге межселенная территория граничит с </w:t>
      </w:r>
      <w:proofErr w:type="spellStart"/>
      <w:r w:rsidRPr="004A2388">
        <w:t>Яковлевским</w:t>
      </w:r>
      <w:proofErr w:type="spellEnd"/>
      <w:r w:rsidRPr="004A2388">
        <w:t xml:space="preserve"> муниципальным районом до стыка границ Кировского муниципального района - </w:t>
      </w:r>
      <w:proofErr w:type="spellStart"/>
      <w:r w:rsidRPr="004A2388">
        <w:t>Яковлевского</w:t>
      </w:r>
      <w:proofErr w:type="spellEnd"/>
      <w:r w:rsidRPr="004A2388">
        <w:t xml:space="preserve"> муниципального района - Крыловского сельского поселения, протяженность границы - 23,0 км. </w:t>
      </w:r>
    </w:p>
    <w:p w:rsidR="004A2388" w:rsidRPr="004A2388" w:rsidRDefault="004A2388" w:rsidP="004A2388">
      <w:pPr>
        <w:ind w:firstLine="709"/>
        <w:jc w:val="both"/>
      </w:pPr>
      <w:r w:rsidRPr="004A2388">
        <w:t xml:space="preserve">Далее первый западный участок на протяжении 41,0 км граничит с Крыловским сельским поселением, затем граница протяженностью 69,0 км огибает </w:t>
      </w:r>
      <w:proofErr w:type="spellStart"/>
      <w:r w:rsidRPr="004A2388">
        <w:t>Хвищанское</w:t>
      </w:r>
      <w:proofErr w:type="spellEnd"/>
      <w:r w:rsidRPr="004A2388">
        <w:t xml:space="preserve"> сельское поселение и на протяжении 45,0 км проходит по границе Крыловского сельского поселения до стыка границ Крыловского сельского поселения и Кировского городского поселения. </w:t>
      </w:r>
    </w:p>
    <w:p w:rsidR="004A2388" w:rsidRPr="004A2388" w:rsidRDefault="004A2388" w:rsidP="004A2388">
      <w:pPr>
        <w:ind w:firstLine="709"/>
        <w:jc w:val="both"/>
      </w:pPr>
      <w:r w:rsidRPr="004A2388">
        <w:t xml:space="preserve">Второй западный участок межселенной территории на протяжении </w:t>
      </w:r>
      <w:r w:rsidRPr="004A2388">
        <w:br/>
        <w:t>39,0 км совпадает с границей Кировского городского поселения до стыка на севере границ Кировский муниципальный район - Лесозаводский городской округ - Кировское городское поселение</w:t>
      </w:r>
      <w:proofErr w:type="gramStart"/>
      <w:r w:rsidRPr="004A2388">
        <w:t>.";</w:t>
      </w:r>
      <w:proofErr w:type="gramEnd"/>
    </w:p>
    <w:p w:rsidR="004A2388" w:rsidRPr="004A2388" w:rsidRDefault="004A2388" w:rsidP="004A2388">
      <w:pPr>
        <w:ind w:firstLine="709"/>
        <w:jc w:val="both"/>
        <w:rPr>
          <w:szCs w:val="28"/>
        </w:rPr>
      </w:pPr>
      <w:r w:rsidRPr="004A2388">
        <w:rPr>
          <w:szCs w:val="28"/>
        </w:rPr>
        <w:t>3)дополнить приложением 16 следующего содержания:</w:t>
      </w:r>
    </w:p>
    <w:p w:rsidR="004A2388" w:rsidRPr="004A2388" w:rsidRDefault="004A2388" w:rsidP="004A2388">
      <w:pPr>
        <w:tabs>
          <w:tab w:val="left" w:pos="5670"/>
        </w:tabs>
        <w:ind w:left="4963" w:firstLine="709"/>
        <w:jc w:val="both"/>
        <w:rPr>
          <w:szCs w:val="28"/>
        </w:rPr>
      </w:pPr>
      <w:r w:rsidRPr="004A2388">
        <w:rPr>
          <w:szCs w:val="28"/>
        </w:rPr>
        <w:t xml:space="preserve">"Приложение 16 </w:t>
      </w:r>
    </w:p>
    <w:p w:rsidR="004A2388" w:rsidRPr="004A2388" w:rsidRDefault="004A2388" w:rsidP="004A2388">
      <w:pPr>
        <w:ind w:left="4963" w:firstLine="709"/>
        <w:jc w:val="both"/>
        <w:rPr>
          <w:szCs w:val="28"/>
        </w:rPr>
      </w:pPr>
      <w:r w:rsidRPr="004A2388">
        <w:rPr>
          <w:szCs w:val="28"/>
        </w:rPr>
        <w:t xml:space="preserve">к Закону </w:t>
      </w:r>
    </w:p>
    <w:p w:rsidR="004A2388" w:rsidRPr="004A2388" w:rsidRDefault="004A2388" w:rsidP="004A2388">
      <w:pPr>
        <w:ind w:left="4963" w:firstLine="709"/>
        <w:jc w:val="both"/>
        <w:rPr>
          <w:szCs w:val="28"/>
        </w:rPr>
      </w:pPr>
      <w:r w:rsidRPr="004A2388">
        <w:rPr>
          <w:szCs w:val="28"/>
        </w:rPr>
        <w:t xml:space="preserve">Приморского края </w:t>
      </w:r>
    </w:p>
    <w:p w:rsidR="004A2388" w:rsidRPr="004A2388" w:rsidRDefault="004A2388" w:rsidP="004A2388">
      <w:pPr>
        <w:ind w:left="4963" w:firstLine="709"/>
        <w:jc w:val="both"/>
        <w:rPr>
          <w:szCs w:val="28"/>
        </w:rPr>
      </w:pPr>
      <w:r w:rsidRPr="004A2388">
        <w:rPr>
          <w:szCs w:val="28"/>
        </w:rPr>
        <w:t xml:space="preserve">от 29.12.2004 № 215-КЗ </w:t>
      </w:r>
    </w:p>
    <w:p w:rsidR="004A2388" w:rsidRPr="004A2388" w:rsidRDefault="004A2388" w:rsidP="004A2388">
      <w:pPr>
        <w:ind w:firstLine="709"/>
        <w:jc w:val="both"/>
        <w:rPr>
          <w:szCs w:val="28"/>
        </w:rPr>
      </w:pPr>
    </w:p>
    <w:p w:rsidR="004A2388" w:rsidRPr="004A2388" w:rsidRDefault="004A2388" w:rsidP="004A2388">
      <w:pPr>
        <w:jc w:val="center"/>
      </w:pPr>
      <w:r w:rsidRPr="004A2388">
        <w:t>Графическое описание границ</w:t>
      </w:r>
    </w:p>
    <w:p w:rsidR="004A2388" w:rsidRPr="004A2388" w:rsidRDefault="004A2388" w:rsidP="004A2388">
      <w:pPr>
        <w:jc w:val="center"/>
      </w:pPr>
      <w:r w:rsidRPr="004A2388">
        <w:t>межселенной территории Кировского муниципального района".</w:t>
      </w:r>
    </w:p>
    <w:p w:rsidR="004A2388" w:rsidRPr="004A2388" w:rsidRDefault="004A2388" w:rsidP="004A2388">
      <w:pPr>
        <w:ind w:firstLine="709"/>
        <w:jc w:val="both"/>
      </w:pPr>
    </w:p>
    <w:p w:rsidR="004A2388" w:rsidRPr="004A2388" w:rsidRDefault="004A2388" w:rsidP="004A2388">
      <w:pPr>
        <w:ind w:firstLine="709"/>
        <w:jc w:val="both"/>
      </w:pPr>
      <w:r w:rsidRPr="004A2388">
        <w:t>СТАТЬЯ 2.</w:t>
      </w:r>
    </w:p>
    <w:p w:rsidR="004A2388" w:rsidRPr="004A2388" w:rsidRDefault="004A2388" w:rsidP="004A2388">
      <w:pPr>
        <w:ind w:firstLine="709"/>
        <w:jc w:val="both"/>
      </w:pPr>
      <w:r w:rsidRPr="004A2388">
        <w:t>Настоящий Закон вступает в силу со дня его официального опубликования.</w:t>
      </w:r>
    </w:p>
    <w:p w:rsidR="004A2388" w:rsidRPr="004A2388" w:rsidRDefault="004A2388" w:rsidP="004A2388">
      <w:pPr>
        <w:ind w:firstLine="709"/>
        <w:jc w:val="both"/>
      </w:pPr>
    </w:p>
    <w:p w:rsidR="004A2388" w:rsidRPr="004A2388" w:rsidRDefault="004A2388" w:rsidP="004A2388">
      <w:pPr>
        <w:ind w:firstLine="709"/>
        <w:jc w:val="both"/>
      </w:pPr>
    </w:p>
    <w:p w:rsidR="004A2388" w:rsidRPr="004A2388" w:rsidRDefault="004A2388" w:rsidP="004A2388">
      <w:pPr>
        <w:ind w:firstLine="709"/>
      </w:pPr>
      <w:r w:rsidRPr="004A2388">
        <w:t xml:space="preserve"> </w:t>
      </w:r>
    </w:p>
    <w:p w:rsidR="004A2388" w:rsidRPr="004A2388" w:rsidRDefault="004A2388" w:rsidP="004A2388">
      <w:r w:rsidRPr="004A2388">
        <w:t>Губернатор  края</w:t>
      </w:r>
      <w:r w:rsidRPr="004A2388">
        <w:tab/>
      </w:r>
      <w:r w:rsidRPr="004A2388">
        <w:tab/>
      </w:r>
      <w:r w:rsidRPr="004A2388">
        <w:tab/>
      </w:r>
      <w:r w:rsidRPr="004A2388">
        <w:tab/>
      </w:r>
      <w:r w:rsidRPr="004A2388">
        <w:tab/>
      </w:r>
      <w:r w:rsidRPr="004A2388">
        <w:tab/>
      </w:r>
      <w:r w:rsidRPr="004A2388">
        <w:tab/>
        <w:t xml:space="preserve">       В.В. Миклушевский</w:t>
      </w:r>
    </w:p>
    <w:p w:rsidR="004A2388" w:rsidRPr="004A2388" w:rsidRDefault="004A2388" w:rsidP="004A2388">
      <w:pPr>
        <w:ind w:firstLine="709"/>
      </w:pPr>
    </w:p>
    <w:p w:rsidR="004A2388" w:rsidRPr="004A2388" w:rsidRDefault="004A2388" w:rsidP="004A23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 w:rsidSect="004A238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1C7" w:rsidRDefault="00E051C7">
      <w:r>
        <w:separator/>
      </w:r>
    </w:p>
  </w:endnote>
  <w:endnote w:type="continuationSeparator" w:id="0">
    <w:p w:rsidR="00E051C7" w:rsidRDefault="00E05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1C7" w:rsidRDefault="00E051C7">
      <w:r>
        <w:separator/>
      </w:r>
    </w:p>
  </w:footnote>
  <w:footnote w:type="continuationSeparator" w:id="0">
    <w:p w:rsidR="00E051C7" w:rsidRDefault="00E051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388" w:rsidRDefault="004A2388" w:rsidP="004A238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388"/>
    <w:rsid w:val="0003291F"/>
    <w:rsid w:val="00380EE1"/>
    <w:rsid w:val="003B26E7"/>
    <w:rsid w:val="0047435B"/>
    <w:rsid w:val="004A2388"/>
    <w:rsid w:val="005A2827"/>
    <w:rsid w:val="00AB70F9"/>
    <w:rsid w:val="00AC31EC"/>
    <w:rsid w:val="00B14397"/>
    <w:rsid w:val="00BE0544"/>
    <w:rsid w:val="00E051C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5">
    <w:name w:val="heading 5"/>
    <w:basedOn w:val="a"/>
    <w:next w:val="a"/>
    <w:link w:val="50"/>
    <w:unhideWhenUsed/>
    <w:qFormat/>
    <w:rsid w:val="004A238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50">
    <w:name w:val="Заголовок 5 Знак"/>
    <w:link w:val="5"/>
    <w:rsid w:val="004A2388"/>
    <w:rPr>
      <w:rFonts w:ascii="Calibri" w:hAnsi="Calibri"/>
      <w:b/>
      <w:bCs/>
      <w:i/>
      <w:iCs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4A2388"/>
    <w:rPr>
      <w:sz w:val="28"/>
    </w:rPr>
  </w:style>
  <w:style w:type="paragraph" w:styleId="a6">
    <w:name w:val="Balloon Text"/>
    <w:basedOn w:val="a"/>
    <w:link w:val="a7"/>
    <w:rsid w:val="004A23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A23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2014-09-24T05:09:00Z</cp:lastPrinted>
  <dcterms:created xsi:type="dcterms:W3CDTF">2014-09-24T05:08:00Z</dcterms:created>
  <dcterms:modified xsi:type="dcterms:W3CDTF">2014-09-24T05:09:00Z</dcterms:modified>
</cp:coreProperties>
</file>