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1200D6" w:rsidRPr="009E0090" w:rsidTr="001200D6">
        <w:tc>
          <w:tcPr>
            <w:tcW w:w="4785" w:type="dxa"/>
          </w:tcPr>
          <w:p w:rsidR="001200D6" w:rsidRPr="009E0090" w:rsidRDefault="001200D6" w:rsidP="002317B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786" w:type="dxa"/>
          </w:tcPr>
          <w:p w:rsidR="001200D6" w:rsidRPr="009E0090" w:rsidRDefault="001200D6" w:rsidP="002317B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CC542D" w:rsidRDefault="00661D4F" w:rsidP="002317BE">
      <w:pPr>
        <w:spacing w:after="0" w:line="0" w:lineRule="atLeas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ПОЯСНИТЕЛЬНАЯ ЗАПИСКА </w:t>
      </w:r>
    </w:p>
    <w:p w:rsidR="00240B9C" w:rsidRDefault="00240B9C" w:rsidP="00240B9C">
      <w:pPr>
        <w:spacing w:after="0" w:line="0" w:lineRule="atLeas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40B9C" w:rsidRDefault="00661D4F" w:rsidP="00240B9C">
      <w:pPr>
        <w:spacing w:after="0" w:line="0" w:lineRule="atLeast"/>
        <w:ind w:left="707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</w:t>
      </w:r>
      <w:r w:rsidR="001200D6" w:rsidRPr="00CC542D">
        <w:rPr>
          <w:rFonts w:ascii="Times New Roman" w:hAnsi="Times New Roman" w:cs="Times New Roman"/>
          <w:bCs/>
          <w:sz w:val="28"/>
          <w:szCs w:val="28"/>
        </w:rPr>
        <w:t xml:space="preserve"> проект</w:t>
      </w:r>
      <w:r>
        <w:rPr>
          <w:rFonts w:ascii="Times New Roman" w:hAnsi="Times New Roman" w:cs="Times New Roman"/>
          <w:bCs/>
          <w:sz w:val="28"/>
          <w:szCs w:val="28"/>
        </w:rPr>
        <w:t>у</w:t>
      </w:r>
      <w:r w:rsidR="001200D6" w:rsidRPr="00CC542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20DF" w:rsidRPr="00CC542D">
        <w:rPr>
          <w:rFonts w:ascii="Times New Roman" w:hAnsi="Times New Roman" w:cs="Times New Roman"/>
          <w:snapToGrid w:val="0"/>
          <w:sz w:val="28"/>
          <w:szCs w:val="28"/>
        </w:rPr>
        <w:t>з</w:t>
      </w:r>
      <w:r w:rsidR="00AC2EF8" w:rsidRPr="00CC542D">
        <w:rPr>
          <w:rFonts w:ascii="Times New Roman" w:hAnsi="Times New Roman" w:cs="Times New Roman"/>
          <w:sz w:val="28"/>
          <w:szCs w:val="28"/>
        </w:rPr>
        <w:t>акона Приморского края</w:t>
      </w:r>
      <w:r w:rsidR="00CC542D">
        <w:rPr>
          <w:rFonts w:ascii="Times New Roman" w:hAnsi="Times New Roman" w:cs="Times New Roman"/>
          <w:sz w:val="28"/>
          <w:szCs w:val="28"/>
        </w:rPr>
        <w:t xml:space="preserve"> </w:t>
      </w:r>
      <w:r w:rsidR="00240B9C">
        <w:rPr>
          <w:rFonts w:ascii="Times New Roman" w:hAnsi="Times New Roman" w:cs="Times New Roman"/>
          <w:sz w:val="28"/>
          <w:szCs w:val="28"/>
        </w:rPr>
        <w:t>"О внесении изменений</w:t>
      </w:r>
    </w:p>
    <w:p w:rsidR="00240B9C" w:rsidRDefault="00240B9C" w:rsidP="00240B9C">
      <w:pPr>
        <w:spacing w:after="0" w:line="0" w:lineRule="atLeas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Закон Приморского края </w:t>
      </w:r>
      <w:r w:rsidR="00D4596B" w:rsidRPr="00CC542D">
        <w:rPr>
          <w:rFonts w:ascii="Times New Roman" w:hAnsi="Times New Roman" w:cs="Times New Roman"/>
          <w:sz w:val="28"/>
          <w:szCs w:val="28"/>
        </w:rPr>
        <w:t xml:space="preserve">"О </w:t>
      </w:r>
      <w:r w:rsidR="00383666">
        <w:rPr>
          <w:rFonts w:ascii="Times New Roman" w:hAnsi="Times New Roman" w:cs="Times New Roman"/>
          <w:sz w:val="28"/>
          <w:szCs w:val="28"/>
        </w:rPr>
        <w:t>порядке пользования участками</w:t>
      </w:r>
    </w:p>
    <w:p w:rsidR="00240B9C" w:rsidRDefault="00383666" w:rsidP="00240B9C">
      <w:pPr>
        <w:spacing w:after="0" w:line="0" w:lineRule="atLeas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недр местного значения,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содержащими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общераспространенные</w:t>
      </w:r>
    </w:p>
    <w:p w:rsidR="00AC2EF8" w:rsidRPr="00CC542D" w:rsidRDefault="00240B9C" w:rsidP="00240B9C">
      <w:pPr>
        <w:spacing w:after="0" w:line="0" w:lineRule="atLeas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83666">
        <w:rPr>
          <w:rFonts w:ascii="Times New Roman" w:hAnsi="Times New Roman" w:cs="Times New Roman"/>
          <w:sz w:val="28"/>
          <w:szCs w:val="28"/>
        </w:rPr>
        <w:t>олезные ископаемые, на территории</w:t>
      </w:r>
      <w:r w:rsidR="00D4596B" w:rsidRPr="00CC542D">
        <w:rPr>
          <w:rFonts w:ascii="Times New Roman" w:hAnsi="Times New Roman" w:cs="Times New Roman"/>
          <w:sz w:val="28"/>
          <w:szCs w:val="28"/>
        </w:rPr>
        <w:t xml:space="preserve"> Приморско</w:t>
      </w:r>
      <w:r w:rsidR="00383666">
        <w:rPr>
          <w:rFonts w:ascii="Times New Roman" w:hAnsi="Times New Roman" w:cs="Times New Roman"/>
          <w:sz w:val="28"/>
          <w:szCs w:val="28"/>
        </w:rPr>
        <w:t>го</w:t>
      </w:r>
      <w:r w:rsidR="00D4596B" w:rsidRPr="00CC542D">
        <w:rPr>
          <w:rFonts w:ascii="Times New Roman" w:hAnsi="Times New Roman" w:cs="Times New Roman"/>
          <w:sz w:val="28"/>
          <w:szCs w:val="28"/>
        </w:rPr>
        <w:t xml:space="preserve"> кра</w:t>
      </w:r>
      <w:r w:rsidR="00383666">
        <w:rPr>
          <w:rFonts w:ascii="Times New Roman" w:hAnsi="Times New Roman" w:cs="Times New Roman"/>
          <w:sz w:val="28"/>
          <w:szCs w:val="28"/>
        </w:rPr>
        <w:t>я</w:t>
      </w:r>
      <w:r w:rsidR="00D4596B" w:rsidRPr="00CC542D">
        <w:rPr>
          <w:rFonts w:ascii="Times New Roman" w:hAnsi="Times New Roman" w:cs="Times New Roman"/>
          <w:sz w:val="28"/>
          <w:szCs w:val="28"/>
        </w:rPr>
        <w:t>"</w:t>
      </w:r>
    </w:p>
    <w:p w:rsidR="00453137" w:rsidRPr="009E0090" w:rsidRDefault="00453137" w:rsidP="00240B9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C937B4" w:rsidRDefault="00240B9C" w:rsidP="00F9602B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1 марта 2015 года вступают в силу</w:t>
      </w:r>
      <w:r w:rsidRPr="00240B9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изменения в законодательстве в области использования недр,</w:t>
      </w:r>
      <w:r w:rsidRPr="00240B9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внесенные </w:t>
      </w:r>
      <w:r w:rsidR="00AA2EFC">
        <w:rPr>
          <w:rFonts w:ascii="Times New Roman" w:hAnsi="Times New Roman"/>
          <w:sz w:val="28"/>
          <w:szCs w:val="28"/>
        </w:rPr>
        <w:t>Федеральны</w:t>
      </w:r>
      <w:r w:rsidR="00200C47">
        <w:rPr>
          <w:rFonts w:ascii="Times New Roman" w:hAnsi="Times New Roman"/>
          <w:sz w:val="28"/>
          <w:szCs w:val="28"/>
        </w:rPr>
        <w:t>м</w:t>
      </w:r>
      <w:r w:rsidR="00AA2EFC">
        <w:rPr>
          <w:rFonts w:ascii="Times New Roman" w:hAnsi="Times New Roman"/>
          <w:sz w:val="28"/>
          <w:szCs w:val="28"/>
        </w:rPr>
        <w:t xml:space="preserve"> закон</w:t>
      </w:r>
      <w:r w:rsidR="00200C47">
        <w:rPr>
          <w:rFonts w:ascii="Times New Roman" w:hAnsi="Times New Roman"/>
          <w:sz w:val="28"/>
          <w:szCs w:val="28"/>
        </w:rPr>
        <w:t>ом</w:t>
      </w:r>
      <w:r w:rsidR="00AA2EFC">
        <w:rPr>
          <w:rFonts w:ascii="Times New Roman" w:hAnsi="Times New Roman"/>
          <w:sz w:val="28"/>
          <w:szCs w:val="28"/>
        </w:rPr>
        <w:t xml:space="preserve"> </w:t>
      </w:r>
      <w:r w:rsidR="00200C47">
        <w:rPr>
          <w:rFonts w:ascii="Times New Roman" w:hAnsi="Times New Roman"/>
          <w:sz w:val="28"/>
          <w:szCs w:val="28"/>
        </w:rPr>
        <w:t>от 2</w:t>
      </w:r>
      <w:r w:rsidR="00971E5B">
        <w:rPr>
          <w:rFonts w:ascii="Times New Roman" w:hAnsi="Times New Roman"/>
          <w:sz w:val="28"/>
          <w:szCs w:val="28"/>
        </w:rPr>
        <w:t>3</w:t>
      </w:r>
      <w:r w:rsidR="0050220C">
        <w:rPr>
          <w:rFonts w:ascii="Times New Roman" w:hAnsi="Times New Roman"/>
          <w:sz w:val="28"/>
          <w:szCs w:val="28"/>
        </w:rPr>
        <w:t xml:space="preserve"> ию</w:t>
      </w:r>
      <w:r w:rsidR="00971E5B">
        <w:rPr>
          <w:rFonts w:ascii="Times New Roman" w:hAnsi="Times New Roman"/>
          <w:sz w:val="28"/>
          <w:szCs w:val="28"/>
        </w:rPr>
        <w:t>н</w:t>
      </w:r>
      <w:r w:rsidR="0050220C">
        <w:rPr>
          <w:rFonts w:ascii="Times New Roman" w:hAnsi="Times New Roman"/>
          <w:sz w:val="28"/>
          <w:szCs w:val="28"/>
        </w:rPr>
        <w:t xml:space="preserve">я </w:t>
      </w:r>
      <w:r w:rsidR="00200C47">
        <w:rPr>
          <w:rFonts w:ascii="Times New Roman" w:hAnsi="Times New Roman"/>
          <w:sz w:val="28"/>
          <w:szCs w:val="28"/>
        </w:rPr>
        <w:t>2014</w:t>
      </w:r>
      <w:r w:rsidR="0050220C">
        <w:rPr>
          <w:rFonts w:ascii="Times New Roman" w:hAnsi="Times New Roman"/>
          <w:sz w:val="28"/>
          <w:szCs w:val="28"/>
        </w:rPr>
        <w:t xml:space="preserve"> года</w:t>
      </w:r>
      <w:r w:rsidR="00200C47">
        <w:rPr>
          <w:rFonts w:ascii="Times New Roman" w:hAnsi="Times New Roman"/>
          <w:sz w:val="28"/>
          <w:szCs w:val="28"/>
        </w:rPr>
        <w:t xml:space="preserve"> </w:t>
      </w:r>
      <w:r w:rsidR="00AA2EFC">
        <w:rPr>
          <w:rFonts w:ascii="Times New Roman" w:hAnsi="Times New Roman"/>
          <w:sz w:val="28"/>
          <w:szCs w:val="28"/>
        </w:rPr>
        <w:t xml:space="preserve">№ </w:t>
      </w:r>
      <w:r w:rsidR="00971E5B">
        <w:rPr>
          <w:rFonts w:ascii="Times New Roman" w:hAnsi="Times New Roman"/>
          <w:sz w:val="28"/>
          <w:szCs w:val="28"/>
        </w:rPr>
        <w:t>171</w:t>
      </w:r>
      <w:r w:rsidR="00AA2EFC">
        <w:rPr>
          <w:rFonts w:ascii="Times New Roman" w:hAnsi="Times New Roman"/>
          <w:sz w:val="28"/>
          <w:szCs w:val="28"/>
        </w:rPr>
        <w:t xml:space="preserve">-ФЗ "О внесении изменений в </w:t>
      </w:r>
      <w:r w:rsidR="00971E5B">
        <w:rPr>
          <w:rFonts w:ascii="Times New Roman" w:hAnsi="Times New Roman"/>
          <w:sz w:val="28"/>
          <w:szCs w:val="28"/>
        </w:rPr>
        <w:t>Земельный кодекс Российской Федерации и отдельные законодательные акты Российской Федерации"</w:t>
      </w:r>
      <w:r w:rsidR="00C937B4">
        <w:rPr>
          <w:rFonts w:ascii="Times New Roman" w:hAnsi="Times New Roman"/>
          <w:sz w:val="28"/>
          <w:szCs w:val="28"/>
        </w:rPr>
        <w:t>.</w:t>
      </w:r>
    </w:p>
    <w:p w:rsidR="00240B9C" w:rsidRDefault="00C937B4" w:rsidP="00F9602B">
      <w:pPr>
        <w:widowControl w:val="0"/>
        <w:spacing w:after="0" w:line="240" w:lineRule="auto"/>
        <w:ind w:firstLine="72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Эти изменения уточняют порядок </w:t>
      </w:r>
      <w:r w:rsidR="0083087E">
        <w:rPr>
          <w:rFonts w:ascii="Times New Roman" w:hAnsi="Times New Roman"/>
          <w:sz w:val="28"/>
          <w:szCs w:val="28"/>
        </w:rPr>
        <w:t>использования</w:t>
      </w:r>
      <w:r w:rsidR="00971E5B">
        <w:rPr>
          <w:rFonts w:ascii="Times New Roman" w:hAnsi="Times New Roman"/>
          <w:sz w:val="28"/>
          <w:szCs w:val="28"/>
        </w:rPr>
        <w:t xml:space="preserve"> земельных участков</w:t>
      </w:r>
      <w:r w:rsidR="0083087E">
        <w:rPr>
          <w:rFonts w:ascii="Times New Roman" w:hAnsi="Times New Roman"/>
          <w:sz w:val="28"/>
          <w:szCs w:val="28"/>
        </w:rPr>
        <w:t xml:space="preserve"> </w:t>
      </w:r>
      <w:r w:rsidR="00360E0D">
        <w:rPr>
          <w:rFonts w:ascii="Times New Roman" w:hAnsi="Times New Roman"/>
          <w:sz w:val="28"/>
          <w:szCs w:val="28"/>
        </w:rPr>
        <w:t>в целях</w:t>
      </w:r>
      <w:r w:rsidR="0083087E">
        <w:rPr>
          <w:rFonts w:ascii="Times New Roman" w:hAnsi="Times New Roman"/>
          <w:sz w:val="28"/>
          <w:szCs w:val="28"/>
        </w:rPr>
        <w:t xml:space="preserve"> геологического изучения недр на основании </w:t>
      </w:r>
      <w:r w:rsidR="0083087E">
        <w:rPr>
          <w:rFonts w:ascii="Times New Roman" w:eastAsiaTheme="minorHAnsi" w:hAnsi="Times New Roman" w:cs="Times New Roman"/>
          <w:sz w:val="28"/>
          <w:szCs w:val="28"/>
          <w:lang w:eastAsia="en-US"/>
        </w:rPr>
        <w:t>разрешений об использовании земельных участков</w:t>
      </w:r>
      <w:r w:rsidR="00661D4F">
        <w:rPr>
          <w:rFonts w:ascii="Times New Roman" w:eastAsiaTheme="minorHAnsi" w:hAnsi="Times New Roman" w:cs="Times New Roman"/>
          <w:sz w:val="28"/>
          <w:szCs w:val="28"/>
          <w:lang w:eastAsia="en-US"/>
        </w:rPr>
        <w:t>, выданных уполномоченными органами, а также</w:t>
      </w:r>
      <w:r w:rsidR="00240B9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DB4E9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уточняют </w:t>
      </w:r>
      <w:r w:rsidR="00240B9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понятие "границы земельного участка". </w:t>
      </w:r>
    </w:p>
    <w:p w:rsidR="00F9602B" w:rsidRPr="00661D4F" w:rsidRDefault="00971E5B" w:rsidP="00240B9C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61D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связи с </w:t>
      </w:r>
      <w:r w:rsidR="00240B9C" w:rsidRPr="00661D4F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изменениями</w:t>
      </w:r>
      <w:r w:rsidR="00F9602B" w:rsidRPr="00661D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федерального законодательства</w:t>
      </w:r>
      <w:r w:rsidRPr="00661D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часть </w:t>
      </w:r>
      <w:r w:rsidR="00240B9C" w:rsidRPr="00661D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9 </w:t>
      </w:r>
      <w:r w:rsidR="008D579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</w:t>
      </w:r>
      <w:r w:rsidR="00240B9C" w:rsidRPr="00661D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статьи 4 Закона Приморского края </w:t>
      </w:r>
      <w:r w:rsidR="00240B9C" w:rsidRPr="00661D4F">
        <w:rPr>
          <w:rFonts w:ascii="Times New Roman" w:hAnsi="Times New Roman" w:cs="Times New Roman"/>
          <w:sz w:val="28"/>
          <w:szCs w:val="28"/>
        </w:rPr>
        <w:t>"О порядке пользования участками недр местного значения, содержащими общераспространенные полезные ископаемые, на территории Приморского края" предлагается признать утратившей силу</w:t>
      </w:r>
      <w:r w:rsidR="00F9602B" w:rsidRPr="00661D4F">
        <w:rPr>
          <w:rFonts w:ascii="Times New Roman" w:hAnsi="Times New Roman" w:cs="Times New Roman"/>
          <w:sz w:val="28"/>
          <w:szCs w:val="28"/>
        </w:rPr>
        <w:t xml:space="preserve"> </w:t>
      </w:r>
      <w:r w:rsidR="00661D4F" w:rsidRPr="00661D4F">
        <w:rPr>
          <w:rFonts w:ascii="Times New Roman" w:hAnsi="Times New Roman" w:cs="Times New Roman"/>
          <w:sz w:val="28"/>
          <w:szCs w:val="28"/>
        </w:rPr>
        <w:t>и привести указанный Закон Приморского края</w:t>
      </w:r>
      <w:r w:rsidR="00360E0D" w:rsidRPr="00661D4F">
        <w:rPr>
          <w:rFonts w:ascii="Times New Roman" w:hAnsi="Times New Roman" w:cs="Times New Roman"/>
          <w:sz w:val="28"/>
          <w:szCs w:val="28"/>
        </w:rPr>
        <w:t xml:space="preserve"> </w:t>
      </w:r>
      <w:r w:rsidR="00F9602B" w:rsidRPr="00661D4F">
        <w:rPr>
          <w:rFonts w:ascii="Times New Roman" w:hAnsi="Times New Roman" w:cs="Times New Roman"/>
          <w:sz w:val="28"/>
          <w:szCs w:val="28"/>
        </w:rPr>
        <w:t xml:space="preserve">в соответствие с определениями и терминами, используемыми в </w:t>
      </w:r>
      <w:r w:rsidR="008D579C">
        <w:rPr>
          <w:rFonts w:ascii="Times New Roman" w:hAnsi="Times New Roman" w:cs="Times New Roman"/>
          <w:sz w:val="28"/>
          <w:szCs w:val="28"/>
        </w:rPr>
        <w:t>З</w:t>
      </w:r>
      <w:r w:rsidR="00F9602B" w:rsidRPr="00661D4F">
        <w:rPr>
          <w:rFonts w:ascii="Times New Roman" w:hAnsi="Times New Roman" w:cs="Times New Roman"/>
          <w:sz w:val="28"/>
          <w:szCs w:val="28"/>
        </w:rPr>
        <w:t>аконе</w:t>
      </w:r>
      <w:r w:rsidR="008D579C">
        <w:rPr>
          <w:rFonts w:ascii="Times New Roman" w:hAnsi="Times New Roman" w:cs="Times New Roman"/>
          <w:sz w:val="28"/>
          <w:szCs w:val="28"/>
        </w:rPr>
        <w:t xml:space="preserve"> Российской Федерации от 21 февраля 1992 года</w:t>
      </w:r>
      <w:r w:rsidR="00F9602B" w:rsidRPr="00661D4F">
        <w:rPr>
          <w:rFonts w:ascii="Times New Roman" w:hAnsi="Times New Roman" w:cs="Times New Roman"/>
          <w:sz w:val="28"/>
          <w:szCs w:val="28"/>
        </w:rPr>
        <w:t xml:space="preserve"> № 2395-1 "О недрах".</w:t>
      </w:r>
      <w:proofErr w:type="gramEnd"/>
    </w:p>
    <w:p w:rsidR="00971E5B" w:rsidRDefault="00971E5B" w:rsidP="005C4064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2811D1" w:rsidRDefault="002811D1" w:rsidP="00E94B2D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661D4F" w:rsidRDefault="00661D4F" w:rsidP="00E94B2D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661D4F" w:rsidRPr="00661D4F" w:rsidRDefault="00DA6AC2" w:rsidP="00661D4F">
      <w:pPr>
        <w:shd w:val="clear" w:color="auto" w:fill="FFFFFF"/>
        <w:spacing w:after="0" w:line="0" w:lineRule="atLeast"/>
        <w:ind w:right="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</w:t>
      </w:r>
      <w:r w:rsidR="00661D4F" w:rsidRPr="00661D4F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661D4F" w:rsidRPr="00661D4F">
        <w:rPr>
          <w:rFonts w:ascii="Times New Roman" w:hAnsi="Times New Roman" w:cs="Times New Roman"/>
          <w:sz w:val="28"/>
          <w:szCs w:val="28"/>
        </w:rPr>
        <w:t xml:space="preserve"> комитета </w:t>
      </w:r>
    </w:p>
    <w:p w:rsidR="00661D4F" w:rsidRPr="00661D4F" w:rsidRDefault="00661D4F" w:rsidP="00661D4F">
      <w:pPr>
        <w:shd w:val="clear" w:color="auto" w:fill="FFFFFF"/>
        <w:spacing w:after="0" w:line="0" w:lineRule="atLeast"/>
        <w:ind w:right="6"/>
        <w:jc w:val="both"/>
        <w:rPr>
          <w:rFonts w:ascii="Times New Roman" w:hAnsi="Times New Roman" w:cs="Times New Roman"/>
          <w:sz w:val="28"/>
          <w:szCs w:val="28"/>
        </w:rPr>
      </w:pPr>
      <w:r w:rsidRPr="00661D4F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661D4F" w:rsidRPr="00661D4F" w:rsidRDefault="00661D4F" w:rsidP="00661D4F">
      <w:pPr>
        <w:shd w:val="clear" w:color="auto" w:fill="FFFFFF"/>
        <w:spacing w:after="0" w:line="0" w:lineRule="atLeast"/>
        <w:ind w:right="6"/>
        <w:jc w:val="both"/>
        <w:rPr>
          <w:rFonts w:ascii="Times New Roman" w:hAnsi="Times New Roman" w:cs="Times New Roman"/>
          <w:sz w:val="28"/>
          <w:szCs w:val="28"/>
        </w:rPr>
      </w:pPr>
      <w:r w:rsidRPr="00661D4F">
        <w:rPr>
          <w:rFonts w:ascii="Times New Roman" w:hAnsi="Times New Roman" w:cs="Times New Roman"/>
          <w:sz w:val="28"/>
          <w:szCs w:val="28"/>
        </w:rPr>
        <w:t xml:space="preserve">по продовольственной политике </w:t>
      </w:r>
    </w:p>
    <w:p w:rsidR="00661D4F" w:rsidRPr="00661D4F" w:rsidRDefault="00661D4F" w:rsidP="00661D4F">
      <w:pPr>
        <w:shd w:val="clear" w:color="auto" w:fill="FFFFFF"/>
        <w:spacing w:after="0" w:line="0" w:lineRule="atLeast"/>
        <w:ind w:right="6"/>
        <w:jc w:val="both"/>
        <w:rPr>
          <w:rFonts w:ascii="Times New Roman" w:hAnsi="Times New Roman" w:cs="Times New Roman"/>
          <w:sz w:val="28"/>
          <w:szCs w:val="28"/>
        </w:rPr>
      </w:pPr>
      <w:r w:rsidRPr="00661D4F">
        <w:rPr>
          <w:rFonts w:ascii="Times New Roman" w:hAnsi="Times New Roman" w:cs="Times New Roman"/>
          <w:sz w:val="28"/>
          <w:szCs w:val="28"/>
        </w:rPr>
        <w:t xml:space="preserve">и природопользованию                                                          </w:t>
      </w:r>
      <w:r w:rsidR="00DA6AC2">
        <w:rPr>
          <w:rFonts w:ascii="Times New Roman" w:hAnsi="Times New Roman" w:cs="Times New Roman"/>
          <w:sz w:val="28"/>
          <w:szCs w:val="28"/>
        </w:rPr>
        <w:t xml:space="preserve">          Ю.А. Корнеев</w:t>
      </w:r>
      <w:bookmarkStart w:id="0" w:name="_GoBack"/>
      <w:bookmarkEnd w:id="0"/>
    </w:p>
    <w:p w:rsidR="00661D4F" w:rsidRPr="00401CDA" w:rsidRDefault="00661D4F" w:rsidP="00661D4F">
      <w:pPr>
        <w:pStyle w:val="a6"/>
        <w:rPr>
          <w:sz w:val="28"/>
          <w:szCs w:val="28"/>
        </w:rPr>
      </w:pPr>
    </w:p>
    <w:p w:rsidR="00C033B9" w:rsidRPr="009E0090" w:rsidRDefault="00C033B9" w:rsidP="003560B6">
      <w:pPr>
        <w:spacing w:after="0" w:line="0" w:lineRule="atLeast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C033B9" w:rsidRPr="009E0090" w:rsidSect="006D66E6">
      <w:pgSz w:w="11906" w:h="16838"/>
      <w:pgMar w:top="851" w:right="851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80B"/>
    <w:rsid w:val="00041A5C"/>
    <w:rsid w:val="00051751"/>
    <w:rsid w:val="00072981"/>
    <w:rsid w:val="00083298"/>
    <w:rsid w:val="00096B9B"/>
    <w:rsid w:val="000A561C"/>
    <w:rsid w:val="000D13E9"/>
    <w:rsid w:val="001200D6"/>
    <w:rsid w:val="0014021E"/>
    <w:rsid w:val="0018345C"/>
    <w:rsid w:val="00187796"/>
    <w:rsid w:val="001B0DC5"/>
    <w:rsid w:val="001B7CAB"/>
    <w:rsid w:val="001C7506"/>
    <w:rsid w:val="001C7F1F"/>
    <w:rsid w:val="001D188B"/>
    <w:rsid w:val="001F7017"/>
    <w:rsid w:val="00200C47"/>
    <w:rsid w:val="00230A5F"/>
    <w:rsid w:val="002317BE"/>
    <w:rsid w:val="00240B9C"/>
    <w:rsid w:val="002743B9"/>
    <w:rsid w:val="002811D1"/>
    <w:rsid w:val="002E7241"/>
    <w:rsid w:val="003371A4"/>
    <w:rsid w:val="003560B6"/>
    <w:rsid w:val="00360E0D"/>
    <w:rsid w:val="00383666"/>
    <w:rsid w:val="003953BE"/>
    <w:rsid w:val="003F5B17"/>
    <w:rsid w:val="00405B6A"/>
    <w:rsid w:val="00453137"/>
    <w:rsid w:val="00484BCE"/>
    <w:rsid w:val="004956B0"/>
    <w:rsid w:val="004A1406"/>
    <w:rsid w:val="004B02BC"/>
    <w:rsid w:val="0050220C"/>
    <w:rsid w:val="00506D16"/>
    <w:rsid w:val="00516A35"/>
    <w:rsid w:val="005311A9"/>
    <w:rsid w:val="00533EC1"/>
    <w:rsid w:val="005649CC"/>
    <w:rsid w:val="005B5CC0"/>
    <w:rsid w:val="005C4064"/>
    <w:rsid w:val="005C7FCB"/>
    <w:rsid w:val="005D3211"/>
    <w:rsid w:val="005E0B00"/>
    <w:rsid w:val="00604CC3"/>
    <w:rsid w:val="006427AA"/>
    <w:rsid w:val="00644196"/>
    <w:rsid w:val="00645988"/>
    <w:rsid w:val="00661D4F"/>
    <w:rsid w:val="00674538"/>
    <w:rsid w:val="006831FF"/>
    <w:rsid w:val="0069417A"/>
    <w:rsid w:val="006C17EF"/>
    <w:rsid w:val="006D4ACE"/>
    <w:rsid w:val="006D66E6"/>
    <w:rsid w:val="00716F2E"/>
    <w:rsid w:val="00747123"/>
    <w:rsid w:val="007538E8"/>
    <w:rsid w:val="007709C6"/>
    <w:rsid w:val="0078780B"/>
    <w:rsid w:val="007A16DA"/>
    <w:rsid w:val="007A2C02"/>
    <w:rsid w:val="007B5841"/>
    <w:rsid w:val="007D7272"/>
    <w:rsid w:val="007E31A7"/>
    <w:rsid w:val="0083087E"/>
    <w:rsid w:val="008351F9"/>
    <w:rsid w:val="00852970"/>
    <w:rsid w:val="00853025"/>
    <w:rsid w:val="00892087"/>
    <w:rsid w:val="008935C6"/>
    <w:rsid w:val="00894346"/>
    <w:rsid w:val="008A62D2"/>
    <w:rsid w:val="008D579C"/>
    <w:rsid w:val="008D6A90"/>
    <w:rsid w:val="00917BF5"/>
    <w:rsid w:val="009374DC"/>
    <w:rsid w:val="00940B1D"/>
    <w:rsid w:val="00965C07"/>
    <w:rsid w:val="00971E5B"/>
    <w:rsid w:val="009977D6"/>
    <w:rsid w:val="009B3F9B"/>
    <w:rsid w:val="009C5641"/>
    <w:rsid w:val="009E0090"/>
    <w:rsid w:val="00A219DA"/>
    <w:rsid w:val="00A355BB"/>
    <w:rsid w:val="00A3751D"/>
    <w:rsid w:val="00A45ABD"/>
    <w:rsid w:val="00A67B28"/>
    <w:rsid w:val="00A901A4"/>
    <w:rsid w:val="00A9105F"/>
    <w:rsid w:val="00AA2EFC"/>
    <w:rsid w:val="00AC2EF8"/>
    <w:rsid w:val="00B14CA3"/>
    <w:rsid w:val="00B320DF"/>
    <w:rsid w:val="00B55D3C"/>
    <w:rsid w:val="00B86347"/>
    <w:rsid w:val="00BA428A"/>
    <w:rsid w:val="00C033B9"/>
    <w:rsid w:val="00C06FE6"/>
    <w:rsid w:val="00C17AA6"/>
    <w:rsid w:val="00C37A6A"/>
    <w:rsid w:val="00C47396"/>
    <w:rsid w:val="00C51B73"/>
    <w:rsid w:val="00C63ABE"/>
    <w:rsid w:val="00C67075"/>
    <w:rsid w:val="00C74A35"/>
    <w:rsid w:val="00C82105"/>
    <w:rsid w:val="00C91EE4"/>
    <w:rsid w:val="00C937B4"/>
    <w:rsid w:val="00C946EF"/>
    <w:rsid w:val="00CA0004"/>
    <w:rsid w:val="00CA2DE6"/>
    <w:rsid w:val="00CA42E6"/>
    <w:rsid w:val="00CC542D"/>
    <w:rsid w:val="00CD1D48"/>
    <w:rsid w:val="00D24BF3"/>
    <w:rsid w:val="00D253A0"/>
    <w:rsid w:val="00D35623"/>
    <w:rsid w:val="00D37F50"/>
    <w:rsid w:val="00D4596B"/>
    <w:rsid w:val="00D80844"/>
    <w:rsid w:val="00DA6AC2"/>
    <w:rsid w:val="00DB14E4"/>
    <w:rsid w:val="00DB4E95"/>
    <w:rsid w:val="00DE2273"/>
    <w:rsid w:val="00E22CB4"/>
    <w:rsid w:val="00E64658"/>
    <w:rsid w:val="00E649E8"/>
    <w:rsid w:val="00E73B29"/>
    <w:rsid w:val="00E75506"/>
    <w:rsid w:val="00E94B2D"/>
    <w:rsid w:val="00EB2B2F"/>
    <w:rsid w:val="00EC4E50"/>
    <w:rsid w:val="00ED3DC2"/>
    <w:rsid w:val="00EE2156"/>
    <w:rsid w:val="00EE2EC7"/>
    <w:rsid w:val="00EF76A4"/>
    <w:rsid w:val="00F2788D"/>
    <w:rsid w:val="00F42D6F"/>
    <w:rsid w:val="00F653C0"/>
    <w:rsid w:val="00F775F2"/>
    <w:rsid w:val="00F9602B"/>
    <w:rsid w:val="00FC318A"/>
    <w:rsid w:val="00FF3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80B"/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00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22C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2CB4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Body Text Indent"/>
    <w:basedOn w:val="a"/>
    <w:link w:val="a7"/>
    <w:rsid w:val="00661D4F"/>
    <w:pPr>
      <w:snapToGrid w:val="0"/>
      <w:spacing w:after="0" w:line="360" w:lineRule="auto"/>
      <w:ind w:firstLine="680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7">
    <w:name w:val="Основной текст с отступом Знак"/>
    <w:basedOn w:val="a0"/>
    <w:link w:val="a6"/>
    <w:rsid w:val="00661D4F"/>
    <w:rPr>
      <w:rFonts w:eastAsia="Times New Roman" w:cs="Times New Roman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80B"/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00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22C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2CB4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Body Text Indent"/>
    <w:basedOn w:val="a"/>
    <w:link w:val="a7"/>
    <w:rsid w:val="00661D4F"/>
    <w:pPr>
      <w:snapToGrid w:val="0"/>
      <w:spacing w:after="0" w:line="360" w:lineRule="auto"/>
      <w:ind w:firstLine="680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7">
    <w:name w:val="Основной текст с отступом Знак"/>
    <w:basedOn w:val="a0"/>
    <w:link w:val="a6"/>
    <w:rsid w:val="00661D4F"/>
    <w:rPr>
      <w:rFonts w:eastAsia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8E30C3-F8E8-48D4-89B0-DD6ECCFE5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Баранов Леонид Леонидович</dc:creator>
  <cp:lastModifiedBy>Баранов Леонид Леонидович</cp:lastModifiedBy>
  <cp:revision>10</cp:revision>
  <cp:lastPrinted>2014-10-02T23:07:00Z</cp:lastPrinted>
  <dcterms:created xsi:type="dcterms:W3CDTF">2014-10-19T22:07:00Z</dcterms:created>
  <dcterms:modified xsi:type="dcterms:W3CDTF">2014-11-12T00:38:00Z</dcterms:modified>
</cp:coreProperties>
</file>