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856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15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159B">
              <w:t>1568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15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159B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</w:t>
            </w:r>
          </w:p>
          <w:p w:rsidR="000B3FB2" w:rsidRPr="00AC159B" w:rsidRDefault="000B3FB2" w:rsidP="0094344A">
            <w:pPr>
              <w:ind w:left="-108"/>
              <w:jc w:val="both"/>
            </w:pPr>
          </w:p>
        </w:tc>
      </w:tr>
    </w:tbl>
    <w:p w:rsidR="00AC159B" w:rsidRDefault="00AC159B" w:rsidP="00AC159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C159B" w:rsidRDefault="00AC159B" w:rsidP="00AC159B">
      <w:pPr>
        <w:pStyle w:val="a3"/>
        <w:tabs>
          <w:tab w:val="clear" w:pos="4153"/>
          <w:tab w:val="clear" w:pos="8306"/>
        </w:tabs>
      </w:pPr>
    </w:p>
    <w:p w:rsidR="00AC159B" w:rsidRDefault="00AC159B" w:rsidP="00AC159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C159B" w:rsidRDefault="00AC159B" w:rsidP="00AC159B">
      <w:pPr>
        <w:pStyle w:val="a3"/>
        <w:tabs>
          <w:tab w:val="clear" w:pos="4153"/>
          <w:tab w:val="clear" w:pos="8306"/>
        </w:tabs>
      </w:pPr>
    </w:p>
    <w:p w:rsidR="00AC159B" w:rsidRDefault="00AC159B" w:rsidP="00AC159B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B0244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</w:rPr>
        <w:t>" в первом чтении</w:t>
      </w:r>
      <w:r>
        <w:t>.</w:t>
      </w:r>
    </w:p>
    <w:p w:rsidR="00AC159B" w:rsidRDefault="00AC159B" w:rsidP="00AC159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159B" w:rsidRDefault="00AC159B" w:rsidP="00AC159B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18 ноября 2014 года.</w:t>
      </w:r>
    </w:p>
    <w:p w:rsidR="00AC159B" w:rsidRDefault="00AC159B" w:rsidP="00AC159B">
      <w:pPr>
        <w:jc w:val="both"/>
      </w:pPr>
    </w:p>
    <w:p w:rsidR="00AC159B" w:rsidRDefault="00AC159B" w:rsidP="00AC159B">
      <w:pPr>
        <w:ind w:firstLine="708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 xml:space="preserve">) </w:t>
      </w:r>
      <w:bookmarkStart w:id="0" w:name="_GoBack"/>
      <w:bookmarkEnd w:id="0"/>
      <w:r>
        <w:t>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C159B" w:rsidRDefault="00AC159B" w:rsidP="00AC159B">
      <w:pPr>
        <w:jc w:val="both"/>
      </w:pPr>
    </w:p>
    <w:p w:rsidR="00AC159B" w:rsidRDefault="00AC159B" w:rsidP="00AC159B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AC159B" w:rsidRDefault="00AC159B" w:rsidP="00AC159B">
      <w:pPr>
        <w:pStyle w:val="a3"/>
        <w:tabs>
          <w:tab w:val="clear" w:pos="4153"/>
          <w:tab w:val="clear" w:pos="8306"/>
        </w:tabs>
        <w:jc w:val="both"/>
      </w:pPr>
    </w:p>
    <w:p w:rsidR="00AC159B" w:rsidRDefault="00AC159B" w:rsidP="00AC159B">
      <w:pPr>
        <w:pStyle w:val="a3"/>
        <w:tabs>
          <w:tab w:val="clear" w:pos="4153"/>
          <w:tab w:val="clear" w:pos="8306"/>
        </w:tabs>
        <w:jc w:val="both"/>
      </w:pPr>
    </w:p>
    <w:p w:rsidR="00AC159B" w:rsidRDefault="00AC159B" w:rsidP="00AC159B">
      <w:pPr>
        <w:pStyle w:val="a3"/>
        <w:tabs>
          <w:tab w:val="clear" w:pos="4153"/>
          <w:tab w:val="clear" w:pos="8306"/>
        </w:tabs>
        <w:jc w:val="both"/>
      </w:pPr>
    </w:p>
    <w:p w:rsidR="00AC159B" w:rsidRDefault="00AC159B" w:rsidP="00AC159B">
      <w:pPr>
        <w:jc w:val="both"/>
      </w:pPr>
      <w:r>
        <w:t>Председатель</w:t>
      </w:r>
    </w:p>
    <w:p w:rsidR="00AC159B" w:rsidRDefault="00AC159B" w:rsidP="00AC159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16F" w:rsidRDefault="00D6116F">
      <w:r>
        <w:separator/>
      </w:r>
    </w:p>
  </w:endnote>
  <w:endnote w:type="continuationSeparator" w:id="0">
    <w:p w:rsidR="00D6116F" w:rsidRDefault="00D6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16F" w:rsidRDefault="00D6116F">
      <w:r>
        <w:separator/>
      </w:r>
    </w:p>
  </w:footnote>
  <w:footnote w:type="continuationSeparator" w:id="0">
    <w:p w:rsidR="00D6116F" w:rsidRDefault="00D6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5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59B"/>
    <w:rsid w:val="00AE5EE6"/>
    <w:rsid w:val="00BA58C7"/>
    <w:rsid w:val="00C20E8F"/>
    <w:rsid w:val="00CA7E54"/>
    <w:rsid w:val="00CE19DF"/>
    <w:rsid w:val="00D02716"/>
    <w:rsid w:val="00D6116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2014-11-13T02:05:00Z</cp:lastPrinted>
  <dcterms:created xsi:type="dcterms:W3CDTF">2014-11-13T02:04:00Z</dcterms:created>
  <dcterms:modified xsi:type="dcterms:W3CDTF">2014-11-13T02:05:00Z</dcterms:modified>
</cp:coreProperties>
</file>