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CBC" w:rsidRPr="00590636" w:rsidRDefault="001F1FE8" w:rsidP="003C57C5">
      <w:pPr>
        <w:spacing w:after="0" w:line="240" w:lineRule="auto"/>
        <w:ind w:firstLine="708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63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5</w:t>
      </w:r>
    </w:p>
    <w:p w:rsidR="001F1FE8" w:rsidRPr="00590636" w:rsidRDefault="00361CBC" w:rsidP="003C57C5">
      <w:pPr>
        <w:spacing w:after="0" w:line="240" w:lineRule="auto"/>
        <w:ind w:firstLine="708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636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3C57C5" w:rsidRPr="00590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1FE8" w:rsidRPr="0059063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проекту закона</w:t>
      </w:r>
    </w:p>
    <w:p w:rsidR="00361CBC" w:rsidRPr="00590636" w:rsidRDefault="00361CBC" w:rsidP="003C57C5">
      <w:pPr>
        <w:spacing w:after="0" w:line="240" w:lineRule="auto"/>
        <w:ind w:firstLine="708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63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3C57C5" w:rsidRPr="00590636" w:rsidRDefault="003C57C5" w:rsidP="003C57C5">
      <w:pPr>
        <w:spacing w:after="0" w:line="240" w:lineRule="auto"/>
        <w:ind w:firstLine="708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57C5" w:rsidRPr="00590636" w:rsidRDefault="003C57C5" w:rsidP="003C57C5">
      <w:pPr>
        <w:spacing w:after="0" w:line="240" w:lineRule="auto"/>
        <w:ind w:firstLine="708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57C5" w:rsidRPr="00590636" w:rsidRDefault="003C57C5" w:rsidP="003C57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Коды главных администраторов доходов </w:t>
      </w:r>
      <w:proofErr w:type="gramStart"/>
      <w:r w:rsidRPr="0059063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краевого</w:t>
      </w:r>
      <w:proofErr w:type="gramEnd"/>
      <w:r w:rsidRPr="00590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местных</w:t>
      </w:r>
    </w:p>
    <w:p w:rsidR="003C57C5" w:rsidRPr="00590636" w:rsidRDefault="003C57C5" w:rsidP="003C57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636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бюджетов - органов государственной власти Приморского края</w:t>
      </w:r>
    </w:p>
    <w:p w:rsidR="00E93464" w:rsidRDefault="003C57C5" w:rsidP="003C57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636">
        <w:rPr>
          <w:rFonts w:ascii="Times New Roman" w:eastAsia="Times New Roman" w:hAnsi="Times New Roman" w:cs="Times New Roman"/>
          <w:sz w:val="28"/>
          <w:szCs w:val="28"/>
          <w:lang w:eastAsia="ru-RU"/>
        </w:rPr>
        <w:t>(государственных органов), закрепляемые за ними виды</w:t>
      </w:r>
      <w:r w:rsidR="00E93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77FF9" w:rsidRPr="00590636" w:rsidRDefault="00E93464" w:rsidP="003C57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3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(подвиды) доходов </w:t>
      </w:r>
      <w:proofErr w:type="gramStart"/>
      <w:r w:rsidRPr="00E9346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краевого</w:t>
      </w:r>
      <w:proofErr w:type="gramEnd"/>
      <w:r w:rsidRPr="00E93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местных бюджетов</w:t>
      </w:r>
    </w:p>
    <w:p w:rsidR="00361CBC" w:rsidRPr="003C57C5" w:rsidRDefault="00361CBC" w:rsidP="007520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9"/>
        <w:gridCol w:w="2835"/>
        <w:gridCol w:w="5529"/>
      </w:tblGrid>
      <w:tr w:rsidR="00361CBC" w:rsidRPr="00361CBC" w:rsidTr="00804D4D">
        <w:trPr>
          <w:trHeight w:val="1125"/>
        </w:trPr>
        <w:tc>
          <w:tcPr>
            <w:tcW w:w="1149" w:type="dxa"/>
            <w:shd w:val="clear" w:color="auto" w:fill="auto"/>
            <w:hideMark/>
          </w:tcPr>
          <w:p w:rsidR="00361CBC" w:rsidRPr="00361CBC" w:rsidRDefault="00361CBC" w:rsidP="00A022E2">
            <w:pPr>
              <w:spacing w:before="4" w:after="0" w:line="240" w:lineRule="auto"/>
              <w:ind w:left="-93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Код главного </w:t>
            </w:r>
            <w:proofErr w:type="spellStart"/>
            <w:proofErr w:type="gramStart"/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админи-стратора</w:t>
            </w:r>
            <w:proofErr w:type="spellEnd"/>
            <w:proofErr w:type="gramEnd"/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F573F4" w:rsidRPr="00F573F4" w:rsidRDefault="00F573F4" w:rsidP="00804D4D">
      <w:pPr>
        <w:spacing w:after="0" w:line="240" w:lineRule="auto"/>
        <w:rPr>
          <w:sz w:val="2"/>
          <w:szCs w:val="2"/>
        </w:rPr>
      </w:pPr>
    </w:p>
    <w:tbl>
      <w:tblPr>
        <w:tblW w:w="0" w:type="auto"/>
        <w:tblInd w:w="93" w:type="dxa"/>
        <w:tblLayout w:type="fixed"/>
        <w:tblLook w:val="04A0" w:firstRow="1" w:lastRow="0" w:firstColumn="1" w:lastColumn="0" w:noHBand="0" w:noVBand="1"/>
      </w:tblPr>
      <w:tblGrid>
        <w:gridCol w:w="1149"/>
        <w:gridCol w:w="2835"/>
        <w:gridCol w:w="5529"/>
      </w:tblGrid>
      <w:tr w:rsidR="00361CBC" w:rsidRPr="00361CBC" w:rsidTr="00263A6D">
        <w:trPr>
          <w:trHeight w:val="20"/>
          <w:tblHeader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A6D" w:rsidRPr="00361CBC" w:rsidRDefault="00361CBC" w:rsidP="00263A6D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17E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17E1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ПРИМОРСКОГО КРАЯ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17E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17E1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17E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17E1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17E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17E1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 на софинансирование капитальных вложений в объекты государственной (муниципальной) собственности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2 02 02103 02 0000 151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2 02 03002 02 0000 151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полномочий по подготовке проведения статистических переписей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2 02 04001 02 0000 151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  <w:p w:rsidR="006B121A" w:rsidRPr="00361CBC" w:rsidRDefault="006B121A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ФИНАНСОВ ПРИМОРСКОГО КРАЯ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1 11 02020 02 0000 120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размещения временно свободных средств бюджетов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1 11 03020 02 0000 120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1 17 11000 02 0000 180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E45AC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декларационного платежа, уплаченного в период с 1 марта 2007 года и до 1 января 2008 года при упрощенном декларировании доходов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2 02 01003 02 0000 151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 Российской  Федерации на поддержку мер по обеспечению сбалансированности бюджетов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361CBC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2 02 01009 02 0000 151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361CBC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Дотации бюджетам субъектов Российской Федерации на поощрение </w:t>
            </w:r>
            <w:proofErr w:type="gramStart"/>
            <w:r w:rsidRPr="00361CBC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2 02 01999 02 0000 151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дотации бюджетам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2 02 02002 02 0000 151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региональных финансов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2 02 02003 02 0000 151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муниципальных финансов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2 02 02086 02 0000 151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(городских округов)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2 02 02136 02 0000 151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361CBC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повышения эффективности бюджетных расходов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2 02 04007 02 0000 151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2 02 04018 02 0000 151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 бюджетам субъектов Российской Федерации на развитие и поддержку социальной и инженерной инфраструктуры закрытых административно-территориальных образований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2 02 09042 02 0000 151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городских округов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2 02 09052 02 0000 151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муниципальных районов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2 02 09062 02 0000 151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поселений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2 18 02030 02 0000 180</w:t>
            </w:r>
          </w:p>
          <w:p w:rsidR="006B121A" w:rsidRPr="00361CBC" w:rsidRDefault="006B121A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  <w:p w:rsidR="006B121A" w:rsidRPr="00361CBC" w:rsidRDefault="006B121A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ЗАКОНОДАТЕЛЬНОЕ СОБРАНИЕ ПРИМОРСКОГО КРАЯ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ДОРОЖНОГО ХОЗЯЙСТВА ПРИМОРСКОГО КРАЯ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1 08 07172 01 0000 110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1 11 05027 02 0000 120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 в виде арендной платы 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  <w:proofErr w:type="gramEnd"/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1 11 05091 02 0000 120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относящихся к собственности субъектов Российской Федерации 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1 11 09032 02 0000 120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Доходы от эксплуатации и использования </w:t>
            </w:r>
            <w:proofErr w:type="gramStart"/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имущества</w:t>
            </w:r>
            <w:proofErr w:type="gramEnd"/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автомобильных дорог, находящихся в собственности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  <w:p w:rsidR="002B04B6" w:rsidRPr="00361CBC" w:rsidRDefault="002B04B6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1 13 01520 02 0000 130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C85B1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  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1 16 37020 02 0000 140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C85B1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 (или) крупногабаритных грузов, зачисляемые в бюджеты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2 02 02116 02 0000 151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капитальный ремонт и ремонт автомобильных </w:t>
            </w:r>
            <w:proofErr w:type="gramStart"/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дорог общего пользования административных центров субъектов Российской Федерации</w:t>
            </w:r>
            <w:proofErr w:type="gramEnd"/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2 02 02143 02 0000 151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</w:t>
            </w:r>
            <w:proofErr w:type="gramStart"/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</w:t>
            </w:r>
            <w:proofErr w:type="gramEnd"/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2 07 02010 02 0000 180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  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ИНФОРМАТИЗАЦИИ И ТЕЛЕКОММУНИКАЦИЙ ПРИМОРСКОГО КРАЯ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АРХИВНЫЙ ОТДЕЛ ПРИМОРСКОГО КРАЯ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УПОЛНОМОЧЕННЫЙ ПО ПРАВАМ ЧЕЛОВЕКА В ПРИМОРСКОМ КРАЕ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1 08 07142 01 0000 110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мототранспортных</w:t>
            </w:r>
            <w:proofErr w:type="spellEnd"/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средств, прицепов, тракторов, самоходных дорожно-строительных и иных самоходных машин, 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или пришедших в негодность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1 08 07160 01 0000 110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2 02 02011 02 0000 151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овцеводства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2 02 02012 02 0000 151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элитного семеноводства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2 02 02013 02 0000 151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местностях, включая производство продукции растениеводства на низкопродуктивных пашнях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2 02 02015 02 0000 151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закладку и уход за многолетними насаждениями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2 02 02017 02 0000 151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затрат по страхованию урожая сельскохозяйственных культур, урожая многолетних насаждений и посадок многолетних насаждений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2 02 02027 02 0000 151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EF592B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возмещение сельскохозяйственным товаропроизводителям (кроме личных подсобных хозяйств и сельскохозяйственных потребительских кооперативов), организациям агропромышленного комплекса независимо от их организационно-правовых форм, крестьянским (фермерским) хозяйствам и организациям потребительской кооперации части затрат на уплату процентов по кредитам, полученным в российских кредитных организациях, и займам, полученным в сельскохозяйственных кредитных потребительских кооперативах в</w:t>
            </w:r>
            <w:r w:rsidRPr="00361CBC"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  <w:r w:rsidR="00C85B13"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  <w:br/>
            </w: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2009-2012 годах на срок до 1 года</w:t>
            </w:r>
            <w:proofErr w:type="gramEnd"/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2 02 02028 02 0000 151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затрат на приобретение средств химической защиты растений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2 02 02030 02 0000 151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закупку кормов для маточного поголовья крупного рогатого скота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2 02 02039 02 0000 151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племенного животноводства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2 02 02040 02 0000 151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B3398A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 приобретение племенного материала рыб, техники и оборудования на срок до пяти лет, на строительство, реконструкцию и  модернизацию комплексов (ферм)  на срок до восьми лет, в 2007-2011 годах для осуществления промышленного рыбоводства, в 2012</w:t>
            </w:r>
            <w:proofErr w:type="gramEnd"/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2 02 02064 02 0000 151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F61E7A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сельскохозяйственным товаропроизводителям, организациям агропромышленного комплекса независимо от их организационно-правовых форм и крестьянским (фермерским) хозяйствам, сельскохозяйственным потребительским кооперативам части затрат на уплату процентов по инвестиционным  кредитам, полученным в российских кредитных организациях, и займам, полученным в сельскохозяйственных кредитных потребительских кооперативах в                              2004-2012 годах на срок от 2 до 10 лет</w:t>
            </w:r>
            <w:proofErr w:type="gramEnd"/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2 02 02065 02 0000 151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F61E7A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гражданам, ведущим личное подсобное хозяйство, сельскохозяйственным потребительским кооперативам, крестьянским (фермерским) хозяйствам части затрат на уплату процентов по кредитам, полученным в российских кредитных организациях, и займам, полученным в сельскохозяйственных кредитных потребительских кооперативах в                2005-2012 годах на срок до 8 лет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2 02 02082 02 0000 151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 затрат на приобретение средств химизации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2 02 02085 02 0000 151 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53788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осуществление мероприятий по обеспечению жильем граждан Российской Федерации, проживающих в сельской местности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2 02 02144 02 0000 151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2 02 02146 02 0000 151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развития консультационной помощи сельхозтоваропроизводителям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2 02 02153 02 0000 151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C85B1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2 02 02175 02 0000 151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виноградниками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2 02 02176 02 0000 151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2 02 02177 02 0000 151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2 02 02178 02 0000 151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2 02 02179 02 0000 151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2 02 02180 02 0000 151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2 02 02181 02 0000 151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2 02 02182 02 0000 151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2 02 02183 02 0000 151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  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2 02 02184 02 0000 151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 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2 02 02185 02 0000 151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племенного животноводства  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2 02 02186 02 0000 151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2 02 02187 02 0000 151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2 02 02188 02 0000 151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 поголовья северных оленей, маралов и мясных табунных лошадей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2 02 02189 02 0000 151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животноводства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2 02 02190 02 0000 151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2 02 02191 02 0000 151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2 02 02192 02 0000 151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2 02 02194 02 0000 151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2 02 02195 02 0000 151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2 02 02196 02 0000 151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начинающих фермеров 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2 02 02197 02 0000 151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развитие семейных животноводческих ферм 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2 02 02198 02 0000 151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 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2 02 02199 02 0000 151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2 02 02200 02 0000 151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по кредитам, полученным на строительство, реконструкцию и модернизацию биоэнергетических установок, объектов по производству биотехнологической продукции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2 02 02201 02 0000 151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перспективных инновационных проектов в агропромышленном комплексе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2 02 02203 02 0000 151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F61E7A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затрат, связанных с оказанием поддержки сельскохозяйственных товаропроизводителей, осуществляющих производство свинины, мяса птицы и яиц, в  связи с удорожанием приобретенных кормов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2 02 02205 02 0000 151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ОБРАЗОВАНИЯ И НАУКИ ПРИМОРСКОГО КРАЯ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F61E7A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1 08 07380 01 0000 110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1 08 07390 01 0000 110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2 02 02037 02 0000 151 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2 02 02047 02 0000 151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2 02 02067 02 0000 151 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2 02 02074 02 0000 151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902548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совершенствование организации питания учащихся в общеобразовательных учреждениях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2 02 02104 02 0000 151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организацию дистанционного обучения инвалидов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2 02 02105 02 0000 151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проведение противоаварийных мероприятий в зданиях государственных и муниципальных общеобразовательных учреждений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2 02 02141 02 0000 151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реализацию комплексных программ поддержки развития дошкольных образовательных учреждений в субъектах Российской Федерации 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2 02 03020 02 0000 151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2 02 04042 02 0000 151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ТРУДА И СОЦИАЛЬНОГО РАЗВИТИЯ ПРИМОРСКОГО КРАЯ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431DA3">
            <w:pPr>
              <w:spacing w:before="4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2 02 02005 02 0000 151 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оздоровление детей 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2 02 02007 02 0000 151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гражданам субсидий на оплату жилого помещения и коммунальных услуг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2 02 02046 02 0000 151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2 02 02081 02 0000 151 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2 02 02101 02 0000 151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реализацию дополнительных мероприятий в сфере занятости населения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2 02 02111 02 0000 151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  <w:proofErr w:type="gramEnd"/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2 02 02118 02 0000 151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2 02 02172 02 0000 151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</w:t>
            </w:r>
            <w:r w:rsidR="009025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трех лет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2 02 02212 02 0000 151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2 02 02213 02 0000 151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2 02 03001 02 0000 151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2 02 03004 02 0000 151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2 02 03011 02 0000 151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2 02 03025 02 0000 151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2 02 03053 02 0000 151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2 02 03066 02 0000 151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</w:t>
            </w:r>
            <w:proofErr w:type="gramStart"/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инвалидов</w:t>
            </w:r>
            <w:proofErr w:type="gramEnd"/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техническими средствами реабилитации, включая изготовление и ремонт протезно-ортопедических изделий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2 02 03067 02 0000 151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2 02 03069 02 0000 151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E44C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</w:t>
            </w: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№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1941-1945 годов"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2 02 03070 02 0000 151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5174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</w:t>
            </w:r>
            <w:r w:rsidR="0051746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1995 года № 5-ФЗ "О ветеранах" и от 24 ноября 1995 года № 181-ФЗ "О социальной защите инвалидов в Российской Федерации"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2 02 03122 02 0000 151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5F23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2 02 03123 02 0000 151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2 02 04020 02 0000 151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2 02 04026 02 0000 151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2 02 04032 02 0000 151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2 02 09071 02 0000 151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2 02 09072 02 0000 151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Фонда социального страхования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ЗДРАВООХРАНЕНИЯ ПРИМОРСКОГО КРАЯ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2 02 02024 02 0000 151 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денежные выплаты медицинскому персоналу фельдшерско-акушерских пунктов, врачам, фельдшерам и медицинским сестрам скорой медицинской помощи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2 02 02054 02 0000 151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высокотехнологичной медицинской помощи гражданам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2 02 02083 02 0000 151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оснащение государственных наркологических диспансеров специальным оборудованием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2 02 02093 02 0000 151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2 02 02094 02 0000 151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мероприятий, направленных на совершенствование оказания медицинской помощи больным с сосудистыми заболеваниями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2 02 02097 02 0000 151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финансовому обеспечению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2 02 02106 02 0000 151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2 02 02110 02 0000 151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формирование здорового образа жизни, включая сокращение потребления алкоголя и табака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2 02 02128 02 0000 151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2 02 02129 02 0000 151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финансовое обеспечение мероприятий, направленных на проведение пренатальной (дородовой) диагностики нарушений развития ребенка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2 02 02161 02 0000 151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развитию службы крови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2 02 02208 02 0000 151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2 02 03056 02 0000 151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организацию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лекарственными препаратами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2 02 03068 02 0000 151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2 02 04034 02 0001 151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региональных </w:t>
            </w:r>
            <w:proofErr w:type="gramStart"/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программ модернизации здравоохранения субъектов Российской Федерации</w:t>
            </w:r>
            <w:proofErr w:type="gramEnd"/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части укрепления материально-технической базы медицинских учреждений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2 02 04034 02 0002 151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модернизации здравоохранения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2 02 04035 02 0000 151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2 02 04043 02 0000 151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2 02 04047 02 0000 151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2 02 04055 02 0000 151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</w:t>
            </w:r>
            <w:proofErr w:type="gramStart"/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</w:t>
            </w:r>
            <w:proofErr w:type="gramEnd"/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С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2 02 04062 02 0000 151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2 02 04064 02 0000 151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2 02 04065 02 0000 151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2 02 04066 02 0000 151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</w:t>
            </w:r>
            <w:proofErr w:type="gramStart"/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</w:t>
            </w:r>
            <w:proofErr w:type="gramEnd"/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С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2 02 09073 02 0000 151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Федерального фонда обязательного медицинского страхования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2 02 09074 02 0000 151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КОНТРОЛЬНО-СЧЕТНАЯ ПАЛАТА ПРИМОРСКОГО КРАЯ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ЛЕСНОГО ХОЗЯЙСТВА ПРИМОРСКОГО КРАЯ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1 12 04031 02 0000 120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1 12 04032 02 0000 120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арендной платы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1 12 04033 02 0000 120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 для собственных нужд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1 12 04080 02 0000 120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Прочие доходы от использования лесного фонда Российской Федерации и лесов иных категорий (по обязательствам, возникшим до </w:t>
            </w:r>
            <w:r w:rsidR="00E361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января 2007 года)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1 13 01410 01 0000 130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2 02 02124 02 0000 151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2 02 04012 02 0000 151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ФИЗИЧЕСКОЙ КУЛЬТУРЫ И СПОРТА ПРИМОРСКОГО КРАЯ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1 08 07340 01 0000 110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2 02 02122 02 0000 151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подготовке и проведению международного спортивного форума "Россия - спортивная держава"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2 02 02132 02 0000 151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2 02 02133 02 0000 151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2 02 02158 02 0000 151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подготовку и реализацию Программы общественно значимых мероприятий в период организации </w:t>
            </w:r>
            <w:r w:rsidR="005F23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gramStart"/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</w:t>
            </w:r>
            <w:proofErr w:type="gramEnd"/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XII Олимпийских зимних игр и </w:t>
            </w:r>
            <w:r w:rsidR="005F23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XI Паралимпийских зимних игр 2014 года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2 02 04044 02 0000  151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мероприятий по подготовке и проведению чемпионата мира по футболу </w:t>
            </w:r>
            <w:r w:rsidR="003B6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2018 года в Российской Федерации, связанных с проектно-изыскательскими работами в целях строительства или реконструкции стадионов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КУЛЬТУРЫ ПРИМОРСКОГО КРАЯ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2 02 02071 02 0000 151 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2 02 04023 02 0000 151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 области науки, культуры, искусства и средств массовой информации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2 02 04025 02 0000 151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2 02 04041 02 0000 151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2 02 04052 02 0000 151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2 02 04053 02 0000 151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2 02 04070 02 0000 151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ЗАПИСИ АКТОВ ГРАЖДАНСКОГО СОСТОЯНИЯ ПРИМОРСКОГО КРАЯ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2 02 03003 02 0000 151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государственную регистрацию актов гражданского состояния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ИЗБИРАТЕЛЬНАЯ КОМИССИЯ ПРИМОРСКОГО КРАЯ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2 02 02021 02 0000 151 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капитального ремонта гидротехнических сооружений, находящихся в собственности субъектов Российской Федерации, и бесхозяйных гидротехнических сооружений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2 02 02078 02 0000 151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бюджетные инвестиции для модернизации объектов коммунальной инфраструктуры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2 02 02080 02 0000 151 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для обеспечения земельных участков коммунальной инфраструктурой в целях жилищного строительства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2 02 02137 02 0000 151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2 02 03077 02 0000 151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2 02 04011 02 0000 151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победителей Всероссийского конкурса на звание "Самый благоустроенный город России"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2 02 04033 02 0000 151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2 02 09011 02 0000 151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2 03 02030 02 0000 180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2 03 02040 02 0000 180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2 03 02050 02 0000 180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2 03 02060 02 0000 180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2 03 02070 02 0000 180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 Приморского края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 (в части ремонта крыш, утепления и ремонта фасадов) на территории города Владивостока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ГРАЖДАНСКОЙ ЗАЩИТЫ ПРИМОРСКОГО КРАЯ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ТАРИФАМ ПРИМОРСКОГО КРАЯ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1 16 02030 02 0000 140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ИНФОРМАЦИОННОЙ ПОЛИТИКИ ПРИМОРСКОГО КРАЯ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ЛИЦЕНЗИРОВАНИЯ И ТОРГОВЛИ ПРИМОРСКОГО КРАЯ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 за  совершение действий, связанных с  лицензированием, с  проведением  аттестации  в 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1 09 06041 02 0000 110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1 16 08010 01 0000 140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1 16 90050 05 0000 140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ДЕЛАМ МОЛОДЕЖИ ПРИМОРСКОГО КРАЯ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ГРАДОСТРОИТЕЛЬСТВА ПРИМОРСКОГО КРАЯ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ВЕТЕРИНАРНАЯ ИНСПЕКЦИЯ ПРИМОРСКОГО КРАЯ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ЗЕМЕЛЬНЫХ И ИМУЩЕСТВЕННЫХ ОТНОШЕНИЙ ПРИМОРСКОГО КРАЯ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5E54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Государственная пошлина за совершение действий, связанных с лицензированием, с  проведением аттестации в случаях, если </w:t>
            </w:r>
            <w:bookmarkStart w:id="0" w:name="_GoBack"/>
            <w:bookmarkEnd w:id="0"/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1 11 01020 02 0000 120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1 11 02082 02 0000 120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1 11 05012 04 0001 120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&lt;*&gt;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1 11 05012 04 0002 120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&lt;*&gt;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1 11 05022 02 0000 120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1 11 05026 04 0000 120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1 11 05026 05 0000 120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1 11 05026 10 0000 120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1 11 05032 02 0000 120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1 11 05072 02 0000 120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1 11 07012 02 0000 120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1 11 08020 02 0000 120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1 11 09012 02 0000 120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1 14 01020 02 0000 410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1 14 02020 02 0000 410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собственности субъектов Российской Федерации (за исключением движимого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1 14 02020 02 0000 440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1 14 02022 02 0000 410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1 14 02022 02 0000 440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1 14 02023 02 0000 410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1 14 02023 02 0000 440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1 14 02028 02 0000 410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Доходы от реализации недвижимого имущества бюджетных, автономных учреждений, находящегося в собственности субъекта Российской Федерации, в части реализации основных средств 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1 14 02040 04 0000 410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собственности городских округов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1 14 02048 04 0000 410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недвижимого имущества бюджетных, автономных учреждений, находящегося в собственности городских округов, в части реализации основных средств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1 14 04020 02 0000 420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нематериальных активов, находящихся в собственности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1 14 06012 04 0000 430  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 &lt;*&gt;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1 14 06022 02 0000 430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1 14 06032 04 0000 430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1 14 06033 05 0000 430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1 14 06033 10 0000 430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1 14 06042 02 0000 430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Федерации, находящихся в пользовании бюджетных и автономных учреждений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1 14 06044 04 0000 430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городских округов, находящихся в пользовании бюджетных и автономных учреждений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1 14 07020 04 0000 410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1 14 07030 05 0000 410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1 14 07030 10 0000 410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МЕЖДУНАРОДНОГО СОТРУДНИЧЕСТВА И РАЗВИТИЯ ТУРИЗМА ПРИМОРСКОГО КРАЯ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2 02 04072 02 0000 151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реализации лучших событийных региональных и межрегиональных проектов в рамках развития культурно-познавательного туризма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1 16 25030 01 0000 140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об охране и использовании животного мира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1 16 90050 05 0000 140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РЫБНОГО ХОЗЯЙСТВА И ВОДНЫХ БИОЛОГИЧЕСКИХ РЕСУРСОВ ПРИМОРСКОГО КРАЯ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5E70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приобретение племенного материала рыб, техники и оборудования на срок до пяти лет, на строительство, реконструкцию и модернизацию комплексов (ферм) на срок до восьми лет, в 2007-2011 годах для осуществления промышленного рыбоводства, в 2012</w:t>
            </w:r>
            <w:proofErr w:type="gramEnd"/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ЭКОНОМИКИ И СТРАТЕГИЧЕСКОГО РАЗВИТИЯ ПРИМОРСКОГО КРАЯ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2 02 02009 02 0000 151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2 02 02119 02 0000 151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развитию и поддержке субъектов малого и среднего предпринимательства, осуществляющих инновационную деятельность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1 11 05032 02 0000 120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1 16 51020 02 0000 140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городских округов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1 16 51030 02 0000 140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муниципальных районов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1 16 51040 02 0000 140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2 02 03007 02 0000 151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ЭНЕРГЕТИКИ, НЕФТЕГАЗОВОГО КОМПЛЕКСА И УГОЛЬНОЙ ПРОМЫШЛЕННОСТИ ПРИМОРСКОГО КРАЯ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ВНУТРЕННЕЙ ПОЛИТИКИ ПРИМОРСКОГО КРАЯ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ПРИРОДНЫХ РЕСУРСОВ И ОХРАНЫ ОКРУЖАЮЩЕЙ СРЕДЫ ПРИМОРСКОГО КРАЯ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6441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1 08 07262 01 0000 110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1 12 02012 01 0000 120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1 12 02102 02 0000 120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6441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1 15 07020 01 0000 140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1 16 25086 02 0000 140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  <w:p w:rsidR="003B69C6" w:rsidRPr="00361CBC" w:rsidRDefault="003B69C6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ПРАВОВОЙ ДЕПАРТАМЕНТ АДМИНИСТРАЦИИ ПРИМОРСКОГО КРАЯ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ПРОМЫШЛЕННОСТИ И ТРАНСПОРТА ПРИМОРСКОГО КРАЯ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Платежи, взимаемые государственными органами (организациями) субъектов Российской Федерации за выполнение определенных функций 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2 02 02147 02 0000 151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Федерации, расположенных на территории Северо-Западного, Сибирского, Уральского и Дальневосточного федеральных округов, на обеспечение доступности внутренних региональных и местных перевозок пассажиров воздушным транспортом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C52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C52D0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Север-Юг</w:t>
            </w:r>
            <w:r w:rsidR="00C52D0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</w:t>
            </w:r>
            <w:r w:rsidR="00C52D0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C52D0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ЖИЛИЩНАЯ ИНСПЕКЦИЯ ПРИМОРСКОГО КРАЯ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1 08 07400 01 0000 110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ГОСУДАРСТВЕННОГО ЗАКАЗА ПРИМОРСКОГО КРАЯ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1 08 04010 01 0000 110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нотариальных действий нотариусами государственных нотариальных контор и (или) должностными лицами органов исполнительной власти, уполномоченными в соответствии с законодательными актами Российской Федерации и (или) законодательными актами субъектов Российской Федерации на совершение нотариальных действий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1 08 07350 01 0000 110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признания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1 08 07360 01 0000 110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регистрации договора о залоге транспортных сре</w:t>
            </w:r>
            <w:proofErr w:type="gramStart"/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дств вз</w:t>
            </w:r>
            <w:proofErr w:type="gramEnd"/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амен утраченного или пришедшего в негодность, в части регистрации залога тракторов, самоходных дорожно-строительных машин и иных машин и прицепов к ним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1 08 07400 01 0000 110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1 13 01072 02 0000 130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информационно-консультационных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1 13 01410 01 0000 130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1 13 02040 01 0000 130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1 13 02062 02 0000 130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1 15 03020 02 0000 140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выдачу лицензий органами государственной власти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1 16 23021 02 0000 140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1 16 23022 02 0000 140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1 16 33040 04 0000 140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городских округов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1 16 33050 05 0000 140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муниципальных районов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1 16 33050 10 0000 140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поселений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1 16 90050 05 0000 140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1 17 01040 04 0000 180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городских округов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1 17 01050 05 0000 180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муниципальных районов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1 18 02000 02 0000 151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Перечисления из бюджетов субъектов Российской Федерации по решениям о взыскании средств, предоставленных из иных бюджетов бюджетной системы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1 18 02000 02 0000 180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в бюджеты субъектов Российской Федерации (перечисления из бюджетов субъектов Российской Федерации)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2 02 01008 02 0000 151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</w:t>
            </w:r>
            <w:proofErr w:type="gramStart"/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поддержки реализации мероприятий комплексных инвестиционных планов субъектов Российской Федерации</w:t>
            </w:r>
            <w:proofErr w:type="gramEnd"/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 модернизации монопрофильных муниципальных образований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2 02 02008 02 0000 151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жильем молодых семей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2 02 02019 02 0000 151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2 02 02043 02 0000 151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материально-техническое обеспечение центров психолого-педагогической реабилитации и коррекции несовершеннолетних, злоупотребляющих наркотиками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2 02 02051 02 0000 151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2 02 02098 02 0000 151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2 02 02100 02 0000 151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  <w:p w:rsidR="00C52D0B" w:rsidRPr="00361CBC" w:rsidRDefault="00C52D0B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2 02 02111 02 0000 151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  <w:proofErr w:type="gramEnd"/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2 02 02150 02 0000 151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2 02 02171 02 0000 151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C52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C52D0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Север-Юг</w:t>
            </w:r>
            <w:r w:rsidR="00C52D0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</w:t>
            </w:r>
            <w:r w:rsidR="00C52D0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C52D0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2 02 02206 02 0000 151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 на государственную поддержку пригородных пассажирских железнодорожных перевозок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2 02 02209 02 0000 151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ликвидацию перекрестного субсидирования в электроэнергетике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2 02 02210 02 0000 151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2 02 02211 02 0000 151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реализацию мероприятий, направленных на разработку критериев использования воздушных судов с целью оказания медицинской помощи, оценку реальной потребности в использовании воздушных судов и отработку  регламента взаимодействия  при осуществлении санитарной эвакуации на федеральном, межрегиональном и </w:t>
            </w:r>
            <w:proofErr w:type="spellStart"/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субъектовом</w:t>
            </w:r>
            <w:proofErr w:type="spellEnd"/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уровнях</w:t>
            </w:r>
            <w:proofErr w:type="gramEnd"/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2 02 02215 02 0000 151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2 02 02217 02 0000 151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2 02 02998 02 0000 151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Субсидия бюджетам субъектов Российской Федерации на финансовое обеспечение отдельных полномочий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2 02 02999 02 0000 151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субсидии бюджетам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2 02 03121 02 0000 151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2 02 03999 02 0000 151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субвенции бюджетам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2 02 04012 02 0000 151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2 02 04019 02 0000 151</w:t>
            </w: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развитие и поддержку социальной, инженерной и инновационной инфраструктуры наукоградов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2 02 04022 02 0000 151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ведущим академическим музыкальным театрам, хоровым и камерным музыкальным коллективам, находящимся в ведении субъектов Российской Федерации, на осуществление творческих проектов</w:t>
            </w:r>
            <w:proofErr w:type="gramEnd"/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2 02 04036 02 0000 151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повышение пожарной безопасности торфяников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2 02 04039 02 0000 151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регионов победителей фестиваля "Кавказские игры"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2 02 04050 02 0000 151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в целях финансового обеспечения расходов по выплате премий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  <w:proofErr w:type="gramEnd"/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2 02 04056 02 0000 151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2 02 04059 02 0000 151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поощрение </w:t>
            </w:r>
            <w:proofErr w:type="gramStart"/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2 02 04067 02 0000 151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2 02 04069 02 0000 151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в августе-сентябре 2013 года, предусмотренных федеральной целевой программой "Жилище" на 2011-2015 годы</w:t>
            </w:r>
            <w:proofErr w:type="gramEnd"/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2 02 04071 02 0000 151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больших, средних и малых городов - центров культуры и туризма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2 02 04073 02 0000 151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стипендии Президента Российской Федерации молодым ученым и аспирантам, осуществляющим перспективные научные исследования и разработки по приоритетным направлениям модернизации российской экономики</w:t>
            </w:r>
            <w:proofErr w:type="gramEnd"/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2 02 04076 02 0000 151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финансовое обеспечение мероприятий, связанных с отдыхом и оздоровлением детей в организациях отдыха детей и их оздоровления, расположенных в Республике Крым и </w:t>
            </w:r>
            <w:r w:rsidR="000327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</w:t>
            </w:r>
            <w:r w:rsidR="000327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Севастополе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2 02 09011 02 0000 151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2 03 02010 02 0000 180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государственными (муниципальными) организациями грантов для получателей средств бюджетов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2 03 02020 02 0000 180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государственными (муниципальными) организациями получателям средств бюджетов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2 03 02099 02 0000 180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от государственных (муниципальных) организаций в бюджеты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2 04 02010 02 0000 180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2 04 02020 02 0000 180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2 04 02030 02 0000 180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Средства страховых медицинских организаций, поступившие в бюджеты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2 04 02099 02 0000 180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2 07 02000 02 0000 180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2 07 02020 02 0000 180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2 07 02030 02 0000 180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2 08 02000 02 0000 180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2 18 02070 02 0000 151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361CBC" w:rsidRPr="00361CBC" w:rsidTr="00C742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CBC" w:rsidRPr="00361CBC" w:rsidRDefault="00361CBC" w:rsidP="00361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1C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</w:tbl>
    <w:p w:rsidR="001631EC" w:rsidRDefault="001631EC" w:rsidP="001631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361CBC" w:rsidRDefault="00F31F36" w:rsidP="001631EC">
      <w:pPr>
        <w:spacing w:after="0" w:line="240" w:lineRule="auto"/>
      </w:pPr>
      <w:r w:rsidRPr="00361CB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&lt;*&gt;  По земельным участкам в административном центре Приморского края.</w:t>
      </w:r>
    </w:p>
    <w:sectPr w:rsidR="00361CBC" w:rsidSect="004064D8">
      <w:headerReference w:type="default" r:id="rId8"/>
      <w:pgSz w:w="11906" w:h="16838"/>
      <w:pgMar w:top="851" w:right="851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1E7A" w:rsidRDefault="00F61E7A" w:rsidP="004064D8">
      <w:pPr>
        <w:spacing w:after="0" w:line="240" w:lineRule="auto"/>
      </w:pPr>
      <w:r>
        <w:separator/>
      </w:r>
    </w:p>
  </w:endnote>
  <w:endnote w:type="continuationSeparator" w:id="0">
    <w:p w:rsidR="00F61E7A" w:rsidRDefault="00F61E7A" w:rsidP="004064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1E7A" w:rsidRDefault="00F61E7A" w:rsidP="004064D8">
      <w:pPr>
        <w:spacing w:after="0" w:line="240" w:lineRule="auto"/>
      </w:pPr>
      <w:r>
        <w:separator/>
      </w:r>
    </w:p>
  </w:footnote>
  <w:footnote w:type="continuationSeparator" w:id="0">
    <w:p w:rsidR="00F61E7A" w:rsidRDefault="00F61E7A" w:rsidP="004064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1469390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61E7A" w:rsidRPr="004064D8" w:rsidRDefault="00F61E7A" w:rsidP="004064D8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1002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002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002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52E07">
          <w:rPr>
            <w:rFonts w:ascii="Times New Roman" w:hAnsi="Times New Roman" w:cs="Times New Roman"/>
            <w:noProof/>
            <w:sz w:val="28"/>
            <w:szCs w:val="28"/>
          </w:rPr>
          <w:t>52</w:t>
        </w:r>
        <w:r w:rsidRPr="0021002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CBC"/>
    <w:rsid w:val="00003AFB"/>
    <w:rsid w:val="00032786"/>
    <w:rsid w:val="00032A9B"/>
    <w:rsid w:val="00154A8B"/>
    <w:rsid w:val="001631EC"/>
    <w:rsid w:val="00164B31"/>
    <w:rsid w:val="001F1FE8"/>
    <w:rsid w:val="00210025"/>
    <w:rsid w:val="00263A6D"/>
    <w:rsid w:val="002B04B6"/>
    <w:rsid w:val="002D2A20"/>
    <w:rsid w:val="00317E1E"/>
    <w:rsid w:val="00361CBC"/>
    <w:rsid w:val="003B69C6"/>
    <w:rsid w:val="003C57C5"/>
    <w:rsid w:val="004064D8"/>
    <w:rsid w:val="00431DA3"/>
    <w:rsid w:val="00453788"/>
    <w:rsid w:val="0051746C"/>
    <w:rsid w:val="00527811"/>
    <w:rsid w:val="00590636"/>
    <w:rsid w:val="005E548C"/>
    <w:rsid w:val="005E70E0"/>
    <w:rsid w:val="005F23DB"/>
    <w:rsid w:val="00644160"/>
    <w:rsid w:val="00683330"/>
    <w:rsid w:val="006B121A"/>
    <w:rsid w:val="007520A6"/>
    <w:rsid w:val="00752E07"/>
    <w:rsid w:val="00785779"/>
    <w:rsid w:val="00804D4D"/>
    <w:rsid w:val="00836431"/>
    <w:rsid w:val="00902548"/>
    <w:rsid w:val="009D6D6F"/>
    <w:rsid w:val="00A022E2"/>
    <w:rsid w:val="00A77FF9"/>
    <w:rsid w:val="00B17530"/>
    <w:rsid w:val="00B21CE0"/>
    <w:rsid w:val="00B3398A"/>
    <w:rsid w:val="00BB46FC"/>
    <w:rsid w:val="00C52D0B"/>
    <w:rsid w:val="00C74204"/>
    <w:rsid w:val="00C85B13"/>
    <w:rsid w:val="00E3619B"/>
    <w:rsid w:val="00E44C9D"/>
    <w:rsid w:val="00E45AC3"/>
    <w:rsid w:val="00E93464"/>
    <w:rsid w:val="00EB1ED4"/>
    <w:rsid w:val="00EF592B"/>
    <w:rsid w:val="00F31F36"/>
    <w:rsid w:val="00F573F4"/>
    <w:rsid w:val="00F61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64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064D8"/>
  </w:style>
  <w:style w:type="paragraph" w:styleId="a5">
    <w:name w:val="footer"/>
    <w:basedOn w:val="a"/>
    <w:link w:val="a6"/>
    <w:uiPriority w:val="99"/>
    <w:unhideWhenUsed/>
    <w:rsid w:val="004064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064D8"/>
  </w:style>
  <w:style w:type="paragraph" w:styleId="a7">
    <w:name w:val="Balloon Text"/>
    <w:basedOn w:val="a"/>
    <w:link w:val="a8"/>
    <w:uiPriority w:val="99"/>
    <w:semiHidden/>
    <w:unhideWhenUsed/>
    <w:rsid w:val="00E934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934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64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064D8"/>
  </w:style>
  <w:style w:type="paragraph" w:styleId="a5">
    <w:name w:val="footer"/>
    <w:basedOn w:val="a"/>
    <w:link w:val="a6"/>
    <w:uiPriority w:val="99"/>
    <w:unhideWhenUsed/>
    <w:rsid w:val="004064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064D8"/>
  </w:style>
  <w:style w:type="paragraph" w:styleId="a7">
    <w:name w:val="Balloon Text"/>
    <w:basedOn w:val="a"/>
    <w:link w:val="a8"/>
    <w:uiPriority w:val="99"/>
    <w:semiHidden/>
    <w:unhideWhenUsed/>
    <w:rsid w:val="00E934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934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753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15F6F7-401E-452E-9EB2-E5C1AFA44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52</Pages>
  <Words>14514</Words>
  <Characters>82736</Characters>
  <Application>Microsoft Office Word</Application>
  <DocSecurity>0</DocSecurity>
  <Lines>689</Lines>
  <Paragraphs>194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97056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Пятышина Ольга Тимофеевна</cp:lastModifiedBy>
  <cp:revision>20</cp:revision>
  <cp:lastPrinted>2014-11-05T02:34:00Z</cp:lastPrinted>
  <dcterms:created xsi:type="dcterms:W3CDTF">2014-10-30T02:11:00Z</dcterms:created>
  <dcterms:modified xsi:type="dcterms:W3CDTF">2014-11-06T07:44:00Z</dcterms:modified>
</cp:coreProperties>
</file>