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40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56DD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56DD4" w:rsidRPr="00856DD4">
              <w:rPr>
                <w:szCs w:val="28"/>
              </w:rPr>
              <w:t>1531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56DD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56DD4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  <w:t xml:space="preserve">"О внесении изменений в </w:t>
            </w:r>
            <w:r>
              <w:rPr>
                <w:szCs w:val="28"/>
              </w:rPr>
              <w:br/>
              <w:t>статью 3.9 Закона Приморского края "Об административных правонарушениях в Приморском крае"</w:t>
            </w:r>
          </w:p>
          <w:p w:rsidR="000B3FB2" w:rsidRPr="00856DD4" w:rsidRDefault="000B3FB2" w:rsidP="0094344A">
            <w:pPr>
              <w:ind w:left="-108"/>
              <w:jc w:val="both"/>
            </w:pPr>
          </w:p>
        </w:tc>
      </w:tr>
    </w:tbl>
    <w:p w:rsidR="00856DD4" w:rsidRDefault="00856DD4" w:rsidP="00856DD4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56DD4" w:rsidRDefault="00856DD4" w:rsidP="00856DD4">
      <w:pPr>
        <w:pStyle w:val="a3"/>
        <w:tabs>
          <w:tab w:val="clear" w:pos="4153"/>
          <w:tab w:val="clear" w:pos="8306"/>
        </w:tabs>
      </w:pPr>
    </w:p>
    <w:p w:rsidR="00856DD4" w:rsidRDefault="00856DD4" w:rsidP="00856DD4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56DD4" w:rsidRDefault="00856DD4" w:rsidP="00856DD4"/>
    <w:p w:rsidR="00856DD4" w:rsidRDefault="00856DD4" w:rsidP="00856DD4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>в статью 3.9 Закона Приморского края "Об административных правонарушениях в Приморском крае"</w:t>
      </w:r>
      <w:r>
        <w:t xml:space="preserve">. </w:t>
      </w:r>
    </w:p>
    <w:p w:rsidR="00856DD4" w:rsidRDefault="00856DD4" w:rsidP="00856DD4">
      <w:pPr>
        <w:ind w:firstLine="720"/>
        <w:jc w:val="both"/>
      </w:pPr>
    </w:p>
    <w:p w:rsidR="00856DD4" w:rsidRPr="00F35214" w:rsidRDefault="00856DD4" w:rsidP="00856DD4">
      <w:pPr>
        <w:jc w:val="both"/>
        <w:rPr>
          <w:szCs w:val="28"/>
        </w:rPr>
      </w:pPr>
      <w:r>
        <w:rPr>
          <w:szCs w:val="28"/>
        </w:rPr>
        <w:tab/>
      </w:r>
      <w:r w:rsidRPr="00F35214">
        <w:rPr>
          <w:szCs w:val="28"/>
        </w:rPr>
        <w:t>2.Направить указанный Закон Губернатору Приморского края для обнародования.</w:t>
      </w:r>
    </w:p>
    <w:p w:rsidR="00856DD4" w:rsidRPr="00F35214" w:rsidRDefault="00856DD4" w:rsidP="00856DD4">
      <w:pPr>
        <w:rPr>
          <w:szCs w:val="28"/>
        </w:rPr>
      </w:pPr>
    </w:p>
    <w:p w:rsidR="00856DD4" w:rsidRPr="00F35214" w:rsidRDefault="00856DD4" w:rsidP="00856DD4">
      <w:pPr>
        <w:rPr>
          <w:szCs w:val="28"/>
        </w:rPr>
      </w:pPr>
      <w:r w:rsidRPr="00F35214">
        <w:rPr>
          <w:szCs w:val="28"/>
        </w:rPr>
        <w:tab/>
        <w:t>3.Настоящее постановление вступает в силу со дня его принятия.</w:t>
      </w:r>
    </w:p>
    <w:p w:rsidR="00856DD4" w:rsidRDefault="00856DD4" w:rsidP="00856DD4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856DD4" w:rsidRDefault="00856DD4" w:rsidP="00856DD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56DD4" w:rsidRDefault="00856DD4" w:rsidP="00856DD4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56DD4" w:rsidRDefault="00856DD4" w:rsidP="00856DD4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56DD4" w:rsidRDefault="00856DD4" w:rsidP="00856DD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3EE" w:rsidRDefault="00BF53EE">
      <w:r>
        <w:separator/>
      </w:r>
    </w:p>
  </w:endnote>
  <w:endnote w:type="continuationSeparator" w:id="0">
    <w:p w:rsidR="00BF53EE" w:rsidRDefault="00BF5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3EE" w:rsidRDefault="00BF53EE">
      <w:r>
        <w:separator/>
      </w:r>
    </w:p>
  </w:footnote>
  <w:footnote w:type="continuationSeparator" w:id="0">
    <w:p w:rsidR="00BF53EE" w:rsidRDefault="00BF53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6DD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6DD4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F53EE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56DD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2014-10-29T06:06:00Z</cp:lastPrinted>
  <dcterms:created xsi:type="dcterms:W3CDTF">2014-10-29T06:05:00Z</dcterms:created>
  <dcterms:modified xsi:type="dcterms:W3CDTF">2014-10-29T06:06:00Z</dcterms:modified>
</cp:coreProperties>
</file>