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CF7999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75398789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CF7999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21.10.2014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CF7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Pr="005F38FB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</w:r>
      <w:proofErr w:type="gramStart"/>
      <w:r w:rsidRPr="005F38FB">
        <w:rPr>
          <w:szCs w:val="28"/>
        </w:rPr>
        <w:t>об обращении Мурманской областной Думы к Председателю Правительства РФ о предоставлении права органам государственной власти субъектов Российской Федерации принятия решения о выборе способа расчета размера платы за отопление</w:t>
      </w:r>
      <w:proofErr w:type="gramEnd"/>
      <w:r w:rsidRPr="005F38FB">
        <w:rPr>
          <w:szCs w:val="28"/>
        </w:rPr>
        <w:t>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 xml:space="preserve">о законодательной инициативе Мурманской областной Думы проекта федерального закона "О внесении изменения в статью 46 Жилищного кодекса Российской Федерации" (в части исключения </w:t>
      </w:r>
      <w:proofErr w:type="gramStart"/>
      <w:r w:rsidRPr="005F38FB">
        <w:rPr>
          <w:szCs w:val="28"/>
        </w:rPr>
        <w:t>фальсификации проведения общих собраний собственников помещений</w:t>
      </w:r>
      <w:proofErr w:type="gramEnd"/>
      <w:r w:rsidRPr="005F38FB">
        <w:rPr>
          <w:szCs w:val="28"/>
        </w:rPr>
        <w:t xml:space="preserve"> в многоквартирных домах и составления протоколов таких собраний);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 xml:space="preserve">об обращении Мурманской областной Думы к Министру строительства и жилищно-коммунального хозяйства РФ о необходимости внесения изменений в Правила предоставления коммунальных услуг собственникам и пользователям помещений в многоквартирных домах и жилых домов, касающихся порядка </w:t>
      </w:r>
      <w:proofErr w:type="gramStart"/>
      <w:r w:rsidRPr="005F38FB">
        <w:rPr>
          <w:szCs w:val="28"/>
        </w:rPr>
        <w:t>установления факта предоставления коммунальных услуг ненадлежащего качества</w:t>
      </w:r>
      <w:proofErr w:type="gramEnd"/>
      <w:r w:rsidRPr="005F38FB">
        <w:rPr>
          <w:szCs w:val="28"/>
        </w:rPr>
        <w:t>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 xml:space="preserve">о проекте федерального закона № 249556-6 "О внесении изменений в Жилищный кодекс Российской Федерации" (в части установления </w:t>
      </w:r>
      <w:proofErr w:type="gramStart"/>
      <w:r w:rsidRPr="005F38FB">
        <w:rPr>
          <w:szCs w:val="28"/>
        </w:rPr>
        <w:t>срока хранения решений общего собрания собственников помещений</w:t>
      </w:r>
      <w:proofErr w:type="gramEnd"/>
      <w:r w:rsidRPr="005F38FB">
        <w:rPr>
          <w:szCs w:val="28"/>
        </w:rPr>
        <w:t xml:space="preserve"> в многоквартирном доме и правления товарищества собственников жилья);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 xml:space="preserve">о проекте федерального закона № 602468-6 "О внесении изменений в Федеральный закон "О защите конкуренции", иные законодательные акты Российской Федерации и признании </w:t>
      </w:r>
      <w:proofErr w:type="gramStart"/>
      <w:r w:rsidRPr="005F38FB">
        <w:rPr>
          <w:szCs w:val="28"/>
        </w:rPr>
        <w:t>утратившими</w:t>
      </w:r>
      <w:proofErr w:type="gramEnd"/>
      <w:r w:rsidRPr="005F38FB">
        <w:rPr>
          <w:szCs w:val="28"/>
        </w:rPr>
        <w:t xml:space="preserve"> силу отдельных положений законодательных актов Российской Федерации" (в целях развития конкуренции и совершенствования антимонопольной политики);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 xml:space="preserve">о проекте федерального закона № 492569-6 "О внесении дополнений и изменений в Федеральный закон "О развитии малого и среднего предпринимательства в Российской Федерации" (в части установления </w:t>
      </w:r>
      <w:r w:rsidRPr="005F38FB">
        <w:rPr>
          <w:szCs w:val="28"/>
        </w:rPr>
        <w:lastRenderedPageBreak/>
        <w:t>дополнительных мер поддержки субъектов малого и среднего предпринимательства);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 xml:space="preserve">о проекте федерального закона № 566064-6 "О внесении изменения в статью 65 Водного кодекса Российской Федерации" (о нахождении техники повышенной проходимости в </w:t>
      </w:r>
      <w:proofErr w:type="spellStart"/>
      <w:r w:rsidRPr="005F38FB">
        <w:rPr>
          <w:szCs w:val="28"/>
        </w:rPr>
        <w:t>водоохранных</w:t>
      </w:r>
      <w:proofErr w:type="spellEnd"/>
      <w:r w:rsidRPr="005F38FB">
        <w:rPr>
          <w:szCs w:val="28"/>
        </w:rPr>
        <w:t xml:space="preserve"> зонах);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>о проекте федерального закона № 565070-6 "О внесении изменений в Федеральный закон "О транспортной безопасности" (в части совершенствования правового регулирования деятельности подразделений транспортной безопасности);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>о проекте федерального закона № 605615-6 "О внесении изменений в Федеральный закон "Устав железнодорожного транспорта Российской Федерации" и Кодекс Российской Федерации об административных правонарушениях в части регулирования ответственности за безбилетный проезд на железнодорожном транспорте" (с целью возможности борьбы с безбилетным проездом);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>о законодательной инициативе Государственного Совета Республики Крым проекта федерального закона "О внесении изменений в Градостроительный кодекс Российской Федерации" (в части обеспечения централизованного и упрощенного обращения за разрешительными документами в сфере градостроительства);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>о проекте федерального закона № 555658-6 "О внесении изменений в Земельный кодекс Российской Федерации, Градостроительный кодекс Российской Федерации и отдельные законодательные акты Российской Федерации" (в части обеспечения единообразного порядка установления и изменения разрешенного использования земельных участков, расположенных в границах лечебно-оздоровительных местностей и курортов);</w:t>
      </w:r>
    </w:p>
    <w:p w:rsidR="005F38FB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>о проекте федерального закона № 587235-6 "О внесении изменений в статью 10 Федерального закона "Об основах туристской деятельности в Российской Федерации" (в части уточнения перечня существенных условий договора по реализации туристского продукта);</w:t>
      </w:r>
    </w:p>
    <w:p w:rsidR="00B21E68" w:rsidRPr="005F38FB" w:rsidRDefault="005F38FB" w:rsidP="005F38FB">
      <w:pPr>
        <w:jc w:val="both"/>
        <w:rPr>
          <w:szCs w:val="28"/>
        </w:rPr>
      </w:pPr>
      <w:r w:rsidRPr="005F38FB">
        <w:rPr>
          <w:szCs w:val="28"/>
        </w:rPr>
        <w:tab/>
        <w:t>о проекте федерального закона № 558640-6 "О внесении изменений в Федеральный закон "Об основах туристской деятельности в Российской Федерации" (в части унификации понятий "туристский" и "туристический")</w:t>
      </w:r>
      <w:r w:rsidR="00B21E68" w:rsidRPr="005F38FB">
        <w:rPr>
          <w:szCs w:val="28"/>
        </w:rPr>
        <w:t>.</w:t>
      </w:r>
    </w:p>
    <w:p w:rsidR="009930F2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103</cp:revision>
  <cp:lastPrinted>2014-06-16T21:40:00Z</cp:lastPrinted>
  <dcterms:created xsi:type="dcterms:W3CDTF">2012-08-30T23:38:00Z</dcterms:created>
  <dcterms:modified xsi:type="dcterms:W3CDTF">2014-10-21T01:13:00Z</dcterms:modified>
</cp:coreProperties>
</file>