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74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7F8F" w:rsidRPr="00397F8F" w:rsidRDefault="00B14397" w:rsidP="00397F8F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</w:t>
      </w:r>
      <w:r w:rsidR="00397F8F" w:rsidRPr="00397F8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СТАТЬЮ 9 ЗАКОНА ПРИМОРСКОГО КРАЯ "ОБ ОРГАНИЗАЦИИ И ПОДДЕРЖКЕ УЧРЕЖДЕНИЙ КУЛЬТУРЫ И ИСКУССТВА </w:t>
      </w:r>
    </w:p>
    <w:p w:rsidR="00397F8F" w:rsidRPr="00397F8F" w:rsidRDefault="00397F8F" w:rsidP="00397F8F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Cs w:val="28"/>
          <w:lang w:eastAsia="en-US"/>
        </w:rPr>
      </w:pPr>
      <w:r w:rsidRPr="00397F8F">
        <w:rPr>
          <w:rFonts w:eastAsia="Calibri"/>
          <w:b/>
          <w:bCs/>
          <w:szCs w:val="28"/>
          <w:lang w:eastAsia="en-US"/>
        </w:rPr>
        <w:t xml:space="preserve">В ПРИМОРСКОМ </w:t>
      </w:r>
      <w:proofErr w:type="gramStart"/>
      <w:r w:rsidRPr="00397F8F">
        <w:rPr>
          <w:rFonts w:eastAsia="Calibri"/>
          <w:b/>
          <w:bCs/>
          <w:szCs w:val="28"/>
          <w:lang w:eastAsia="en-US"/>
        </w:rPr>
        <w:t>КРАЕ</w:t>
      </w:r>
      <w:proofErr w:type="gramEnd"/>
      <w:r w:rsidRPr="00397F8F">
        <w:rPr>
          <w:rFonts w:eastAsia="Calibri"/>
          <w:b/>
          <w:bCs/>
          <w:szCs w:val="28"/>
          <w:lang w:eastAsia="en-US"/>
        </w:rPr>
        <w:t>"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proofErr w:type="gramStart"/>
      <w:r w:rsidRPr="00397F8F">
        <w:rPr>
          <w:rFonts w:eastAsia="Calibri"/>
          <w:szCs w:val="28"/>
          <w:lang w:eastAsia="en-US"/>
        </w:rPr>
        <w:t>Принят</w:t>
      </w:r>
      <w:proofErr w:type="gramEnd"/>
      <w:r w:rsidRPr="00397F8F">
        <w:rPr>
          <w:rFonts w:eastAsia="Calibri"/>
          <w:szCs w:val="28"/>
          <w:lang w:eastAsia="en-US"/>
        </w:rPr>
        <w:t xml:space="preserve"> Законодательным Собранием Приморского края 24 сентября 2014 года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>СТАТЬЯ 1.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 xml:space="preserve">Внести в статью 9 Закона Приморского края от 29 декабря 2004 года    № 203-КЗ "Об организации и поддержке учреждений культуры и искусства   в Приморском крае" (Ведомости Законодательного Собрания Приморского края, 2004, № 83, стр. 21; 2007, № 12, стр. 20; 2009, № 120, стр. 15; 2012,                 № 35, стр. 26; </w:t>
      </w:r>
      <w:proofErr w:type="gramStart"/>
      <w:r w:rsidRPr="00397F8F">
        <w:rPr>
          <w:rFonts w:eastAsia="Calibri"/>
          <w:szCs w:val="28"/>
          <w:lang w:eastAsia="en-US"/>
        </w:rPr>
        <w:t>2014, № 69, стр. 14, № 70, стр. 54, № 73, стр. 33) следующее изменение:</w:t>
      </w:r>
      <w:proofErr w:type="gramEnd"/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>часть 2 дополнить пунктом 12</w:t>
      </w:r>
      <w:r w:rsidRPr="00397F8F">
        <w:rPr>
          <w:rFonts w:eastAsia="Calibri"/>
          <w:szCs w:val="28"/>
          <w:vertAlign w:val="superscript"/>
          <w:lang w:eastAsia="en-US"/>
        </w:rPr>
        <w:t>1</w:t>
      </w:r>
      <w:r w:rsidRPr="00397F8F">
        <w:rPr>
          <w:rFonts w:eastAsia="Calibri"/>
          <w:szCs w:val="28"/>
          <w:lang w:eastAsia="en-US"/>
        </w:rPr>
        <w:t xml:space="preserve"> следующего содержания: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>"12</w:t>
      </w:r>
      <w:r w:rsidRPr="00397F8F">
        <w:rPr>
          <w:rFonts w:eastAsia="Calibri"/>
          <w:szCs w:val="28"/>
          <w:vertAlign w:val="superscript"/>
          <w:lang w:eastAsia="en-US"/>
        </w:rPr>
        <w:t>1</w:t>
      </w:r>
      <w:r w:rsidRPr="00397F8F">
        <w:rPr>
          <w:rFonts w:eastAsia="Calibri"/>
          <w:szCs w:val="28"/>
          <w:lang w:eastAsia="en-US"/>
        </w:rPr>
        <w:t xml:space="preserve">)создание условий для организации </w:t>
      </w:r>
      <w:proofErr w:type="gramStart"/>
      <w:r w:rsidRPr="00397F8F">
        <w:rPr>
          <w:rFonts w:eastAsia="Calibri"/>
          <w:szCs w:val="28"/>
          <w:lang w:eastAsia="en-US"/>
        </w:rPr>
        <w:t>проведения независимой оценки качества оказания услуг</w:t>
      </w:r>
      <w:proofErr w:type="gramEnd"/>
      <w:r w:rsidRPr="00397F8F">
        <w:rPr>
          <w:rFonts w:eastAsia="Calibri"/>
          <w:szCs w:val="28"/>
          <w:lang w:eastAsia="en-US"/>
        </w:rPr>
        <w:t xml:space="preserve"> организациями культуры;".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>СТАТЬЯ 2.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397F8F">
        <w:rPr>
          <w:rFonts w:eastAsia="Calibri"/>
          <w:szCs w:val="28"/>
          <w:lang w:eastAsia="en-US"/>
        </w:rPr>
        <w:t>Настоящий Закон вступает в силу с 21 октября 2014 года.</w:t>
      </w: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</w:p>
    <w:p w:rsidR="00397F8F" w:rsidRPr="00397F8F" w:rsidRDefault="00397F8F" w:rsidP="00397F8F">
      <w:pPr>
        <w:rPr>
          <w:szCs w:val="28"/>
        </w:rPr>
      </w:pPr>
      <w:r w:rsidRPr="00397F8F">
        <w:rPr>
          <w:szCs w:val="28"/>
        </w:rPr>
        <w:t>Губернатор края</w:t>
      </w:r>
      <w:r w:rsidRPr="00397F8F">
        <w:rPr>
          <w:szCs w:val="28"/>
        </w:rPr>
        <w:tab/>
      </w:r>
      <w:r w:rsidRPr="00397F8F">
        <w:rPr>
          <w:szCs w:val="28"/>
        </w:rPr>
        <w:tab/>
      </w:r>
      <w:r w:rsidRPr="00397F8F">
        <w:rPr>
          <w:szCs w:val="28"/>
        </w:rPr>
        <w:tab/>
      </w:r>
      <w:r w:rsidRPr="00397F8F">
        <w:rPr>
          <w:szCs w:val="28"/>
        </w:rPr>
        <w:tab/>
      </w:r>
      <w:r w:rsidRPr="00397F8F">
        <w:rPr>
          <w:szCs w:val="28"/>
        </w:rPr>
        <w:tab/>
      </w:r>
      <w:r w:rsidRPr="00397F8F">
        <w:rPr>
          <w:szCs w:val="28"/>
        </w:rPr>
        <w:tab/>
        <w:t xml:space="preserve">                 В.В. Миклушевский</w:t>
      </w:r>
    </w:p>
    <w:p w:rsidR="00397F8F" w:rsidRPr="00397F8F" w:rsidRDefault="00397F8F" w:rsidP="00397F8F">
      <w:pPr>
        <w:tabs>
          <w:tab w:val="center" w:pos="4677"/>
          <w:tab w:val="right" w:pos="9355"/>
        </w:tabs>
        <w:ind w:firstLine="709"/>
        <w:jc w:val="center"/>
        <w:rPr>
          <w:szCs w:val="28"/>
        </w:rPr>
      </w:pPr>
    </w:p>
    <w:p w:rsidR="00CB5786" w:rsidRDefault="00CB5786" w:rsidP="00CB5786">
      <w:bookmarkStart w:id="0" w:name="_GoBack"/>
      <w:r>
        <w:t>г. Владивосток</w:t>
      </w:r>
    </w:p>
    <w:p w:rsidR="00CB5786" w:rsidRDefault="00CB5786" w:rsidP="00CB5786">
      <w:r>
        <w:t>29 сентября 2014 года</w:t>
      </w:r>
    </w:p>
    <w:p w:rsidR="00BE0544" w:rsidRDefault="00CB5786" w:rsidP="00CB5786">
      <w:r>
        <w:t>№ 47</w:t>
      </w:r>
      <w:r>
        <w:t>4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EE1" w:rsidRDefault="00E77EE1">
      <w:r>
        <w:separator/>
      </w:r>
    </w:p>
  </w:endnote>
  <w:endnote w:type="continuationSeparator" w:id="0">
    <w:p w:rsidR="00E77EE1" w:rsidRDefault="00E7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EE1" w:rsidRDefault="00E77EE1">
      <w:r>
        <w:separator/>
      </w:r>
    </w:p>
  </w:footnote>
  <w:footnote w:type="continuationSeparator" w:id="0">
    <w:p w:rsidR="00E77EE1" w:rsidRDefault="00E77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F8F"/>
    <w:rsid w:val="0003291F"/>
    <w:rsid w:val="00380EE1"/>
    <w:rsid w:val="00397F8F"/>
    <w:rsid w:val="003B26E7"/>
    <w:rsid w:val="0047435B"/>
    <w:rsid w:val="005A2827"/>
    <w:rsid w:val="005B3B54"/>
    <w:rsid w:val="00AB70F9"/>
    <w:rsid w:val="00AC31EC"/>
    <w:rsid w:val="00B14397"/>
    <w:rsid w:val="00BE0544"/>
    <w:rsid w:val="00CB5786"/>
    <w:rsid w:val="00E34273"/>
    <w:rsid w:val="00E60B2A"/>
    <w:rsid w:val="00E77EE1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397F8F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5">
    <w:name w:val="Balloon Text"/>
    <w:basedOn w:val="a"/>
    <w:link w:val="a6"/>
    <w:rsid w:val="00397F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97F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2014-09-24T03:42:00Z</cp:lastPrinted>
  <dcterms:created xsi:type="dcterms:W3CDTF">2014-09-29T03:52:00Z</dcterms:created>
  <dcterms:modified xsi:type="dcterms:W3CDTF">2014-09-29T03:52:00Z</dcterms:modified>
</cp:coreProperties>
</file>