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94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B196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B1969"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B1969" w:rsidRPr="003B1969">
              <w:t>1511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B196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B1969" w:rsidP="0094344A">
            <w:pPr>
              <w:ind w:left="-108"/>
              <w:jc w:val="both"/>
            </w:pPr>
            <w:r w:rsidRPr="003B1969">
              <w:t xml:space="preserve">О проекте федерального закона </w:t>
            </w:r>
            <w:r w:rsidRPr="003B1969">
              <w:br/>
              <w:t xml:space="preserve">№ 555597-6 "О </w:t>
            </w:r>
            <w:proofErr w:type="gramStart"/>
            <w:r w:rsidRPr="003B1969">
              <w:t>промышленной</w:t>
            </w:r>
            <w:proofErr w:type="gramEnd"/>
            <w:r w:rsidRPr="003B1969">
              <w:t xml:space="preserve"> политике в Российской Феде</w:t>
            </w:r>
            <w:r>
              <w:t>-</w:t>
            </w:r>
            <w:r w:rsidRPr="003B1969">
              <w:t>рации"</w:t>
            </w:r>
          </w:p>
          <w:p w:rsidR="000B3FB2" w:rsidRPr="003B1969" w:rsidRDefault="000B3FB2" w:rsidP="0094344A">
            <w:pPr>
              <w:ind w:left="-108"/>
              <w:jc w:val="both"/>
            </w:pPr>
          </w:p>
        </w:tc>
      </w:tr>
    </w:tbl>
    <w:p w:rsidR="003B1969" w:rsidRPr="003B1969" w:rsidRDefault="003B1969" w:rsidP="003B1969">
      <w:pPr>
        <w:ind w:firstLine="709"/>
        <w:jc w:val="both"/>
        <w:rPr>
          <w:szCs w:val="24"/>
        </w:rPr>
      </w:pPr>
      <w:proofErr w:type="gramStart"/>
      <w:r w:rsidRPr="003B1969">
        <w:t xml:space="preserve">Рассмотрев и обсудив проект </w:t>
      </w:r>
      <w:r w:rsidRPr="003B1969">
        <w:rPr>
          <w:szCs w:val="28"/>
        </w:rPr>
        <w:t>федерального закона</w:t>
      </w:r>
      <w:r w:rsidRPr="003B1969">
        <w:t xml:space="preserve"> № 555597-6 "О промышленной политике в Российской Федерации"</w:t>
      </w:r>
      <w:r w:rsidRPr="003B1969">
        <w:rPr>
          <w:szCs w:val="28"/>
        </w:rPr>
        <w:t xml:space="preserve">, </w:t>
      </w:r>
      <w:r w:rsidRPr="003B1969">
        <w:rPr>
          <w:szCs w:val="24"/>
        </w:rPr>
        <w:t>Законодательное Собрание Приморского края</w:t>
      </w:r>
      <w:proofErr w:type="gramEnd"/>
    </w:p>
    <w:p w:rsidR="003B1969" w:rsidRPr="003B1969" w:rsidRDefault="003B1969" w:rsidP="003B1969">
      <w:pPr>
        <w:jc w:val="both"/>
        <w:rPr>
          <w:szCs w:val="24"/>
        </w:rPr>
      </w:pPr>
    </w:p>
    <w:p w:rsidR="003B1969" w:rsidRPr="003B1969" w:rsidRDefault="003B1969" w:rsidP="003B1969">
      <w:pPr>
        <w:jc w:val="both"/>
        <w:rPr>
          <w:szCs w:val="24"/>
        </w:rPr>
      </w:pPr>
      <w:r w:rsidRPr="003B1969">
        <w:rPr>
          <w:szCs w:val="24"/>
        </w:rPr>
        <w:t>ПОСТАНОВЛЯЕТ:</w:t>
      </w:r>
    </w:p>
    <w:p w:rsidR="003B1969" w:rsidRPr="003B1969" w:rsidRDefault="003B1969" w:rsidP="003B1969">
      <w:pPr>
        <w:jc w:val="both"/>
        <w:rPr>
          <w:szCs w:val="24"/>
        </w:rPr>
      </w:pPr>
    </w:p>
    <w:p w:rsidR="003B1969" w:rsidRPr="003B1969" w:rsidRDefault="003B1969" w:rsidP="003B1969">
      <w:pPr>
        <w:jc w:val="both"/>
        <w:rPr>
          <w:szCs w:val="28"/>
        </w:rPr>
      </w:pPr>
      <w:r w:rsidRPr="003B1969">
        <w:rPr>
          <w:szCs w:val="24"/>
        </w:rPr>
        <w:tab/>
        <w:t xml:space="preserve">1.Поддержать </w:t>
      </w:r>
      <w:r w:rsidRPr="003B1969">
        <w:t xml:space="preserve">проект </w:t>
      </w:r>
      <w:r w:rsidRPr="003B1969">
        <w:rPr>
          <w:szCs w:val="28"/>
        </w:rPr>
        <w:t xml:space="preserve">федерального закона </w:t>
      </w:r>
      <w:r w:rsidRPr="003B1969">
        <w:t>№ 555597-6 "</w:t>
      </w:r>
      <w:proofErr w:type="gramStart"/>
      <w:r w:rsidRPr="003B1969">
        <w:t>О</w:t>
      </w:r>
      <w:proofErr w:type="gramEnd"/>
      <w:r w:rsidRPr="003B1969">
        <w:t> промышленной политике в Российской Федерации"</w:t>
      </w:r>
      <w:r w:rsidRPr="003B1969">
        <w:rPr>
          <w:szCs w:val="28"/>
        </w:rPr>
        <w:t>.</w:t>
      </w:r>
    </w:p>
    <w:p w:rsidR="003B1969" w:rsidRPr="003B1969" w:rsidRDefault="003B1969" w:rsidP="003B1969">
      <w:pPr>
        <w:jc w:val="both"/>
        <w:rPr>
          <w:szCs w:val="24"/>
        </w:rPr>
      </w:pPr>
    </w:p>
    <w:p w:rsidR="003B1969" w:rsidRPr="003B1969" w:rsidRDefault="003B1969" w:rsidP="003B1969">
      <w:pPr>
        <w:jc w:val="both"/>
        <w:rPr>
          <w:szCs w:val="28"/>
        </w:rPr>
      </w:pPr>
      <w:r w:rsidRPr="003B1969">
        <w:rPr>
          <w:szCs w:val="24"/>
        </w:rPr>
        <w:tab/>
        <w:t>2.Направить настоящее постановление в Комитет Государственной Думы Федерального Собрания Российской Федерации по промышленности.</w:t>
      </w:r>
    </w:p>
    <w:p w:rsidR="003B1969" w:rsidRPr="003B1969" w:rsidRDefault="003B1969" w:rsidP="003B1969">
      <w:pPr>
        <w:jc w:val="both"/>
        <w:rPr>
          <w:szCs w:val="24"/>
        </w:rPr>
      </w:pPr>
    </w:p>
    <w:p w:rsidR="003B1969" w:rsidRPr="003B1969" w:rsidRDefault="003B1969" w:rsidP="003B1969">
      <w:pPr>
        <w:ind w:firstLine="709"/>
        <w:jc w:val="both"/>
        <w:rPr>
          <w:szCs w:val="24"/>
        </w:rPr>
      </w:pPr>
      <w:r w:rsidRPr="003B1969">
        <w:rPr>
          <w:szCs w:val="24"/>
        </w:rPr>
        <w:t>3.Настоящее постановление вступает в силу со дня его принятия.</w:t>
      </w:r>
    </w:p>
    <w:p w:rsidR="003B1969" w:rsidRPr="003B1969" w:rsidRDefault="003B1969" w:rsidP="003B1969">
      <w:pPr>
        <w:jc w:val="both"/>
        <w:rPr>
          <w:szCs w:val="24"/>
        </w:rPr>
      </w:pPr>
    </w:p>
    <w:p w:rsidR="003B1969" w:rsidRPr="003B1969" w:rsidRDefault="003B1969" w:rsidP="003B1969">
      <w:pPr>
        <w:jc w:val="both"/>
        <w:rPr>
          <w:szCs w:val="24"/>
        </w:rPr>
      </w:pPr>
    </w:p>
    <w:p w:rsidR="003B1969" w:rsidRPr="003B1969" w:rsidRDefault="003B1969" w:rsidP="003B1969">
      <w:pPr>
        <w:jc w:val="both"/>
        <w:rPr>
          <w:szCs w:val="24"/>
        </w:rPr>
      </w:pPr>
    </w:p>
    <w:p w:rsidR="003B1969" w:rsidRPr="003B1969" w:rsidRDefault="003B1969" w:rsidP="003B1969">
      <w:pPr>
        <w:jc w:val="both"/>
        <w:rPr>
          <w:szCs w:val="24"/>
        </w:rPr>
      </w:pPr>
      <w:r w:rsidRPr="003B1969">
        <w:rPr>
          <w:szCs w:val="24"/>
        </w:rPr>
        <w:t>Председатель</w:t>
      </w:r>
    </w:p>
    <w:p w:rsidR="003B1969" w:rsidRPr="003B1969" w:rsidRDefault="003B1969" w:rsidP="003B1969">
      <w:pPr>
        <w:jc w:val="both"/>
      </w:pPr>
      <w:r w:rsidRPr="003B1969">
        <w:rPr>
          <w:szCs w:val="24"/>
        </w:rP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8CE" w:rsidRDefault="003608CE">
      <w:r>
        <w:separator/>
      </w:r>
    </w:p>
  </w:endnote>
  <w:endnote w:type="continuationSeparator" w:id="0">
    <w:p w:rsidR="003608CE" w:rsidRDefault="00360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8CE" w:rsidRDefault="003608CE">
      <w:r>
        <w:separator/>
      </w:r>
    </w:p>
  </w:footnote>
  <w:footnote w:type="continuationSeparator" w:id="0">
    <w:p w:rsidR="003608CE" w:rsidRDefault="00360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1969"/>
    <w:rsid w:val="00057575"/>
    <w:rsid w:val="000B3FB2"/>
    <w:rsid w:val="000D628E"/>
    <w:rsid w:val="000E5228"/>
    <w:rsid w:val="00123119"/>
    <w:rsid w:val="00155F7F"/>
    <w:rsid w:val="003325F4"/>
    <w:rsid w:val="003608CE"/>
    <w:rsid w:val="00392E21"/>
    <w:rsid w:val="003B196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2014-09-24T04:56:00Z</cp:lastPrinted>
  <dcterms:created xsi:type="dcterms:W3CDTF">2014-09-24T04:55:00Z</dcterms:created>
  <dcterms:modified xsi:type="dcterms:W3CDTF">2014-09-24T04:56:00Z</dcterms:modified>
</cp:coreProperties>
</file>