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1665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B252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B252F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B252F" w:rsidRPr="00CB252F">
              <w:rPr>
                <w:szCs w:val="28"/>
              </w:rPr>
              <w:t>1510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B252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252F" w:rsidRDefault="00CB252F" w:rsidP="00CB252F">
            <w:pPr>
              <w:ind w:left="-1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Об обращении Законодательного Собрания Приморского края к Губернатору Приморского края </w:t>
            </w:r>
            <w:proofErr w:type="spellStart"/>
            <w:r>
              <w:rPr>
                <w:szCs w:val="28"/>
              </w:rPr>
              <w:t>Миклушевскому</w:t>
            </w:r>
            <w:proofErr w:type="spellEnd"/>
            <w:r>
              <w:rPr>
                <w:szCs w:val="28"/>
              </w:rPr>
              <w:t xml:space="preserve"> В.В. по вопросу  определения вице-губернатора Приморского края, ответственного за координацию деятельности органов исполнительной власти Приморского края по реализации Закона Приморского края </w:t>
            </w:r>
            <w:r>
              <w:rPr>
                <w:szCs w:val="28"/>
              </w:rPr>
              <w:br/>
      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proofErr w:type="gramEnd"/>
          </w:p>
          <w:p w:rsidR="000B3FB2" w:rsidRPr="00CB252F" w:rsidRDefault="000B3FB2" w:rsidP="0094344A">
            <w:pPr>
              <w:ind w:left="-108"/>
              <w:jc w:val="both"/>
            </w:pPr>
          </w:p>
        </w:tc>
      </w:tr>
    </w:tbl>
    <w:p w:rsidR="00CB252F" w:rsidRDefault="00CB252F" w:rsidP="00CB252F">
      <w:pPr>
        <w:ind w:firstLine="709"/>
      </w:pPr>
      <w:r>
        <w:t>Законодательное Собрание Приморского края</w:t>
      </w:r>
    </w:p>
    <w:p w:rsidR="00CB252F" w:rsidRDefault="00CB252F" w:rsidP="00CB252F">
      <w:pPr>
        <w:ind w:firstLine="709"/>
      </w:pPr>
    </w:p>
    <w:p w:rsidR="00CB252F" w:rsidRDefault="00CB252F" w:rsidP="00CB252F">
      <w:r>
        <w:t>ПОСТАНОВЛЯЕТ:</w:t>
      </w:r>
    </w:p>
    <w:p w:rsidR="00CB252F" w:rsidRDefault="00CB252F" w:rsidP="00CB252F">
      <w:pPr>
        <w:ind w:firstLine="709"/>
      </w:pPr>
    </w:p>
    <w:p w:rsidR="00CB252F" w:rsidRDefault="00CB252F" w:rsidP="00CB252F">
      <w:pPr>
        <w:ind w:left="-108" w:firstLine="817"/>
        <w:jc w:val="both"/>
        <w:rPr>
          <w:szCs w:val="28"/>
        </w:rPr>
      </w:pPr>
      <w:proofErr w:type="gramStart"/>
      <w:r>
        <w:rPr>
          <w:szCs w:val="28"/>
        </w:rPr>
        <w:t>1.</w:t>
      </w:r>
      <w:r>
        <w:t xml:space="preserve">Принять </w:t>
      </w:r>
      <w:r>
        <w:rPr>
          <w:szCs w:val="28"/>
        </w:rPr>
        <w:t xml:space="preserve">обращение Законодательного Собрания Приморского края </w:t>
      </w:r>
      <w:r>
        <w:rPr>
          <w:szCs w:val="28"/>
        </w:rPr>
        <w:br/>
        <w:t xml:space="preserve">к Губернатору Приморского края </w:t>
      </w:r>
      <w:proofErr w:type="spellStart"/>
      <w:r>
        <w:rPr>
          <w:szCs w:val="28"/>
        </w:rPr>
        <w:t>Миклушевскому</w:t>
      </w:r>
      <w:proofErr w:type="spellEnd"/>
      <w:r>
        <w:rPr>
          <w:szCs w:val="28"/>
        </w:rPr>
        <w:t xml:space="preserve"> В.В. по вопросу определения вице-губернатора Приморского края, ответственного </w:t>
      </w:r>
      <w:r>
        <w:rPr>
          <w:szCs w:val="28"/>
        </w:rPr>
        <w:br/>
        <w:t xml:space="preserve">за координацию деятельности органов исполнительной власти Приморского края по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</w:t>
      </w:r>
      <w:r>
        <w:rPr>
          <w:szCs w:val="28"/>
        </w:rPr>
        <w:br/>
        <w:t>на территории Приморского края (прилагается).</w:t>
      </w:r>
      <w:proofErr w:type="gramEnd"/>
    </w:p>
    <w:p w:rsidR="00CB252F" w:rsidRDefault="00CB252F" w:rsidP="00CB252F">
      <w:pPr>
        <w:ind w:left="-108" w:firstLine="817"/>
        <w:jc w:val="both"/>
        <w:rPr>
          <w:szCs w:val="28"/>
        </w:rPr>
      </w:pPr>
    </w:p>
    <w:p w:rsidR="00CB252F" w:rsidRDefault="00CB252F" w:rsidP="00CB252F">
      <w:pPr>
        <w:ind w:firstLine="709"/>
        <w:jc w:val="both"/>
        <w:rPr>
          <w:szCs w:val="28"/>
        </w:rPr>
      </w:pPr>
      <w:r>
        <w:rPr>
          <w:szCs w:val="28"/>
        </w:rPr>
        <w:t>2.Направить настоящее постановление Губернатору Приморского края.</w:t>
      </w:r>
    </w:p>
    <w:p w:rsidR="00CB252F" w:rsidRDefault="00CB252F" w:rsidP="00CB252F">
      <w:pPr>
        <w:ind w:firstLine="709"/>
        <w:jc w:val="both"/>
        <w:rPr>
          <w:szCs w:val="28"/>
        </w:rPr>
      </w:pPr>
    </w:p>
    <w:p w:rsidR="00CB252F" w:rsidRDefault="00CB252F" w:rsidP="00CB252F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принятия.</w:t>
      </w:r>
    </w:p>
    <w:p w:rsidR="00CB252F" w:rsidRPr="00744949" w:rsidRDefault="00CB252F" w:rsidP="00CB252F">
      <w:pPr>
        <w:ind w:firstLine="108"/>
        <w:jc w:val="both"/>
        <w:rPr>
          <w:szCs w:val="28"/>
        </w:rPr>
      </w:pPr>
    </w:p>
    <w:p w:rsidR="00CB252F" w:rsidRDefault="00CB252F" w:rsidP="00CB252F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931FD6" w:rsidRDefault="00CB252F" w:rsidP="00CB252F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  <w:bookmarkStart w:id="0" w:name="_GoBack"/>
      <w:bookmarkEnd w:id="0"/>
    </w:p>
    <w:sectPr w:rsidR="00931FD6" w:rsidSect="00CB252F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097" w:rsidRDefault="008E5097">
      <w:r>
        <w:separator/>
      </w:r>
    </w:p>
  </w:endnote>
  <w:endnote w:type="continuationSeparator" w:id="0">
    <w:p w:rsidR="008E5097" w:rsidRDefault="008E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097" w:rsidRDefault="008E5097">
      <w:r>
        <w:separator/>
      </w:r>
    </w:p>
  </w:footnote>
  <w:footnote w:type="continuationSeparator" w:id="0">
    <w:p w:rsidR="008E5097" w:rsidRDefault="008E50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252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509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252F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2014-09-25T05:10:00Z</cp:lastPrinted>
  <dcterms:created xsi:type="dcterms:W3CDTF">2014-09-25T05:09:00Z</dcterms:created>
  <dcterms:modified xsi:type="dcterms:W3CDTF">2014-09-25T05:10:00Z</dcterms:modified>
</cp:coreProperties>
</file>