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30C" w:rsidRPr="00B9330C" w:rsidRDefault="00B9330C" w:rsidP="00B9330C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9330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7124365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9330C" w:rsidRPr="00B9330C" w:rsidTr="004055C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9330C" w:rsidRPr="00B9330C" w:rsidRDefault="00B9330C" w:rsidP="00B9330C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ЗАКОНОДАТЕЛЬНОЕ СОБРАНИЕ</w:t>
            </w:r>
          </w:p>
          <w:p w:rsidR="00B9330C" w:rsidRPr="00B9330C" w:rsidRDefault="00B9330C" w:rsidP="00B9330C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ПРИМОРСКОГО КРАЯ</w:t>
            </w:r>
          </w:p>
          <w:p w:rsidR="00B9330C" w:rsidRPr="00B9330C" w:rsidRDefault="00B9330C" w:rsidP="00B9330C">
            <w:pPr>
              <w:keepNext/>
              <w:widowControl w:val="0"/>
              <w:spacing w:after="0" w:line="36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Комитет по экономической политике и собственности</w:t>
            </w:r>
          </w:p>
          <w:p w:rsidR="00B9330C" w:rsidRPr="00B9330C" w:rsidRDefault="00B9330C" w:rsidP="00B9330C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РЕШЕНИЕ</w:t>
            </w:r>
          </w:p>
        </w:tc>
      </w:tr>
      <w:tr w:rsidR="00B9330C" w:rsidRPr="00B9330C" w:rsidTr="004055C7">
        <w:trPr>
          <w:cantSplit/>
        </w:trPr>
        <w:tc>
          <w:tcPr>
            <w:tcW w:w="2977" w:type="dxa"/>
            <w:gridSpan w:val="2"/>
          </w:tcPr>
          <w:p w:rsidR="00B9330C" w:rsidRPr="00B9330C" w:rsidRDefault="00B9330C" w:rsidP="00B9330C">
            <w:pPr>
              <w:spacing w:after="12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B9330C">
              <w:rPr>
                <w:rFonts w:ascii="Times New Roman" w:eastAsia="Times New Roman" w:hAnsi="Times New Roman" w:cs="Times New Roman"/>
                <w:lang w:eastAsia="ru-RU"/>
              </w:rPr>
              <w:t>2.09.2014</w:t>
            </w:r>
          </w:p>
        </w:tc>
        <w:tc>
          <w:tcPr>
            <w:tcW w:w="4253" w:type="dxa"/>
            <w:gridSpan w:val="2"/>
          </w:tcPr>
          <w:p w:rsidR="00B9330C" w:rsidRPr="00B9330C" w:rsidRDefault="00B9330C" w:rsidP="00B9330C">
            <w:pPr>
              <w:spacing w:after="0" w:line="240" w:lineRule="auto"/>
              <w:ind w:left="131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9330C" w:rsidRPr="00B9330C" w:rsidRDefault="00B9330C" w:rsidP="00B933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№</w:t>
            </w:r>
          </w:p>
        </w:tc>
        <w:tc>
          <w:tcPr>
            <w:tcW w:w="850" w:type="dxa"/>
          </w:tcPr>
          <w:p w:rsidR="00B9330C" w:rsidRPr="00B9330C" w:rsidRDefault="00B9330C" w:rsidP="00B9330C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393</w:t>
            </w:r>
          </w:p>
        </w:tc>
      </w:tr>
      <w:tr w:rsidR="00B9330C" w:rsidRPr="00B9330C" w:rsidTr="004055C7">
        <w:trPr>
          <w:cantSplit/>
        </w:trPr>
        <w:tc>
          <w:tcPr>
            <w:tcW w:w="8789" w:type="dxa"/>
            <w:gridSpan w:val="6"/>
          </w:tcPr>
          <w:p w:rsidR="00B9330C" w:rsidRPr="00B9330C" w:rsidRDefault="00B9330C" w:rsidP="00B9330C">
            <w:pPr>
              <w:spacing w:after="0" w:line="240" w:lineRule="auto"/>
              <w:ind w:left="1595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г. Владивосток</w:t>
            </w:r>
          </w:p>
        </w:tc>
      </w:tr>
      <w:tr w:rsidR="00B9330C" w:rsidRPr="00B9330C" w:rsidTr="004055C7">
        <w:trPr>
          <w:cantSplit/>
        </w:trPr>
        <w:tc>
          <w:tcPr>
            <w:tcW w:w="8789" w:type="dxa"/>
            <w:gridSpan w:val="6"/>
          </w:tcPr>
          <w:p w:rsidR="00B9330C" w:rsidRPr="00B9330C" w:rsidRDefault="00B9330C" w:rsidP="00B9330C">
            <w:pPr>
              <w:spacing w:after="0" w:line="240" w:lineRule="auto"/>
              <w:ind w:left="1595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9330C" w:rsidRPr="00B9330C" w:rsidTr="004055C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9330C" w:rsidRPr="00B9330C" w:rsidRDefault="00B9330C" w:rsidP="00B9330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заключении по результатам независимой антикоррупционной экспертизы независимого эксперта Регионального общественного движения по противодействию коррупции в органах государственной власти и органах местного самоуправления в Приморском крае "Хранители Закона" на Закон Приморского края "О системе капитального ремонта многоквартирных домов в Приморском крае"</w:t>
            </w:r>
          </w:p>
        </w:tc>
      </w:tr>
    </w:tbl>
    <w:p w:rsidR="00B9330C" w:rsidRPr="00B9330C" w:rsidRDefault="00B9330C" w:rsidP="00B933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30C" w:rsidRPr="00B9330C" w:rsidRDefault="00B9330C" w:rsidP="00B9330C">
      <w:pPr>
        <w:autoSpaceDE w:val="0"/>
        <w:autoSpaceDN w:val="0"/>
        <w:adjustRightInd w:val="0"/>
        <w:spacing w:after="0" w:line="240" w:lineRule="auto"/>
        <w:ind w:left="-108" w:firstLine="8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и обсудив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экспертное </w:t>
      </w: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Регионального общественного движения по противодействию коррупции в органах государственной власти и органах местного самоуправления в Приморском крае "Хранители Закона" на Закон Приморского края "О системе капитального ремонта многоквартирных домов в Приморском крае", комитет</w:t>
      </w:r>
    </w:p>
    <w:p w:rsidR="00B9330C" w:rsidRPr="00B9330C" w:rsidRDefault="00B9330C" w:rsidP="00B933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30C" w:rsidRPr="00B9330C" w:rsidRDefault="00B9330C" w:rsidP="00B933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9330C" w:rsidRPr="00B9330C" w:rsidRDefault="00B9330C" w:rsidP="00B933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30C" w:rsidRDefault="00B9330C" w:rsidP="00B93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согласиться с </w:t>
      </w:r>
      <w:r w:rsidR="00C5693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заключением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Закон Приморского края </w:t>
      </w:r>
      <w:r w:rsidR="0058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07.08.2013 № 227-КЗ </w:t>
      </w:r>
      <w:r w:rsidR="00587553"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"О системе капитального ремонта многоквартирных домов в Приморском крае"</w:t>
      </w:r>
      <w:r w:rsidR="0058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58755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изложенными</w:t>
      </w:r>
      <w:proofErr w:type="gramEnd"/>
      <w:r w:rsidR="0058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экспертном заключении </w:t>
      </w:r>
      <w:r w:rsidR="00587553"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общественного движения по противодействию коррупции в органах государственной власти и органах местного самоуправления в Приморском крае "Хранители Закона"</w:t>
      </w:r>
      <w:r w:rsidR="005875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330C" w:rsidRPr="00B9330C" w:rsidRDefault="00B9330C" w:rsidP="00B933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30C" w:rsidRPr="00B9330C" w:rsidRDefault="00B9330C" w:rsidP="00B933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30C" w:rsidRPr="00B9330C" w:rsidRDefault="00B9330C" w:rsidP="00B933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30C" w:rsidRPr="00B9330C" w:rsidRDefault="00B9330C" w:rsidP="00B9330C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В.Г. Гребнев</w:t>
      </w:r>
    </w:p>
    <w:p w:rsidR="00DD3827" w:rsidRDefault="00DD3827"/>
    <w:sectPr w:rsidR="00DD3827" w:rsidSect="00CE14D0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6936">
      <w:pPr>
        <w:spacing w:after="0" w:line="240" w:lineRule="auto"/>
      </w:pPr>
      <w:r>
        <w:separator/>
      </w:r>
    </w:p>
  </w:endnote>
  <w:endnote w:type="continuationSeparator" w:id="0">
    <w:p w:rsidR="00000000" w:rsidRDefault="00C56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6936">
      <w:pPr>
        <w:spacing w:after="0" w:line="240" w:lineRule="auto"/>
      </w:pPr>
      <w:r>
        <w:separator/>
      </w:r>
    </w:p>
  </w:footnote>
  <w:footnote w:type="continuationSeparator" w:id="0">
    <w:p w:rsidR="00000000" w:rsidRDefault="00C56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06C" w:rsidRDefault="00587553" w:rsidP="00322CD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206C" w:rsidRDefault="00C56936" w:rsidP="00CE14D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06C" w:rsidRDefault="00587553" w:rsidP="00322CD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330C">
      <w:rPr>
        <w:rStyle w:val="a5"/>
        <w:noProof/>
      </w:rPr>
      <w:t>2</w:t>
    </w:r>
    <w:r>
      <w:rPr>
        <w:rStyle w:val="a5"/>
      </w:rPr>
      <w:fldChar w:fldCharType="end"/>
    </w:r>
  </w:p>
  <w:p w:rsidR="0063206C" w:rsidRDefault="00C56936" w:rsidP="00CE14D0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06C" w:rsidRDefault="00C56936" w:rsidP="00667681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30C"/>
    <w:rsid w:val="00587553"/>
    <w:rsid w:val="00B9330C"/>
    <w:rsid w:val="00C56936"/>
    <w:rsid w:val="00DD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93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9330C"/>
  </w:style>
  <w:style w:type="character" w:styleId="a5">
    <w:name w:val="page number"/>
    <w:basedOn w:val="a0"/>
    <w:rsid w:val="00B933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93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9330C"/>
  </w:style>
  <w:style w:type="character" w:styleId="a5">
    <w:name w:val="page number"/>
    <w:basedOn w:val="a0"/>
    <w:rsid w:val="00B93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2</cp:revision>
  <dcterms:created xsi:type="dcterms:W3CDTF">2014-09-02T21:56:00Z</dcterms:created>
  <dcterms:modified xsi:type="dcterms:W3CDTF">2014-09-02T23:00:00Z</dcterms:modified>
</cp:coreProperties>
</file>