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 w:rsidRPr="00470AE4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135759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44307" w:rsidRPr="007374A8" w:rsidRDefault="00C44307" w:rsidP="00C44307">
      <w:pPr>
        <w:jc w:val="center"/>
        <w:rPr>
          <w:b/>
          <w:szCs w:val="28"/>
        </w:rPr>
      </w:pPr>
      <w:r w:rsidRPr="007374A8">
        <w:rPr>
          <w:b/>
        </w:rPr>
        <w:t>О</w:t>
      </w:r>
      <w:r>
        <w:rPr>
          <w:b/>
        </w:rPr>
        <w:t>Б ОБЕСПЕЧЕНИИ ТИШИНЫ И ПОКОЯ ГРАЖДАН</w:t>
      </w:r>
      <w:r>
        <w:rPr>
          <w:b/>
        </w:rPr>
        <w:br/>
        <w:t>НА ТЕРРИТОРИИ</w:t>
      </w:r>
      <w:r w:rsidRPr="007374A8">
        <w:rPr>
          <w:b/>
        </w:rPr>
        <w:t xml:space="preserve"> </w:t>
      </w:r>
      <w:r w:rsidRPr="007374A8">
        <w:rPr>
          <w:b/>
          <w:szCs w:val="28"/>
        </w:rPr>
        <w:t>ПРИМОРСКОГО КРАЯ</w:t>
      </w:r>
    </w:p>
    <w:p w:rsidR="00C44307" w:rsidRDefault="00C44307" w:rsidP="00C44307">
      <w:pPr>
        <w:pStyle w:val="20"/>
        <w:spacing w:line="240" w:lineRule="auto"/>
        <w:ind w:firstLine="0"/>
        <w:jc w:val="left"/>
        <w:rPr>
          <w:sz w:val="28"/>
          <w:szCs w:val="28"/>
        </w:rPr>
      </w:pPr>
    </w:p>
    <w:p w:rsidR="00C44307" w:rsidRPr="00C44307" w:rsidRDefault="00C44307" w:rsidP="00C44307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C44307">
        <w:rPr>
          <w:sz w:val="28"/>
          <w:szCs w:val="28"/>
        </w:rPr>
        <w:t>Принят</w:t>
      </w:r>
      <w:proofErr w:type="gramEnd"/>
      <w:r w:rsidRPr="00C44307">
        <w:rPr>
          <w:sz w:val="28"/>
          <w:szCs w:val="28"/>
        </w:rPr>
        <w:t xml:space="preserve"> Законодательным Собранием Приморского края 30 июля </w:t>
      </w:r>
      <w:r w:rsidRPr="00C44307">
        <w:rPr>
          <w:sz w:val="28"/>
          <w:szCs w:val="28"/>
        </w:rPr>
        <w:br/>
        <w:t>2014 года в первом чтении</w:t>
      </w:r>
    </w:p>
    <w:p w:rsidR="00C44307" w:rsidRPr="00C44307" w:rsidRDefault="00C44307" w:rsidP="00C44307">
      <w:pPr>
        <w:pStyle w:val="20"/>
        <w:spacing w:line="240" w:lineRule="auto"/>
        <w:ind w:firstLine="0"/>
        <w:jc w:val="left"/>
        <w:rPr>
          <w:sz w:val="28"/>
          <w:szCs w:val="28"/>
        </w:rPr>
      </w:pPr>
    </w:p>
    <w:p w:rsidR="00C44307" w:rsidRPr="00C44307" w:rsidRDefault="00C44307" w:rsidP="00C44307">
      <w:pPr>
        <w:pStyle w:val="20"/>
        <w:spacing w:line="240" w:lineRule="auto"/>
        <w:ind w:firstLine="0"/>
        <w:jc w:val="left"/>
        <w:rPr>
          <w:sz w:val="28"/>
          <w:szCs w:val="28"/>
        </w:rPr>
      </w:pPr>
      <w:r w:rsidRPr="00C44307">
        <w:rPr>
          <w:sz w:val="28"/>
          <w:szCs w:val="28"/>
        </w:rPr>
        <w:tab/>
      </w:r>
      <w:r w:rsidRPr="00C44307">
        <w:rPr>
          <w:bCs/>
          <w:sz w:val="28"/>
          <w:szCs w:val="28"/>
        </w:rPr>
        <w:t>СТАТЬЯ 1.</w:t>
      </w:r>
      <w:r w:rsidRPr="00C44307">
        <w:rPr>
          <w:sz w:val="28"/>
          <w:szCs w:val="28"/>
        </w:rPr>
        <w:t xml:space="preserve"> ПРЕДМЕТ РЕГУЛИРОВАНИЯ НАСТОЯЩЕГО ЗАКОНА</w:t>
      </w:r>
    </w:p>
    <w:p w:rsidR="00C44307" w:rsidRPr="00C44307" w:rsidRDefault="00C44307" w:rsidP="00C44307">
      <w:pPr>
        <w:pStyle w:val="20"/>
        <w:spacing w:line="240" w:lineRule="auto"/>
        <w:ind w:firstLine="0"/>
        <w:jc w:val="left"/>
        <w:rPr>
          <w:sz w:val="28"/>
          <w:szCs w:val="28"/>
        </w:rPr>
      </w:pPr>
    </w:p>
    <w:p w:rsidR="00C44307" w:rsidRP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C44307">
        <w:rPr>
          <w:sz w:val="28"/>
          <w:szCs w:val="28"/>
        </w:rPr>
        <w:tab/>
        <w:t>Настоящий Закон регулирует отношения, связанные с обеспечением тишины и покоя граждан на территории Приморского края.</w:t>
      </w:r>
    </w:p>
    <w:p w:rsidR="00C44307" w:rsidRPr="00C44307" w:rsidRDefault="00C44307" w:rsidP="00C44307">
      <w:pPr>
        <w:pStyle w:val="20"/>
        <w:spacing w:line="240" w:lineRule="auto"/>
        <w:ind w:firstLine="0"/>
        <w:jc w:val="left"/>
        <w:rPr>
          <w:sz w:val="28"/>
          <w:szCs w:val="28"/>
        </w:rPr>
      </w:pPr>
    </w:p>
    <w:p w:rsidR="00C44307" w:rsidRPr="00C44307" w:rsidRDefault="00C44307" w:rsidP="00C44307">
      <w:pPr>
        <w:pStyle w:val="20"/>
        <w:spacing w:line="240" w:lineRule="auto"/>
        <w:ind w:firstLine="0"/>
        <w:jc w:val="left"/>
        <w:rPr>
          <w:sz w:val="28"/>
          <w:szCs w:val="28"/>
        </w:rPr>
      </w:pPr>
      <w:r w:rsidRPr="00C44307">
        <w:rPr>
          <w:sz w:val="28"/>
          <w:szCs w:val="28"/>
        </w:rPr>
        <w:tab/>
        <w:t>СТАТЬЯ 2. ПЕРИОДЫ ВРЕМЕНИ, В КОТОРЫЕ НЕ ДОПУСКАЕТСЯ</w:t>
      </w:r>
    </w:p>
    <w:p w:rsidR="00C44307" w:rsidRPr="00C44307" w:rsidRDefault="00C44307" w:rsidP="00C44307">
      <w:pPr>
        <w:pStyle w:val="20"/>
        <w:spacing w:line="240" w:lineRule="auto"/>
        <w:ind w:left="1418" w:firstLine="709"/>
        <w:jc w:val="left"/>
        <w:rPr>
          <w:sz w:val="28"/>
          <w:szCs w:val="28"/>
        </w:rPr>
      </w:pPr>
      <w:r w:rsidRPr="00C44307">
        <w:rPr>
          <w:sz w:val="28"/>
          <w:szCs w:val="28"/>
        </w:rPr>
        <w:t>НАРУШЕНИЕ ТИШИНЫ И ПОКОЯ ГРАЖДАН</w:t>
      </w:r>
    </w:p>
    <w:p w:rsidR="00C44307" w:rsidRPr="00C44307" w:rsidRDefault="00C44307" w:rsidP="00C44307">
      <w:pPr>
        <w:pStyle w:val="20"/>
        <w:spacing w:line="240" w:lineRule="auto"/>
        <w:ind w:firstLine="0"/>
        <w:jc w:val="left"/>
        <w:rPr>
          <w:sz w:val="28"/>
          <w:szCs w:val="28"/>
        </w:rPr>
      </w:pPr>
    </w:p>
    <w:p w:rsidR="00C44307" w:rsidRP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C44307">
        <w:rPr>
          <w:sz w:val="28"/>
          <w:szCs w:val="28"/>
        </w:rPr>
        <w:tab/>
        <w:t>Не допускается нарушение тишины и покоя граждан:</w:t>
      </w:r>
    </w:p>
    <w:p w:rsidR="00C44307" w:rsidRP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C44307">
        <w:rPr>
          <w:sz w:val="28"/>
          <w:szCs w:val="28"/>
        </w:rPr>
        <w:tab/>
        <w:t>1)с 22.00 до 7.00 часов в будние дни (с понедельника по пятницу включительно);</w:t>
      </w:r>
    </w:p>
    <w:p w:rsidR="00C44307" w:rsidRP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C44307">
        <w:rPr>
          <w:sz w:val="28"/>
          <w:szCs w:val="28"/>
        </w:rPr>
        <w:tab/>
        <w:t>2)с 23.00 до 10.00 часов в выходные дни (суббота, воскресенье) и установленные ф</w:t>
      </w:r>
      <w:bookmarkStart w:id="0" w:name="_GoBack"/>
      <w:bookmarkEnd w:id="0"/>
      <w:r w:rsidRPr="00C44307">
        <w:rPr>
          <w:sz w:val="28"/>
          <w:szCs w:val="28"/>
        </w:rPr>
        <w:t>едеральным законодательством нерабочие праздничные дни;</w:t>
      </w:r>
    </w:p>
    <w:p w:rsidR="00C44307" w:rsidRP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C44307">
        <w:rPr>
          <w:sz w:val="28"/>
          <w:szCs w:val="28"/>
        </w:rPr>
        <w:tab/>
        <w:t>3)с 13.00 до 15.00 часов ежедневно в отношении защищаемых объектов, перечень которых установлен пунктом 1 статьи 3 настоящего Закона, в части действий, предусмотренных пунктами 1 и 4 части 1 статьи 4 настоящего Закона.</w:t>
      </w:r>
    </w:p>
    <w:p w:rsidR="00C44307" w:rsidRP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</w:p>
    <w:p w:rsidR="00C44307" w:rsidRP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C44307">
        <w:rPr>
          <w:sz w:val="28"/>
          <w:szCs w:val="28"/>
        </w:rPr>
        <w:tab/>
        <w:t>СТАТЬЯ 3. ЗАЩИЩАЕМЫЕ ОБЪЕКТЫ</w:t>
      </w:r>
    </w:p>
    <w:p w:rsidR="00C44307" w:rsidRP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</w:p>
    <w:p w:rsidR="00C44307" w:rsidRP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C44307">
        <w:rPr>
          <w:sz w:val="28"/>
          <w:szCs w:val="28"/>
        </w:rPr>
        <w:tab/>
        <w:t>Защищаемыми объектами на территории Приморского края являются:</w:t>
      </w:r>
    </w:p>
    <w:p w:rsidR="00C44307" w:rsidRP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C44307">
        <w:rPr>
          <w:sz w:val="28"/>
          <w:szCs w:val="28"/>
        </w:rPr>
        <w:tab/>
        <w:t>1)квартиры и помещения общего пользования в многоквартирных домах, жилые дома, жилые помещения  и помещения общего пользования в общежитиях;</w:t>
      </w:r>
    </w:p>
    <w:p w:rsid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2)придомовые территории, в том числе </w:t>
      </w:r>
      <w:proofErr w:type="spellStart"/>
      <w:r>
        <w:rPr>
          <w:sz w:val="28"/>
          <w:szCs w:val="28"/>
        </w:rPr>
        <w:t>внутридворовые</w:t>
      </w:r>
      <w:proofErr w:type="spellEnd"/>
      <w:r>
        <w:rPr>
          <w:sz w:val="28"/>
          <w:szCs w:val="28"/>
        </w:rPr>
        <w:t xml:space="preserve"> проезды, детские, спортивные, игровые площадки на территории жилых микрорайонов и групп жилых домов;</w:t>
      </w:r>
    </w:p>
    <w:p w:rsid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3)помещения и территории образовательных, медицинских организаций, а также организаций, оказывающих социальные, реабилитационные, санаторно-курортные услуги, услуги по временному размещению и (или) обеспечению временного пребывания граждан;</w:t>
      </w:r>
    </w:p>
    <w:p w:rsid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4)территории садоводческих, огороднических и дачных некоммерческих объединений граждан.</w:t>
      </w:r>
    </w:p>
    <w:p w:rsidR="00C44307" w:rsidRDefault="00C44307" w:rsidP="00C44307">
      <w:pPr>
        <w:pStyle w:val="20"/>
        <w:spacing w:line="240" w:lineRule="auto"/>
        <w:ind w:firstLine="0"/>
        <w:jc w:val="left"/>
        <w:rPr>
          <w:sz w:val="28"/>
          <w:szCs w:val="28"/>
        </w:rPr>
      </w:pPr>
    </w:p>
    <w:p w:rsidR="00C44307" w:rsidRDefault="00C44307" w:rsidP="00C44307">
      <w:pPr>
        <w:pStyle w:val="20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СТАТЬЯ 4. ДЕЙСТВИЯ, НАРУШАЮЩИЕ ТИШИНУ И ПОКОЙ</w:t>
      </w:r>
    </w:p>
    <w:p w:rsidR="00C44307" w:rsidRDefault="00C44307" w:rsidP="00C44307">
      <w:pPr>
        <w:pStyle w:val="20"/>
        <w:spacing w:line="240" w:lineRule="auto"/>
        <w:ind w:left="1418" w:firstLine="709"/>
        <w:jc w:val="left"/>
        <w:rPr>
          <w:sz w:val="28"/>
          <w:szCs w:val="28"/>
        </w:rPr>
      </w:pPr>
      <w:r>
        <w:rPr>
          <w:sz w:val="28"/>
          <w:szCs w:val="28"/>
        </w:rPr>
        <w:t>ГРАЖДАН</w:t>
      </w:r>
    </w:p>
    <w:p w:rsidR="00C44307" w:rsidRDefault="00C44307" w:rsidP="00C44307">
      <w:pPr>
        <w:pStyle w:val="20"/>
        <w:spacing w:line="240" w:lineRule="auto"/>
        <w:ind w:firstLine="0"/>
        <w:jc w:val="left"/>
        <w:rPr>
          <w:sz w:val="28"/>
          <w:szCs w:val="28"/>
        </w:rPr>
      </w:pPr>
    </w:p>
    <w:p w:rsidR="00C44307" w:rsidRDefault="00C44307" w:rsidP="00C44307">
      <w:pPr>
        <w:pStyle w:val="20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ab/>
        <w:t>К действиям, нарушающим тишину и покой граждан, относятся:</w:t>
      </w:r>
    </w:p>
    <w:p w:rsid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1)</w:t>
      </w:r>
      <w:r w:rsidRPr="009300A5">
        <w:rPr>
          <w:color w:val="000000"/>
          <w:sz w:val="28"/>
          <w:szCs w:val="28"/>
        </w:rPr>
        <w:t>использование звуковоспроизводящих устройств и устрой</w:t>
      </w:r>
      <w:proofErr w:type="gramStart"/>
      <w:r w:rsidRPr="009300A5">
        <w:rPr>
          <w:color w:val="000000"/>
          <w:sz w:val="28"/>
          <w:szCs w:val="28"/>
        </w:rPr>
        <w:t>ств зв</w:t>
      </w:r>
      <w:proofErr w:type="gramEnd"/>
      <w:r w:rsidRPr="009300A5">
        <w:rPr>
          <w:color w:val="000000"/>
          <w:sz w:val="28"/>
          <w:szCs w:val="28"/>
        </w:rPr>
        <w:t>укоусиления, в том числе установленных на транспортных средствах, на (в) объектах торговли, общественного питания, организации досуга, повлекшее нарушение тишины и покоя граждан;</w:t>
      </w:r>
    </w:p>
    <w:p w:rsid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2)</w:t>
      </w:r>
      <w:r w:rsidRPr="009300A5">
        <w:rPr>
          <w:color w:val="000000"/>
          <w:sz w:val="28"/>
          <w:szCs w:val="28"/>
        </w:rPr>
        <w:t>крики, свист, пение, игра на музыкальных инструментах, повлекшие нарушение тишины и покоя граждан;</w:t>
      </w:r>
    </w:p>
    <w:p w:rsid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3)</w:t>
      </w:r>
      <w:r w:rsidRPr="009300A5">
        <w:rPr>
          <w:color w:val="000000"/>
          <w:sz w:val="28"/>
          <w:szCs w:val="28"/>
        </w:rPr>
        <w:t>применение пиротехнических средств, повлекшее нарушение тишины и покоя граждан;</w:t>
      </w:r>
    </w:p>
    <w:p w:rsid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4)</w:t>
      </w:r>
      <w:r w:rsidRPr="009300A5">
        <w:rPr>
          <w:color w:val="000000"/>
          <w:sz w:val="28"/>
          <w:szCs w:val="28"/>
        </w:rPr>
        <w:t>проведение ремонтных работ, переустройства и (или) перепланировки жилых помещений, повлекшее нарушение тишины и покоя граждан;</w:t>
      </w:r>
    </w:p>
    <w:p w:rsid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5)</w:t>
      </w:r>
      <w:r w:rsidRPr="009300A5">
        <w:rPr>
          <w:color w:val="000000"/>
          <w:sz w:val="28"/>
          <w:szCs w:val="28"/>
        </w:rPr>
        <w:t xml:space="preserve">проведение земляных, ремонтных, строительных, разгрузочно-погрузочных и иных видов работ с применением механических средств и технических устройств, за исключением работ, предусмотренных </w:t>
      </w:r>
      <w:hyperlink r:id="rId8" w:anchor="block_414" w:history="1">
        <w:r w:rsidRPr="006F23D2">
          <w:rPr>
            <w:sz w:val="28"/>
            <w:szCs w:val="28"/>
          </w:rPr>
          <w:t>пунктом</w:t>
        </w:r>
        <w:r>
          <w:rPr>
            <w:sz w:val="28"/>
            <w:szCs w:val="28"/>
          </w:rPr>
          <w:t xml:space="preserve"> </w:t>
        </w:r>
        <w:r w:rsidRPr="006F23D2">
          <w:rPr>
            <w:sz w:val="28"/>
            <w:szCs w:val="28"/>
          </w:rPr>
          <w:t>4</w:t>
        </w:r>
      </w:hyperlink>
      <w:r w:rsidRPr="006F23D2">
        <w:rPr>
          <w:sz w:val="28"/>
          <w:szCs w:val="28"/>
        </w:rPr>
        <w:t xml:space="preserve"> </w:t>
      </w:r>
      <w:r w:rsidRPr="009300A5">
        <w:rPr>
          <w:color w:val="000000"/>
          <w:sz w:val="28"/>
          <w:szCs w:val="28"/>
        </w:rPr>
        <w:t>настоящей части, повлекшее нарушение тишины и покоя граждан;</w:t>
      </w:r>
    </w:p>
    <w:p w:rsidR="00C44307" w:rsidRDefault="00C44307" w:rsidP="00C44307">
      <w:pPr>
        <w:pStyle w:val="20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6)</w:t>
      </w:r>
      <w:r w:rsidRPr="009300A5">
        <w:rPr>
          <w:color w:val="000000"/>
          <w:sz w:val="28"/>
          <w:szCs w:val="28"/>
        </w:rPr>
        <w:t>иные действия, повлекшие нарушение тишины и покоя граждан.</w:t>
      </w:r>
    </w:p>
    <w:p w:rsidR="00C44307" w:rsidRDefault="00C44307" w:rsidP="00C44307">
      <w:pPr>
        <w:pStyle w:val="20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2.</w:t>
      </w:r>
      <w:r w:rsidRPr="009300A5">
        <w:rPr>
          <w:color w:val="000000"/>
          <w:sz w:val="28"/>
          <w:szCs w:val="28"/>
        </w:rPr>
        <w:t xml:space="preserve">Положения настоящего Закона не распространяются </w:t>
      </w:r>
      <w:proofErr w:type="gramStart"/>
      <w:r w:rsidRPr="009300A5">
        <w:rPr>
          <w:color w:val="000000"/>
          <w:sz w:val="28"/>
          <w:szCs w:val="28"/>
        </w:rPr>
        <w:t>на</w:t>
      </w:r>
      <w:proofErr w:type="gramEnd"/>
      <w:r w:rsidRPr="009300A5">
        <w:rPr>
          <w:color w:val="000000"/>
          <w:sz w:val="28"/>
          <w:szCs w:val="28"/>
        </w:rPr>
        <w:t>:</w:t>
      </w:r>
    </w:p>
    <w:p w:rsid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1)</w:t>
      </w:r>
      <w:r w:rsidRPr="009300A5">
        <w:rPr>
          <w:color w:val="000000"/>
          <w:sz w:val="28"/>
          <w:szCs w:val="28"/>
        </w:rPr>
        <w:t>действия граждан, должностных лиц и юридических лиц, направленные на предотвращение правонарушений, предотвращение и ликвидацию последствий аварий, стихийных бедствий, иных чрезвычайных ситуаций, выполнение работ, связанных с обеспечением личной и общественной безопасности граждан либо функционирования объектов жизнеобеспечения населения;</w:t>
      </w:r>
    </w:p>
    <w:p w:rsid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2)</w:t>
      </w:r>
      <w:r w:rsidRPr="009300A5">
        <w:rPr>
          <w:color w:val="000000"/>
          <w:sz w:val="28"/>
          <w:szCs w:val="28"/>
        </w:rPr>
        <w:t>проведение массовых публичных мероприятий, в том числе официальных физкультурных мероприятий и спортивных мероприятий, культурных мероприятий, религиозных обрядов и церемоний;</w:t>
      </w:r>
    </w:p>
    <w:p w:rsid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3)</w:t>
      </w:r>
      <w:r w:rsidRPr="009300A5">
        <w:rPr>
          <w:color w:val="000000"/>
          <w:sz w:val="28"/>
          <w:szCs w:val="28"/>
        </w:rPr>
        <w:t xml:space="preserve">действия, за совершение которых </w:t>
      </w:r>
      <w:hyperlink r:id="rId9" w:anchor="block_20" w:history="1">
        <w:r w:rsidRPr="00A66926">
          <w:rPr>
            <w:sz w:val="28"/>
            <w:szCs w:val="28"/>
          </w:rPr>
          <w:t>Кодексом</w:t>
        </w:r>
      </w:hyperlink>
      <w:r w:rsidRPr="00A66926">
        <w:rPr>
          <w:sz w:val="28"/>
          <w:szCs w:val="28"/>
        </w:rPr>
        <w:t xml:space="preserve"> </w:t>
      </w:r>
      <w:r w:rsidRPr="009300A5">
        <w:rPr>
          <w:color w:val="000000"/>
          <w:sz w:val="28"/>
          <w:szCs w:val="28"/>
        </w:rPr>
        <w:t>Российской Федерации об административных правонарушениях установлена административная ответственность.</w:t>
      </w:r>
    </w:p>
    <w:p w:rsidR="00C44307" w:rsidRDefault="00C44307" w:rsidP="00C44307">
      <w:pPr>
        <w:pStyle w:val="20"/>
        <w:spacing w:line="240" w:lineRule="auto"/>
        <w:ind w:firstLine="0"/>
        <w:jc w:val="left"/>
        <w:rPr>
          <w:sz w:val="28"/>
          <w:szCs w:val="28"/>
        </w:rPr>
      </w:pPr>
    </w:p>
    <w:p w:rsidR="00C44307" w:rsidRDefault="00C44307" w:rsidP="00C44307">
      <w:pPr>
        <w:pStyle w:val="20"/>
        <w:spacing w:line="240" w:lineRule="auto"/>
        <w:ind w:firstLine="0"/>
        <w:jc w:val="left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СТАТЬЯ 5. ОТВЕТСТВЕННОСТЬ ЗА НАРУШЕНИЕ ТИШИНЫ</w:t>
      </w:r>
    </w:p>
    <w:p w:rsidR="00C44307" w:rsidRDefault="00C44307" w:rsidP="00C44307">
      <w:pPr>
        <w:pStyle w:val="20"/>
        <w:spacing w:line="240" w:lineRule="auto"/>
        <w:ind w:left="1418" w:firstLine="709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ПОКОЯ ГРАЖДАН НА ТЕРРИТОРИИ </w:t>
      </w:r>
    </w:p>
    <w:p w:rsidR="00C44307" w:rsidRDefault="00C44307" w:rsidP="00C44307">
      <w:pPr>
        <w:pStyle w:val="20"/>
        <w:spacing w:line="240" w:lineRule="auto"/>
        <w:ind w:left="1418" w:firstLine="709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ПРИМОРСКОГО КРАЯ</w:t>
      </w:r>
    </w:p>
    <w:p w:rsidR="00C44307" w:rsidRDefault="00C44307" w:rsidP="00C44307">
      <w:pPr>
        <w:pStyle w:val="20"/>
        <w:spacing w:line="240" w:lineRule="auto"/>
        <w:ind w:firstLine="0"/>
        <w:jc w:val="left"/>
        <w:rPr>
          <w:sz w:val="28"/>
          <w:szCs w:val="28"/>
        </w:rPr>
      </w:pPr>
    </w:p>
    <w:p w:rsidR="00C44307" w:rsidRDefault="00C44307" w:rsidP="00C44307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Нарушение тишины и покоя граждан на территории Приморского края влечет административную ответственность, установленную законодательством Приморского края.</w:t>
      </w:r>
    </w:p>
    <w:p w:rsidR="00604BD7" w:rsidRDefault="00604BD7" w:rsidP="00604BD7">
      <w:pPr>
        <w:jc w:val="both"/>
        <w:rPr>
          <w:szCs w:val="28"/>
        </w:rPr>
      </w:pPr>
    </w:p>
    <w:p w:rsidR="00604BD7" w:rsidRDefault="00604BD7" w:rsidP="00604BD7">
      <w:pPr>
        <w:jc w:val="both"/>
        <w:rPr>
          <w:szCs w:val="28"/>
        </w:rPr>
      </w:pPr>
    </w:p>
    <w:p w:rsidR="00604BD7" w:rsidRDefault="00604BD7" w:rsidP="00604BD7">
      <w:pPr>
        <w:jc w:val="both"/>
        <w:rPr>
          <w:szCs w:val="28"/>
        </w:rPr>
      </w:pPr>
    </w:p>
    <w:p w:rsidR="00604BD7" w:rsidRDefault="00604BD7" w:rsidP="00604BD7">
      <w:pPr>
        <w:jc w:val="both"/>
        <w:rPr>
          <w:szCs w:val="28"/>
        </w:rPr>
      </w:pPr>
    </w:p>
    <w:p w:rsidR="00604BD7" w:rsidRDefault="00604BD7" w:rsidP="00604BD7">
      <w:pPr>
        <w:jc w:val="both"/>
        <w:rPr>
          <w:szCs w:val="28"/>
        </w:rPr>
      </w:pPr>
    </w:p>
    <w:p w:rsidR="00C44307" w:rsidRDefault="00C44307" w:rsidP="00C44307">
      <w:pPr>
        <w:ind w:firstLine="709"/>
        <w:jc w:val="both"/>
        <w:rPr>
          <w:color w:val="000000"/>
          <w:szCs w:val="28"/>
        </w:rPr>
      </w:pPr>
      <w:r w:rsidRPr="00462298">
        <w:rPr>
          <w:szCs w:val="28"/>
        </w:rPr>
        <w:t xml:space="preserve">СТАТЬЯ </w:t>
      </w:r>
      <w:r>
        <w:rPr>
          <w:szCs w:val="28"/>
        </w:rPr>
        <w:t>6</w:t>
      </w:r>
      <w:r w:rsidRPr="00462298">
        <w:rPr>
          <w:szCs w:val="28"/>
        </w:rPr>
        <w:t>.</w:t>
      </w:r>
      <w:r>
        <w:rPr>
          <w:szCs w:val="28"/>
        </w:rPr>
        <w:t xml:space="preserve"> </w:t>
      </w:r>
      <w:r>
        <w:rPr>
          <w:color w:val="000000"/>
          <w:szCs w:val="28"/>
        </w:rPr>
        <w:t>ВСТУПЛЕНИЕ В СИЛУ НАСТОЯЩЕГО ЗАКОНА</w:t>
      </w:r>
    </w:p>
    <w:p w:rsidR="00C44307" w:rsidRDefault="00C44307" w:rsidP="00C44307">
      <w:pPr>
        <w:jc w:val="both"/>
        <w:rPr>
          <w:szCs w:val="28"/>
        </w:rPr>
      </w:pPr>
    </w:p>
    <w:p w:rsidR="00C44307" w:rsidRPr="00082C15" w:rsidRDefault="00C44307" w:rsidP="00C44307">
      <w:pPr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Настоящий Закон вступает в силу по </w:t>
      </w:r>
      <w:proofErr w:type="gramStart"/>
      <w:r>
        <w:rPr>
          <w:color w:val="000000"/>
          <w:szCs w:val="28"/>
        </w:rPr>
        <w:t>истечении</w:t>
      </w:r>
      <w:proofErr w:type="gramEnd"/>
      <w:r>
        <w:rPr>
          <w:color w:val="000000"/>
          <w:szCs w:val="28"/>
        </w:rPr>
        <w:t xml:space="preserve"> 10 дней со дня его официального опубликования.</w:t>
      </w:r>
    </w:p>
    <w:p w:rsidR="00C44307" w:rsidRPr="00C16E08" w:rsidRDefault="00C44307" w:rsidP="00C44307">
      <w:pPr>
        <w:jc w:val="both"/>
        <w:rPr>
          <w:szCs w:val="28"/>
        </w:rPr>
      </w:pPr>
    </w:p>
    <w:p w:rsidR="00C44307" w:rsidRDefault="00C44307" w:rsidP="00C44307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C44307" w:rsidRDefault="00C44307" w:rsidP="00C44307">
      <w:pPr>
        <w:jc w:val="both"/>
      </w:pPr>
    </w:p>
    <w:p w:rsidR="00C44307" w:rsidRDefault="00C44307" w:rsidP="00C44307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BE0544" w:rsidRDefault="00C44307" w:rsidP="00604BD7">
      <w:pPr>
        <w:jc w:val="both"/>
      </w:pPr>
      <w:r w:rsidRPr="00715975">
        <w:rPr>
          <w:szCs w:val="28"/>
        </w:rPr>
        <w:t>Губернатор</w:t>
      </w:r>
      <w:r>
        <w:rPr>
          <w:szCs w:val="28"/>
        </w:rPr>
        <w:t>а</w:t>
      </w:r>
      <w:r w:rsidRPr="00715975">
        <w:rPr>
          <w:szCs w:val="28"/>
        </w:rPr>
        <w:t xml:space="preserve"> </w:t>
      </w:r>
      <w:r>
        <w:rPr>
          <w:szCs w:val="28"/>
        </w:rPr>
        <w:t>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sectPr w:rsidR="00BE0544" w:rsidSect="00C4430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BFB" w:rsidRDefault="00EF5BFB">
      <w:r>
        <w:separator/>
      </w:r>
    </w:p>
  </w:endnote>
  <w:endnote w:type="continuationSeparator" w:id="0">
    <w:p w:rsidR="00EF5BFB" w:rsidRDefault="00EF5B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BFB" w:rsidRDefault="00EF5BFB">
      <w:r>
        <w:separator/>
      </w:r>
    </w:p>
  </w:footnote>
  <w:footnote w:type="continuationSeparator" w:id="0">
    <w:p w:rsidR="00EF5BFB" w:rsidRDefault="00EF5B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307" w:rsidRDefault="00470AE4" w:rsidP="00C44307">
    <w:pPr>
      <w:pStyle w:val="a3"/>
      <w:jc w:val="right"/>
    </w:pPr>
    <w:r>
      <w:fldChar w:fldCharType="begin"/>
    </w:r>
    <w:r w:rsidR="00C44307">
      <w:instrText>PAGE   \* MERGEFORMAT</w:instrText>
    </w:r>
    <w:r>
      <w:fldChar w:fldCharType="separate"/>
    </w:r>
    <w:r w:rsidR="00604BD7">
      <w:rPr>
        <w:noProof/>
      </w:rPr>
      <w:t>3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4307"/>
    <w:rsid w:val="0003291F"/>
    <w:rsid w:val="00380EE1"/>
    <w:rsid w:val="003B26E7"/>
    <w:rsid w:val="00470AE4"/>
    <w:rsid w:val="0047435B"/>
    <w:rsid w:val="005A2827"/>
    <w:rsid w:val="00604BD7"/>
    <w:rsid w:val="00AB70F9"/>
    <w:rsid w:val="00AC31EC"/>
    <w:rsid w:val="00B14397"/>
    <w:rsid w:val="00BE0544"/>
    <w:rsid w:val="00C44307"/>
    <w:rsid w:val="00E34273"/>
    <w:rsid w:val="00E60B2A"/>
    <w:rsid w:val="00EF5BFB"/>
    <w:rsid w:val="00F23036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0AE4"/>
    <w:rPr>
      <w:sz w:val="28"/>
    </w:rPr>
  </w:style>
  <w:style w:type="paragraph" w:styleId="1">
    <w:name w:val="heading 1"/>
    <w:basedOn w:val="a"/>
    <w:next w:val="a"/>
    <w:qFormat/>
    <w:rsid w:val="00470AE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70AE4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70AE4"/>
    <w:pPr>
      <w:tabs>
        <w:tab w:val="center" w:pos="4153"/>
        <w:tab w:val="right" w:pos="8306"/>
      </w:tabs>
    </w:pPr>
  </w:style>
  <w:style w:type="character" w:customStyle="1" w:styleId="2">
    <w:name w:val="Основной текст с отступом 2 Знак"/>
    <w:link w:val="20"/>
    <w:locked/>
    <w:rsid w:val="00C44307"/>
    <w:rPr>
      <w:sz w:val="26"/>
    </w:rPr>
  </w:style>
  <w:style w:type="paragraph" w:styleId="20">
    <w:name w:val="Body Text Indent 2"/>
    <w:basedOn w:val="a"/>
    <w:link w:val="2"/>
    <w:rsid w:val="00C44307"/>
    <w:pPr>
      <w:spacing w:line="360" w:lineRule="auto"/>
      <w:ind w:firstLine="720"/>
      <w:jc w:val="center"/>
    </w:pPr>
    <w:rPr>
      <w:sz w:val="26"/>
    </w:rPr>
  </w:style>
  <w:style w:type="character" w:customStyle="1" w:styleId="21">
    <w:name w:val="Основной текст с отступом 2 Знак1"/>
    <w:rsid w:val="00C44307"/>
    <w:rPr>
      <w:sz w:val="28"/>
    </w:rPr>
  </w:style>
  <w:style w:type="character" w:customStyle="1" w:styleId="a4">
    <w:name w:val="Верхний колонтитул Знак"/>
    <w:link w:val="a3"/>
    <w:uiPriority w:val="99"/>
    <w:rsid w:val="00C44307"/>
    <w:rPr>
      <w:sz w:val="28"/>
    </w:rPr>
  </w:style>
  <w:style w:type="paragraph" w:styleId="a6">
    <w:name w:val="Balloon Text"/>
    <w:basedOn w:val="a"/>
    <w:link w:val="a7"/>
    <w:rsid w:val="00C443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443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36842862/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base.garant.ru/12125267/2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3</Pages>
  <Words>458</Words>
  <Characters>3545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lapshina_a_l</cp:lastModifiedBy>
  <cp:revision>2</cp:revision>
  <cp:lastPrinted>2014-09-04T06:40:00Z</cp:lastPrinted>
  <dcterms:created xsi:type="dcterms:W3CDTF">2014-07-30T06:29:00Z</dcterms:created>
  <dcterms:modified xsi:type="dcterms:W3CDTF">2014-09-04T06:40:00Z</dcterms:modified>
</cp:coreProperties>
</file>