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1943AC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0558485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542774-6 "О внесении изменений в статьи 8 и 23-2 Федерального закона "Об электроэнергетике";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об обращении Ярославской областной Думы к Председателю Правительства Российской Федерации Д.А. Медведеву о внесении изменений в постановление Правительства Российской Федерации от 06.05.2014 № 354 "О предоставлении коммунальных услуг собственникам и пользователям помещений в многоквартирных домах и жилых домов";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467078-6 "О внесении изменений в отдельные законодательные акты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изменения в статью 27 федерального закона "О специальной оценке условий труда";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555182-6 "О внесении изменений в статью 83 Федерального закона "Устав железнодорожного транспорта Российской Федерации";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об обращении депутатов Законодательного Собрания Ленинградской области к Председателю Правительства Российской Федерации Д.А. Медведеву по вопросу об осуществлении проверки готовности к отопительному сезону потребителей тепловой энергии";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постановления от 30.07.2014 № 253 "Об обращении Законодательного Собрания Владимирской области в Правительство Российской Федерации о сохранении государственной поддержки пассажирских перевозок пригородным железнодорожным транспортом";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постановления от 25.07.2014 № 1229 о законодательной инициативе "О внесении изменения в статью 168 Жилищного кодекса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proofErr w:type="gramStart"/>
      <w:r w:rsidRPr="00661CB7">
        <w:rPr>
          <w:szCs w:val="28"/>
        </w:rPr>
        <w:t xml:space="preserve">об обращении Законодательного Собрания Республики Карелия к Министру транспорту Российской Федерации М.Ю. Соколову по вопросу </w:t>
      </w:r>
      <w:r w:rsidRPr="00661CB7">
        <w:rPr>
          <w:szCs w:val="28"/>
        </w:rPr>
        <w:lastRenderedPageBreak/>
        <w:t xml:space="preserve">внесения изменения в приказ Министерства транспорта Российской Федерации от 13.02.2013 № 36 "Об утверждении требований к </w:t>
      </w:r>
      <w:proofErr w:type="spellStart"/>
      <w:r w:rsidRPr="00661CB7">
        <w:rPr>
          <w:szCs w:val="28"/>
        </w:rPr>
        <w:t>тахографрам</w:t>
      </w:r>
      <w:proofErr w:type="spellEnd"/>
      <w:r w:rsidRPr="00661CB7">
        <w:rPr>
          <w:szCs w:val="28"/>
        </w:rPr>
        <w:t>, устанавливаемым на тра</w:t>
      </w:r>
      <w:r w:rsidR="00F207E8">
        <w:rPr>
          <w:szCs w:val="28"/>
        </w:rPr>
        <w:t>н</w:t>
      </w:r>
      <w:r w:rsidRPr="00661CB7">
        <w:rPr>
          <w:szCs w:val="28"/>
        </w:rPr>
        <w:t xml:space="preserve">спортные средства, категорий и видов транспортных средств, оснащаемых </w:t>
      </w:r>
      <w:proofErr w:type="spellStart"/>
      <w:r w:rsidRPr="00661CB7">
        <w:rPr>
          <w:szCs w:val="28"/>
        </w:rPr>
        <w:t>тахографами</w:t>
      </w:r>
      <w:proofErr w:type="spellEnd"/>
      <w:r w:rsidRPr="00661CB7">
        <w:rPr>
          <w:szCs w:val="28"/>
        </w:rPr>
        <w:t xml:space="preserve">, правил использования, обслуживания и контроля работы </w:t>
      </w:r>
      <w:proofErr w:type="spellStart"/>
      <w:r w:rsidRPr="00661CB7">
        <w:rPr>
          <w:szCs w:val="28"/>
        </w:rPr>
        <w:t>тахографов</w:t>
      </w:r>
      <w:proofErr w:type="spellEnd"/>
      <w:r w:rsidRPr="00661CB7">
        <w:rPr>
          <w:szCs w:val="28"/>
        </w:rPr>
        <w:t>, установленных на транспортные средства";</w:t>
      </w:r>
      <w:proofErr w:type="gramEnd"/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542679-6 "О внесении изменения в статью 46 Закона Российской Федерации "О защите прав потребителей";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изменений в отдельные законодательные акты Российской Федерации в части регулирования правоотношений в сфере несостоятельности (банкротства);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546941-6 "О внесении изменений в Федеральный закон "О содействии развитию жилищного строительства";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544657-6 "О внесении изменений в Градостроительный кодекс Российской Федерации и Федеральный закон "</w:t>
      </w:r>
      <w:proofErr w:type="gramStart"/>
      <w:r w:rsidRPr="00661CB7">
        <w:rPr>
          <w:szCs w:val="28"/>
        </w:rPr>
        <w:t>Об</w:t>
      </w:r>
      <w:proofErr w:type="gramEnd"/>
      <w:r w:rsidRPr="00661CB7">
        <w:rPr>
          <w:szCs w:val="28"/>
        </w:rPr>
        <w:t xml:space="preserve"> архитектурной деятельности в Российской Федерации";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bookmarkStart w:id="0" w:name="_GoBack"/>
      <w:bookmarkEnd w:id="0"/>
      <w:r w:rsidRPr="00661CB7">
        <w:rPr>
          <w:szCs w:val="28"/>
        </w:rPr>
        <w:t>о проекте федерального закона 550627-6 "О внесении изменений в Градостроительный кодекс Российской Федерации" (в части установления порядка перепланировки и переустройства нежилых помещений в многоквартирном доме);</w:t>
      </w:r>
    </w:p>
    <w:p w:rsidR="000A6B5B" w:rsidRPr="00661CB7" w:rsidRDefault="000A6B5B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обращения Орловского областного Совета народных депутатов к Председателю Правительства Российской Федерации Д.А. Медведеву по вопросу сохранения доступности перевозок пассажиров железнодоро</w:t>
      </w:r>
      <w:r w:rsidR="00F207E8">
        <w:rPr>
          <w:szCs w:val="28"/>
        </w:rPr>
        <w:t>ж</w:t>
      </w:r>
      <w:r w:rsidRPr="00661CB7">
        <w:rPr>
          <w:szCs w:val="28"/>
        </w:rPr>
        <w:t>ным транспортом в пригородном сообщении;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540986-6 "О внесении изменений в статьи 46-1 и 46-2 Градостроительного кодекса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524696-6 "О внесении изменений в Градостроительный кодекс Российской Федерации и Федеральный закон "О введении в действие Градостроительного кодекса Российской Федерации" в части вопросов подготовки и утверждения документа территориального планирования двух и более субъектов Российской Федерации";</w:t>
      </w:r>
    </w:p>
    <w:p w:rsidR="008E4096" w:rsidRPr="008E4096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555391-6 "О стандартизации в Российской Федерации"</w:t>
      </w:r>
      <w:r w:rsidR="008E4096" w:rsidRPr="00661CB7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96</cp:revision>
  <cp:lastPrinted>2014-06-16T21:40:00Z</cp:lastPrinted>
  <dcterms:created xsi:type="dcterms:W3CDTF">2012-08-30T23:38:00Z</dcterms:created>
  <dcterms:modified xsi:type="dcterms:W3CDTF">2014-08-26T00:42:00Z</dcterms:modified>
</cp:coreProperties>
</file>