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9570"/>
            </w:tblGrid>
            <w:tr w:rsidR="00496E58" w:rsidRPr="00496E58" w:rsidTr="001F06A7">
              <w:trPr>
                <w:cantSplit/>
                <w:trHeight w:hRule="exact" w:val="1236"/>
              </w:trPr>
              <w:tc>
                <w:tcPr>
                  <w:tcW w:w="9570" w:type="dxa"/>
                </w:tcPr>
                <w:p w:rsidR="00496E58" w:rsidRPr="00496E58" w:rsidRDefault="00580DD2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z w:val="30"/>
                    </w:rPr>
                  </w:pPr>
                  <w:r>
                    <w:rPr>
                      <w:b/>
                      <w:noProof/>
                      <w:sz w:val="30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0;text-align:left;margin-left:352.8pt;margin-top:43.2pt;width:201.6pt;height:57.6pt;z-index:251658240;mso-position-horizontal-relative:page;mso-position-vertical-relative:page" o:allowincell="f" stroked="f">
                        <v:textbox style="mso-next-textbox:#_x0000_s1028" inset="0,0,0,0">
                          <w:txbxContent>
                            <w:p w:rsidR="00496E58" w:rsidRDefault="00496E58" w:rsidP="00496E58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Проект внесен</w:t>
                              </w:r>
                            </w:p>
                            <w:p w:rsidR="00496E58" w:rsidRDefault="00496E58" w:rsidP="00496E58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Губернатором</w:t>
                              </w:r>
                            </w:p>
                            <w:p w:rsidR="00496E58" w:rsidRDefault="00496E58" w:rsidP="00496E58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Приморского края</w:t>
                              </w: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</w:p>
                <w:p w:rsidR="00496E58" w:rsidRPr="00496E58" w:rsidRDefault="00496E58" w:rsidP="00496E58"/>
              </w:tc>
            </w:tr>
            <w:tr w:rsidR="00496E58" w:rsidRPr="00496E58" w:rsidTr="001F06A7">
              <w:tc>
                <w:tcPr>
                  <w:tcW w:w="9570" w:type="dxa"/>
                </w:tcPr>
                <w:p w:rsidR="00496E58" w:rsidRPr="00496E58" w:rsidRDefault="00496E58" w:rsidP="00496E58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pacing w:val="84"/>
                      <w:sz w:val="32"/>
                    </w:rPr>
                  </w:pPr>
                  <w:r w:rsidRPr="00496E58">
                    <w:rPr>
                      <w:b/>
                      <w:spacing w:val="84"/>
                      <w:sz w:val="32"/>
                    </w:rPr>
                    <w:t>ЗАКОН ПРИМОРСКОГО КРАЯ</w:t>
                  </w:r>
                </w:p>
              </w:tc>
            </w:tr>
          </w:tbl>
          <w:p w:rsidR="00496E58" w:rsidRPr="00496E58" w:rsidRDefault="00B57BBD" w:rsidP="00496E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 ВНЕСЕНИИ ИЗМЕНЕНИЙ</w:t>
            </w:r>
            <w:r w:rsidR="00496E58" w:rsidRPr="00496E58">
              <w:rPr>
                <w:b/>
                <w:szCs w:val="28"/>
              </w:rPr>
              <w:t xml:space="preserve"> В ЗАКОН ПРИМОРСКОГО КРАЯ </w:t>
            </w:r>
          </w:p>
          <w:p w:rsidR="00496E58" w:rsidRPr="00496E58" w:rsidRDefault="00496E58" w:rsidP="00496E58">
            <w:pPr>
              <w:jc w:val="center"/>
              <w:rPr>
                <w:b/>
                <w:szCs w:val="28"/>
              </w:rPr>
            </w:pPr>
            <w:r w:rsidRPr="00496E58">
              <w:rPr>
                <w:b/>
                <w:szCs w:val="28"/>
              </w:rPr>
              <w:t xml:space="preserve">"О ГРАДОСТРОИТЕЛЬНОЙ ДЕЯТЕЛЬНОСТИ </w:t>
            </w:r>
          </w:p>
          <w:p w:rsidR="00496E58" w:rsidRPr="00496E58" w:rsidRDefault="00496E58" w:rsidP="00496E58">
            <w:pPr>
              <w:jc w:val="center"/>
              <w:rPr>
                <w:b/>
                <w:caps/>
                <w:szCs w:val="28"/>
              </w:rPr>
            </w:pPr>
            <w:r w:rsidRPr="00496E58">
              <w:rPr>
                <w:b/>
                <w:caps/>
                <w:szCs w:val="28"/>
              </w:rPr>
              <w:t>на территории Приморского края"</w:t>
            </w:r>
          </w:p>
          <w:p w:rsidR="00496E58" w:rsidRPr="00496E58" w:rsidRDefault="00496E58" w:rsidP="00496E58"/>
          <w:p w:rsid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>Принят</w:t>
            </w:r>
            <w:proofErr w:type="gramEnd"/>
            <w:r w:rsidRPr="00496E58">
              <w:rPr>
                <w:szCs w:val="28"/>
              </w:rPr>
              <w:t xml:space="preserve"> Законодательным Собранием Приморского края </w:t>
            </w:r>
          </w:p>
          <w:p w:rsidR="005B39E1" w:rsidRPr="00496E58" w:rsidRDefault="005B39E1" w:rsidP="00496E58">
            <w:pPr>
              <w:ind w:firstLine="709"/>
              <w:jc w:val="both"/>
              <w:rPr>
                <w:szCs w:val="28"/>
              </w:rPr>
            </w:pPr>
          </w:p>
          <w:p w:rsidR="00496E58" w:rsidRPr="00496E58" w:rsidRDefault="00496E58" w:rsidP="00496E58">
            <w:pPr>
              <w:ind w:firstLine="709"/>
              <w:jc w:val="both"/>
              <w:rPr>
                <w:szCs w:val="28"/>
              </w:rPr>
            </w:pPr>
            <w:r w:rsidRPr="00496E58">
              <w:rPr>
                <w:szCs w:val="28"/>
              </w:rPr>
              <w:t>СТАТЬЯ 1.</w:t>
            </w:r>
          </w:p>
          <w:p w:rsidR="00496E58" w:rsidRDefault="00496E58" w:rsidP="00496E58">
            <w:pPr>
              <w:ind w:firstLine="709"/>
              <w:jc w:val="both"/>
              <w:rPr>
                <w:szCs w:val="28"/>
              </w:rPr>
            </w:pPr>
            <w:proofErr w:type="gramStart"/>
            <w:r w:rsidRPr="00496E58">
              <w:rPr>
                <w:szCs w:val="28"/>
              </w:rPr>
              <w:t xml:space="preserve">Внести в Закон Приморского края от 29 июня 2009 года № 446-КЗ </w:t>
            </w:r>
            <w:r w:rsidR="005B39E1">
              <w:rPr>
                <w:szCs w:val="28"/>
              </w:rPr>
              <w:br/>
            </w:r>
            <w:r w:rsidRPr="00496E58">
              <w:rPr>
                <w:szCs w:val="28"/>
              </w:rPr>
              <w:t>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</w:t>
            </w:r>
            <w:proofErr w:type="gramEnd"/>
            <w:r w:rsidRPr="00496E58">
              <w:rPr>
                <w:szCs w:val="28"/>
              </w:rPr>
              <w:t xml:space="preserve"> </w:t>
            </w:r>
            <w:proofErr w:type="gramStart"/>
            <w:r w:rsidRPr="00496E58">
              <w:rPr>
                <w:szCs w:val="28"/>
              </w:rPr>
              <w:t>2013, № 55, стр. 51, стр. 58</w:t>
            </w:r>
            <w:r w:rsidR="005B39E1">
              <w:rPr>
                <w:szCs w:val="28"/>
              </w:rPr>
              <w:t xml:space="preserve">; </w:t>
            </w:r>
            <w:r w:rsidR="005B39E1" w:rsidRPr="00022116">
              <w:rPr>
                <w:bCs/>
                <w:szCs w:val="28"/>
              </w:rPr>
              <w:t>2014, №</w:t>
            </w:r>
            <w:r w:rsidR="005B39E1">
              <w:rPr>
                <w:bCs/>
                <w:szCs w:val="28"/>
              </w:rPr>
              <w:t xml:space="preserve"> 78</w:t>
            </w:r>
            <w:r w:rsidR="00A04DDA">
              <w:rPr>
                <w:bCs/>
                <w:szCs w:val="28"/>
              </w:rPr>
              <w:t>,</w:t>
            </w:r>
            <w:r w:rsidR="005B39E1">
              <w:rPr>
                <w:bCs/>
                <w:szCs w:val="28"/>
              </w:rPr>
              <w:t xml:space="preserve"> стр. 16</w:t>
            </w:r>
            <w:r w:rsidRPr="00496E58">
              <w:rPr>
                <w:szCs w:val="28"/>
              </w:rPr>
              <w:t>) следующие изменения:</w:t>
            </w:r>
            <w:proofErr w:type="gramEnd"/>
          </w:p>
          <w:p w:rsidR="00B86998" w:rsidRPr="00496E58" w:rsidRDefault="00B86998" w:rsidP="00496E58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1)статьи 11 и 12 признать утратившими силу;</w:t>
            </w:r>
          </w:p>
          <w:p w:rsidR="005B39E1" w:rsidRPr="007C25ED" w:rsidRDefault="00B86998" w:rsidP="003A7432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2)</w:t>
            </w:r>
            <w:r w:rsidR="005B39E1" w:rsidRPr="007C25ED">
              <w:rPr>
                <w:bCs/>
                <w:szCs w:val="28"/>
              </w:rPr>
              <w:t>часть 1</w:t>
            </w:r>
            <w:r w:rsidR="005B39E1">
              <w:rPr>
                <w:bCs/>
                <w:szCs w:val="28"/>
              </w:rPr>
              <w:t xml:space="preserve"> </w:t>
            </w:r>
            <w:r w:rsidR="003A7432">
              <w:rPr>
                <w:bCs/>
                <w:szCs w:val="28"/>
              </w:rPr>
              <w:t>статьи 50 дополнить пунктом 4²</w:t>
            </w:r>
            <w:r w:rsidR="005B39E1" w:rsidRPr="007C25ED">
              <w:rPr>
                <w:bCs/>
                <w:szCs w:val="28"/>
              </w:rPr>
              <w:t xml:space="preserve"> следующего содержания:</w:t>
            </w:r>
          </w:p>
          <w:p w:rsidR="005B39E1" w:rsidRDefault="00BF0F88" w:rsidP="005B39E1">
            <w:pPr>
              <w:autoSpaceDE w:val="0"/>
              <w:autoSpaceDN w:val="0"/>
              <w:adjustRightInd w:val="0"/>
              <w:ind w:firstLine="70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"4²)</w:t>
            </w:r>
            <w:r w:rsidR="005B39E1">
              <w:rPr>
                <w:bCs/>
                <w:szCs w:val="28"/>
              </w:rPr>
              <w:t>строительства</w:t>
            </w:r>
            <w:r w:rsidR="005B39E1" w:rsidRPr="00064DF7">
              <w:rPr>
                <w:bCs/>
                <w:szCs w:val="28"/>
              </w:rPr>
              <w:t xml:space="preserve"> и (или) реконструкции электроустановок, кабельных, воздушных и кабельно-воздушных линий электропередач</w:t>
            </w:r>
            <w:r w:rsidR="005B39E1" w:rsidRPr="000B4EBD">
              <w:rPr>
                <w:bCs/>
                <w:szCs w:val="28"/>
              </w:rPr>
              <w:t xml:space="preserve"> напряжением</w:t>
            </w:r>
            <w:r w:rsidR="00651DD3">
              <w:rPr>
                <w:bCs/>
                <w:szCs w:val="28"/>
              </w:rPr>
              <w:t xml:space="preserve"> </w:t>
            </w:r>
            <w:r w:rsidR="00651DD3">
              <w:rPr>
                <w:bCs/>
                <w:szCs w:val="28"/>
              </w:rPr>
              <w:br/>
            </w:r>
            <w:bookmarkStart w:id="0" w:name="_GoBack"/>
            <w:bookmarkEnd w:id="0"/>
            <w:r w:rsidR="005B39E1">
              <w:rPr>
                <w:bCs/>
                <w:szCs w:val="28"/>
              </w:rPr>
              <w:t>до 20 киловольт включительно</w:t>
            </w:r>
            <w:r w:rsidR="005B39E1" w:rsidRPr="00064DF7">
              <w:rPr>
                <w:bCs/>
                <w:szCs w:val="28"/>
              </w:rPr>
              <w:t>, в том числе кабельных линий электропередач, ис</w:t>
            </w:r>
            <w:r w:rsidR="005B39E1">
              <w:rPr>
                <w:bCs/>
                <w:szCs w:val="28"/>
              </w:rPr>
              <w:t>п</w:t>
            </w:r>
            <w:r>
              <w:rPr>
                <w:bCs/>
                <w:szCs w:val="28"/>
              </w:rPr>
              <w:t>олненных в блочной канализации</w:t>
            </w:r>
            <w:proofErr w:type="gramStart"/>
            <w:r>
              <w:rPr>
                <w:bCs/>
                <w:szCs w:val="28"/>
              </w:rPr>
              <w:t>;"</w:t>
            </w:r>
            <w:proofErr w:type="gramEnd"/>
            <w:r w:rsidR="005B39E1">
              <w:rPr>
                <w:bCs/>
                <w:szCs w:val="28"/>
              </w:rPr>
              <w:t>.</w:t>
            </w:r>
            <w:r w:rsidR="005B39E1" w:rsidRPr="00064DF7">
              <w:rPr>
                <w:bCs/>
                <w:szCs w:val="28"/>
              </w:rPr>
              <w:t xml:space="preserve"> 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76355E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СТАТЬЯ 2.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ab/>
            </w:r>
            <w:r w:rsidRPr="009C38B6">
              <w:rPr>
                <w:bCs/>
                <w:szCs w:val="28"/>
              </w:rPr>
              <w:t>Настоящий Закон вступает в силу со дня его официального опубликования.</w:t>
            </w: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5B39E1" w:rsidRDefault="005B39E1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76355E" w:rsidRP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Временно </w:t>
            </w:r>
            <w:proofErr w:type="gramStart"/>
            <w:r w:rsidRPr="0076355E">
              <w:rPr>
                <w:bCs/>
                <w:szCs w:val="28"/>
              </w:rPr>
              <w:t>исполняющий</w:t>
            </w:r>
            <w:proofErr w:type="gramEnd"/>
            <w:r w:rsidRPr="0076355E">
              <w:rPr>
                <w:bCs/>
                <w:szCs w:val="28"/>
              </w:rPr>
              <w:t xml:space="preserve"> обязанности</w:t>
            </w:r>
          </w:p>
          <w:p w:rsidR="0076355E" w:rsidRDefault="0076355E" w:rsidP="0076355E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76355E">
              <w:rPr>
                <w:bCs/>
                <w:szCs w:val="28"/>
              </w:rPr>
              <w:t xml:space="preserve">Губернатора края                                                                    В.В. </w:t>
            </w:r>
            <w:proofErr w:type="spellStart"/>
            <w:r w:rsidRPr="0076355E">
              <w:rPr>
                <w:bCs/>
                <w:szCs w:val="28"/>
              </w:rPr>
              <w:t>Миклушевский</w:t>
            </w:r>
            <w:proofErr w:type="spellEnd"/>
          </w:p>
          <w:p w:rsidR="0076355E" w:rsidRPr="00B04DEC" w:rsidRDefault="0076355E" w:rsidP="005B39E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</w:p>
          <w:p w:rsidR="00F02D0F" w:rsidRDefault="00580DD2" w:rsidP="006058EE">
            <w:pPr>
              <w:pStyle w:val="1"/>
              <w:jc w:val="center"/>
            </w:pPr>
            <w:r>
              <w:rPr>
                <w:noProof/>
              </w:rPr>
              <w:pict>
                <v:shape id="_x0000_s1026" type="#_x0000_t202" style="position:absolute;left:0;text-align:left;margin-left:352.8pt;margin-top:43.2pt;width:201.6pt;height:57.6pt;z-index:251657216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356616" w:rsidRDefault="00322632" w:rsidP="00322632">
                        <w:pPr>
                          <w:rPr>
                            <w:sz w:val="24"/>
                            <w:szCs w:val="24"/>
                          </w:rPr>
                        </w:pPr>
                        <w:r w:rsidRPr="00230910"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Проект внесен</w:t>
                        </w:r>
                      </w:p>
                      <w:p w:rsidR="00230910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врио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 xml:space="preserve">Губернатором </w:t>
                        </w:r>
                      </w:p>
                      <w:p w:rsidR="003A1B2F" w:rsidRPr="00356616" w:rsidRDefault="00230910" w:rsidP="00230910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r w:rsidR="003A1B2F" w:rsidRPr="00356616">
                          <w:rPr>
                            <w:sz w:val="24"/>
                            <w:szCs w:val="24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</w:tbl>
    <w:p w:rsidR="00022116" w:rsidRDefault="00022116" w:rsidP="00D90EB4">
      <w:pPr>
        <w:rPr>
          <w:b/>
          <w:szCs w:val="28"/>
        </w:rPr>
      </w:pPr>
    </w:p>
    <w:sectPr w:rsidR="00022116" w:rsidSect="000F5FD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4BF" w:rsidRDefault="003274BF" w:rsidP="003E60BA">
      <w:r>
        <w:separator/>
      </w:r>
    </w:p>
  </w:endnote>
  <w:endnote w:type="continuationSeparator" w:id="0">
    <w:p w:rsidR="003274BF" w:rsidRDefault="003274BF" w:rsidP="003E60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4BF" w:rsidRDefault="003274BF" w:rsidP="003E60BA">
      <w:r>
        <w:separator/>
      </w:r>
    </w:p>
  </w:footnote>
  <w:footnote w:type="continuationSeparator" w:id="0">
    <w:p w:rsidR="003274BF" w:rsidRDefault="003274BF" w:rsidP="003E60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F" w:rsidRDefault="00580DD2">
    <w:pPr>
      <w:pStyle w:val="a3"/>
      <w:jc w:val="right"/>
    </w:pPr>
    <w:r>
      <w:fldChar w:fldCharType="begin"/>
    </w:r>
    <w:r w:rsidR="003A1B2F">
      <w:instrText>PAGE   \* MERGEFORMAT</w:instrText>
    </w:r>
    <w:r>
      <w:fldChar w:fldCharType="separate"/>
    </w:r>
    <w:r w:rsidR="0076355E">
      <w:rPr>
        <w:noProof/>
      </w:rPr>
      <w:t>2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315D7E"/>
    <w:multiLevelType w:val="hybridMultilevel"/>
    <w:tmpl w:val="C8C6F8C8"/>
    <w:lvl w:ilvl="0" w:tplc="8DD466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4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5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DBC"/>
    <w:rsid w:val="00000264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DF7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BF5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EBD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5FD1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4C8B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173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0910"/>
    <w:rsid w:val="00231939"/>
    <w:rsid w:val="002327B3"/>
    <w:rsid w:val="00232C3D"/>
    <w:rsid w:val="00233671"/>
    <w:rsid w:val="00233E6F"/>
    <w:rsid w:val="0023500E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9F0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274BF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432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11DD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6E58"/>
    <w:rsid w:val="004970BE"/>
    <w:rsid w:val="00497472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C80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0DD2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65B7"/>
    <w:rsid w:val="005A6A79"/>
    <w:rsid w:val="005A6BBE"/>
    <w:rsid w:val="005A7205"/>
    <w:rsid w:val="005B0F18"/>
    <w:rsid w:val="005B0FB2"/>
    <w:rsid w:val="005B10E9"/>
    <w:rsid w:val="005B15EF"/>
    <w:rsid w:val="005B1D0C"/>
    <w:rsid w:val="005B21E8"/>
    <w:rsid w:val="005B2558"/>
    <w:rsid w:val="005B39E1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58EE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1DD3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3FB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414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37D"/>
    <w:rsid w:val="00757ABE"/>
    <w:rsid w:val="00760202"/>
    <w:rsid w:val="00760586"/>
    <w:rsid w:val="00760D1A"/>
    <w:rsid w:val="007621F7"/>
    <w:rsid w:val="00762649"/>
    <w:rsid w:val="00762A91"/>
    <w:rsid w:val="0076355E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5ED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59BC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38B6"/>
    <w:rsid w:val="009C4DC6"/>
    <w:rsid w:val="009C4F6F"/>
    <w:rsid w:val="009C5BE7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4DDA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1F19"/>
    <w:rsid w:val="00AB215A"/>
    <w:rsid w:val="00AB2D65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BBD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4C5"/>
    <w:rsid w:val="00B639A7"/>
    <w:rsid w:val="00B65E19"/>
    <w:rsid w:val="00B66F43"/>
    <w:rsid w:val="00B70EA1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6998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0F88"/>
    <w:rsid w:val="00BF10D9"/>
    <w:rsid w:val="00BF10F5"/>
    <w:rsid w:val="00BF12E1"/>
    <w:rsid w:val="00BF1369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902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6253"/>
    <w:rsid w:val="00D16EC1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5B2F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BF3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6E92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1CC8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parhomenko_a_v</cp:lastModifiedBy>
  <cp:revision>5</cp:revision>
  <cp:lastPrinted>2014-08-05T05:06:00Z</cp:lastPrinted>
  <dcterms:created xsi:type="dcterms:W3CDTF">2014-08-05T05:00:00Z</dcterms:created>
  <dcterms:modified xsi:type="dcterms:W3CDTF">2014-08-28T21:29:00Z</dcterms:modified>
</cp:coreProperties>
</file>