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pt" o:ole="" fillcolor="window">
                  <v:imagedata r:id="rId7" o:title=""/>
                </v:shape>
                <o:OLEObject Type="Embed" ProgID="Word.Picture.8" ShapeID="_x0000_i1025" DrawAspect="Content" ObjectID="_146883061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4D32" w:rsidRDefault="00CE4D32" w:rsidP="00CE4D32">
      <w:pPr>
        <w:jc w:val="center"/>
        <w:rPr>
          <w:b/>
        </w:rPr>
      </w:pPr>
      <w:r>
        <w:rPr>
          <w:b/>
        </w:rPr>
        <w:t xml:space="preserve">О ПОРЯДКЕ ОПУБЛИКОВАНИЯ И ВСТУПЛЕНИЯ В СИЛУ ПРАВОВЫХ АКТОВ </w:t>
      </w:r>
      <w:r w:rsidRPr="00765A84">
        <w:rPr>
          <w:b/>
        </w:rPr>
        <w:t>ПРИМОРСКОГО КРАЯ</w:t>
      </w:r>
      <w:r>
        <w:rPr>
          <w:b/>
        </w:rPr>
        <w:t xml:space="preserve"> </w:t>
      </w:r>
    </w:p>
    <w:p w:rsidR="00CE4D32" w:rsidRPr="000469D1" w:rsidRDefault="00CE4D32" w:rsidP="00CE4D32">
      <w:pPr>
        <w:jc w:val="center"/>
        <w:rPr>
          <w:szCs w:val="28"/>
        </w:rPr>
      </w:pPr>
    </w:p>
    <w:p w:rsidR="00CE4D32" w:rsidRDefault="00CE4D32" w:rsidP="00CE4D32">
      <w:pPr>
        <w:ind w:firstLine="709"/>
        <w:jc w:val="both"/>
        <w:rPr>
          <w:szCs w:val="28"/>
        </w:rPr>
      </w:pPr>
      <w:r w:rsidRPr="000469D1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30 июля </w:t>
      </w:r>
      <w:r>
        <w:rPr>
          <w:szCs w:val="28"/>
        </w:rPr>
        <w:br/>
        <w:t>2014 года</w:t>
      </w:r>
    </w:p>
    <w:p w:rsidR="00CE4D32" w:rsidRPr="00ED5E90" w:rsidRDefault="00CE4D32" w:rsidP="00CE4D32">
      <w:pPr>
        <w:jc w:val="both"/>
        <w:rPr>
          <w:b/>
          <w:szCs w:val="28"/>
        </w:rPr>
      </w:pPr>
    </w:p>
    <w:p w:rsidR="00CE4D32" w:rsidRDefault="00CE4D32" w:rsidP="00CE4D32">
      <w:pPr>
        <w:widowControl w:val="0"/>
        <w:autoSpaceDE w:val="0"/>
        <w:autoSpaceDN w:val="0"/>
        <w:adjustRightInd w:val="0"/>
        <w:ind w:left="2127" w:hanging="1418"/>
        <w:jc w:val="both"/>
        <w:rPr>
          <w:caps/>
          <w:szCs w:val="28"/>
        </w:rPr>
      </w:pPr>
      <w:r>
        <w:rPr>
          <w:caps/>
          <w:szCs w:val="28"/>
        </w:rPr>
        <w:t xml:space="preserve">Статья 1. Обязательность официального </w:t>
      </w:r>
    </w:p>
    <w:p w:rsidR="00CE4D32" w:rsidRDefault="00CE4D32" w:rsidP="00CE4D32">
      <w:pPr>
        <w:widowControl w:val="0"/>
        <w:autoSpaceDE w:val="0"/>
        <w:autoSpaceDN w:val="0"/>
        <w:adjustRightInd w:val="0"/>
        <w:ind w:firstLine="2127"/>
        <w:jc w:val="both"/>
        <w:rPr>
          <w:caps/>
          <w:szCs w:val="28"/>
        </w:rPr>
      </w:pPr>
      <w:r>
        <w:rPr>
          <w:caps/>
          <w:szCs w:val="28"/>
        </w:rPr>
        <w:t>опубликования правовых актов</w:t>
      </w:r>
    </w:p>
    <w:p w:rsidR="00CE4D32" w:rsidRDefault="00CE4D32" w:rsidP="00CE4D32">
      <w:pPr>
        <w:widowControl w:val="0"/>
        <w:autoSpaceDE w:val="0"/>
        <w:autoSpaceDN w:val="0"/>
        <w:adjustRightInd w:val="0"/>
        <w:ind w:firstLine="2127"/>
        <w:jc w:val="both"/>
        <w:rPr>
          <w:caps/>
          <w:szCs w:val="28"/>
        </w:rPr>
      </w:pPr>
      <w:r>
        <w:rPr>
          <w:caps/>
          <w:szCs w:val="28"/>
        </w:rPr>
        <w:t>Приморского края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1.Официальному опубликованию в обязательном порядке подлежат следующие правовые акты Приморского края: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1)законы Приморского края, постановления Законодательного Собрания Приморского края;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2)правовые акты Губернатора Приморского края, Администрации Приморского края, органов исполнительной власти Приморского края, имеющие нормативный характер, а также иные правовые акты Губернатора Приморского края, Администрации Приморского края, органов исполнительной власти Приморского края, содержащие положения об их официальном опубликовании или подлежащие официальному опубликованию в случаях, предусмотренных федеральным законодательством и законодательством Приморского края (далее – правовые акты Губернатора Приморского края, Администрации Приморского края, органов исполнительной власти Приморского края);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3)правовые акты иных государственных органов Приморского края, содержащие положения об их официальном опубликовании или подлежащие официальному опубликованию в случаях, предусмотренных федеральным законодательством и законодательством Приморского края (далее – правовые акты иных государственных органов Приморского края).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2.Не подлежат официальному опубликованию правовые акты Приморского края (их отдельные положения), содержащие сведения, составляющие государственную тайну, или сведения конфиденциального характера.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4D32" w:rsidRDefault="00CE4D32" w:rsidP="00CE4D3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bookmarkStart w:id="0" w:name="Par24"/>
      <w:bookmarkStart w:id="1" w:name="Par29"/>
      <w:bookmarkEnd w:id="0"/>
      <w:bookmarkEnd w:id="1"/>
      <w:r>
        <w:rPr>
          <w:caps/>
          <w:szCs w:val="28"/>
        </w:rPr>
        <w:t xml:space="preserve">Статья 2. Официальное опубликование законов </w:t>
      </w:r>
    </w:p>
    <w:p w:rsidR="00CE4D32" w:rsidRDefault="00CE4D32" w:rsidP="00CE4D32">
      <w:pPr>
        <w:widowControl w:val="0"/>
        <w:autoSpaceDE w:val="0"/>
        <w:autoSpaceDN w:val="0"/>
        <w:adjustRightInd w:val="0"/>
        <w:ind w:left="1418"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Приморского края и постановлений </w:t>
      </w:r>
    </w:p>
    <w:p w:rsidR="00CE4D32" w:rsidRDefault="00CE4D32" w:rsidP="00CE4D32">
      <w:pPr>
        <w:widowControl w:val="0"/>
        <w:autoSpaceDE w:val="0"/>
        <w:autoSpaceDN w:val="0"/>
        <w:adjustRightInd w:val="0"/>
        <w:ind w:left="1418"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Законодательного Собрания приморского </w:t>
      </w:r>
    </w:p>
    <w:p w:rsidR="00CE4D32" w:rsidRDefault="00CE4D32" w:rsidP="00CE4D32">
      <w:pPr>
        <w:widowControl w:val="0"/>
        <w:autoSpaceDE w:val="0"/>
        <w:autoSpaceDN w:val="0"/>
        <w:adjustRightInd w:val="0"/>
        <w:ind w:left="1418"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>края</w:t>
      </w:r>
    </w:p>
    <w:p w:rsidR="00CE4D32" w:rsidRDefault="00CE4D32" w:rsidP="00CE4D32">
      <w:pPr>
        <w:widowControl w:val="0"/>
        <w:autoSpaceDE w:val="0"/>
        <w:autoSpaceDN w:val="0"/>
        <w:adjustRightInd w:val="0"/>
        <w:ind w:left="1418" w:firstLine="709"/>
        <w:jc w:val="both"/>
        <w:outlineLvl w:val="0"/>
        <w:rPr>
          <w:caps/>
          <w:szCs w:val="28"/>
        </w:rPr>
      </w:pP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1.Источниками официального опубликования законов Приморского края являются газета "Приморская газета: официальное издание органов </w:t>
      </w:r>
      <w:r>
        <w:rPr>
          <w:szCs w:val="28"/>
        </w:rPr>
        <w:lastRenderedPageBreak/>
        <w:t>государственной власти Приморского края" (далее – газета "Приморская газета") и Официальный интернет-портал правовой информации (</w:t>
      </w:r>
      <w:r>
        <w:rPr>
          <w:szCs w:val="28"/>
          <w:lang w:val="en-US"/>
        </w:rPr>
        <w:t>www</w:t>
      </w:r>
      <w:r>
        <w:rPr>
          <w:szCs w:val="28"/>
        </w:rPr>
        <w:t>.</w:t>
      </w:r>
      <w:r>
        <w:rPr>
          <w:szCs w:val="28"/>
          <w:lang w:val="en-US"/>
        </w:rPr>
        <w:t>pravo</w:t>
      </w:r>
      <w:r>
        <w:rPr>
          <w:szCs w:val="28"/>
        </w:rPr>
        <w:t>.</w:t>
      </w:r>
      <w:r>
        <w:rPr>
          <w:szCs w:val="28"/>
          <w:lang w:val="en-US"/>
        </w:rPr>
        <w:t>gov</w:t>
      </w:r>
      <w:r>
        <w:rPr>
          <w:szCs w:val="28"/>
        </w:rPr>
        <w:t>.</w:t>
      </w:r>
      <w:r>
        <w:rPr>
          <w:szCs w:val="28"/>
          <w:lang w:val="en-US"/>
        </w:rPr>
        <w:t>ru</w:t>
      </w:r>
      <w:r>
        <w:rPr>
          <w:szCs w:val="28"/>
        </w:rPr>
        <w:t>).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2.Источниками официального опубликования постановлений Законодательного Собрания Приморского края являются официальное периодическое печатное издание Законодательного Собрания Приморского края - сборник "Ведомости Законодательного Собрания Приморского края" (далее - сборник "Ведомости Законодательного Собрания Приморского края"), краевое периодическое печатное издание, с которым Законодательным Собранием Приморского края заключен договор об официальном опубликовании, и Официальный интернет-портал правовой информации (</w:t>
      </w:r>
      <w:hyperlink r:id="rId9" w:history="1">
        <w:r w:rsidRPr="00CE4D32">
          <w:rPr>
            <w:rStyle w:val="a6"/>
            <w:color w:val="auto"/>
            <w:szCs w:val="28"/>
            <w:u w:val="none"/>
            <w:lang w:val="en-US"/>
          </w:rPr>
          <w:t>www</w:t>
        </w:r>
        <w:r w:rsidRPr="00CE4D32">
          <w:rPr>
            <w:rStyle w:val="a6"/>
            <w:color w:val="auto"/>
            <w:szCs w:val="28"/>
            <w:u w:val="none"/>
          </w:rPr>
          <w:t>.</w:t>
        </w:r>
        <w:r w:rsidRPr="00CE4D32">
          <w:rPr>
            <w:rStyle w:val="a6"/>
            <w:color w:val="auto"/>
            <w:szCs w:val="28"/>
            <w:u w:val="none"/>
            <w:lang w:val="en-US"/>
          </w:rPr>
          <w:t>pravo</w:t>
        </w:r>
        <w:r w:rsidRPr="00CE4D32">
          <w:rPr>
            <w:rStyle w:val="a6"/>
            <w:color w:val="auto"/>
            <w:szCs w:val="28"/>
            <w:u w:val="none"/>
          </w:rPr>
          <w:t>.</w:t>
        </w:r>
        <w:r w:rsidRPr="00CE4D32">
          <w:rPr>
            <w:rStyle w:val="a6"/>
            <w:color w:val="auto"/>
            <w:szCs w:val="28"/>
            <w:u w:val="none"/>
            <w:lang w:val="en-US"/>
          </w:rPr>
          <w:t>gov</w:t>
        </w:r>
        <w:r w:rsidRPr="00CE4D32">
          <w:rPr>
            <w:rStyle w:val="a6"/>
            <w:color w:val="auto"/>
            <w:szCs w:val="28"/>
            <w:u w:val="none"/>
          </w:rPr>
          <w:t>.</w:t>
        </w:r>
        <w:r w:rsidRPr="00CE4D32">
          <w:rPr>
            <w:rStyle w:val="a6"/>
            <w:color w:val="auto"/>
            <w:szCs w:val="28"/>
            <w:u w:val="none"/>
            <w:lang w:val="en-US"/>
          </w:rPr>
          <w:t>ru</w:t>
        </w:r>
      </w:hyperlink>
      <w:r>
        <w:rPr>
          <w:szCs w:val="28"/>
        </w:rPr>
        <w:t>).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3.Официальным опубликованием закона Приморского края считается первая публикация его полного текста в газете "Приморская газета" или первое размещение (опубликование) на Официальном интернет-портале правовой информации (</w:t>
      </w:r>
      <w:r>
        <w:rPr>
          <w:szCs w:val="28"/>
          <w:lang w:val="en-US"/>
        </w:rPr>
        <w:t>www</w:t>
      </w:r>
      <w:r>
        <w:rPr>
          <w:szCs w:val="28"/>
        </w:rPr>
        <w:t>.</w:t>
      </w:r>
      <w:r>
        <w:rPr>
          <w:szCs w:val="28"/>
          <w:lang w:val="en-US"/>
        </w:rPr>
        <w:t>pravo</w:t>
      </w:r>
      <w:r>
        <w:rPr>
          <w:szCs w:val="28"/>
        </w:rPr>
        <w:t>.</w:t>
      </w:r>
      <w:r>
        <w:rPr>
          <w:szCs w:val="28"/>
          <w:lang w:val="en-US"/>
        </w:rPr>
        <w:t>gov</w:t>
      </w:r>
      <w:r>
        <w:rPr>
          <w:szCs w:val="28"/>
        </w:rPr>
        <w:t>.</w:t>
      </w:r>
      <w:r>
        <w:rPr>
          <w:szCs w:val="28"/>
          <w:lang w:val="en-US"/>
        </w:rPr>
        <w:t>ru</w:t>
      </w:r>
      <w:r>
        <w:rPr>
          <w:szCs w:val="28"/>
        </w:rPr>
        <w:t>).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4.Официальным опубликованием постановления Законодательного Собрания Приморского края считается первая публикация его полного текста в сборнике "Ведомости Законодательного Собрания Приморского края" или краевом периодическом печатном издании, с которым Законодательным Собранием Приморского края заключен договор об официальном опубликовании, или первое размещение (опубликование) на Официальном интернет-портале правовой информации (</w:t>
      </w:r>
      <w:hyperlink r:id="rId10" w:history="1">
        <w:r w:rsidRPr="00CE4D32">
          <w:rPr>
            <w:rStyle w:val="a6"/>
            <w:color w:val="auto"/>
            <w:szCs w:val="28"/>
            <w:u w:val="none"/>
            <w:lang w:val="en-US"/>
          </w:rPr>
          <w:t>www</w:t>
        </w:r>
        <w:r w:rsidRPr="00CE4D32">
          <w:rPr>
            <w:rStyle w:val="a6"/>
            <w:color w:val="auto"/>
            <w:szCs w:val="28"/>
            <w:u w:val="none"/>
          </w:rPr>
          <w:t>.</w:t>
        </w:r>
        <w:r w:rsidRPr="00CE4D32">
          <w:rPr>
            <w:rStyle w:val="a6"/>
            <w:color w:val="auto"/>
            <w:szCs w:val="28"/>
            <w:u w:val="none"/>
            <w:lang w:val="en-US"/>
          </w:rPr>
          <w:t>pravo</w:t>
        </w:r>
        <w:r w:rsidRPr="00CE4D32">
          <w:rPr>
            <w:rStyle w:val="a6"/>
            <w:color w:val="auto"/>
            <w:szCs w:val="28"/>
            <w:u w:val="none"/>
          </w:rPr>
          <w:t>.</w:t>
        </w:r>
        <w:r w:rsidRPr="00CE4D32">
          <w:rPr>
            <w:rStyle w:val="a6"/>
            <w:color w:val="auto"/>
            <w:szCs w:val="28"/>
            <w:u w:val="none"/>
            <w:lang w:val="en-US"/>
          </w:rPr>
          <w:t>gov</w:t>
        </w:r>
        <w:r w:rsidRPr="00CE4D32">
          <w:rPr>
            <w:rStyle w:val="a6"/>
            <w:color w:val="auto"/>
            <w:szCs w:val="28"/>
            <w:u w:val="none"/>
          </w:rPr>
          <w:t>.</w:t>
        </w:r>
        <w:r w:rsidRPr="00CE4D32">
          <w:rPr>
            <w:rStyle w:val="a6"/>
            <w:color w:val="auto"/>
            <w:szCs w:val="28"/>
            <w:u w:val="none"/>
            <w:lang w:val="en-US"/>
          </w:rPr>
          <w:t>ru</w:t>
        </w:r>
      </w:hyperlink>
      <w:r>
        <w:rPr>
          <w:szCs w:val="28"/>
        </w:rPr>
        <w:t>).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5.Законы Приморского края, постановления Законодательного Собрания Приморского края подлежат официальному опубликованию в течение 10 дней со дня их подписания.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6.</w:t>
      </w:r>
      <w:r>
        <w:rPr>
          <w:bCs/>
          <w:szCs w:val="28"/>
        </w:rPr>
        <w:t>Законы Приморского края направляются для официального опубликования Губернатором Приморского края.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7.Постановления Законодательного Собрания Приморского края направляются для официального опубликования председателем Законодательного Собрания Приморского края.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8.При официальном опубликовании закона Приморского края указываются его наименование, дата принятия Законодательным Собранием Приморского края, должностное лицо, его подписавшее, место и дата его подписания, регистрационный номер.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9.При официальном опубликовании постановления Законодательного Собрания Приморского края указываются его наименование, дата принятия, регистрационный номер, должностное лицо, его подписавшее.</w:t>
      </w:r>
    </w:p>
    <w:p w:rsidR="00CE4D32" w:rsidRDefault="00CE4D32" w:rsidP="00CE4D32">
      <w:pPr>
        <w:autoSpaceDE w:val="0"/>
        <w:autoSpaceDN w:val="0"/>
        <w:adjustRightInd w:val="0"/>
        <w:jc w:val="both"/>
        <w:rPr>
          <w:szCs w:val="28"/>
        </w:rPr>
      </w:pP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>
        <w:rPr>
          <w:caps/>
          <w:szCs w:val="28"/>
        </w:rPr>
        <w:t xml:space="preserve">Статья 3. Вступление в силу законов Приморского </w:t>
      </w:r>
    </w:p>
    <w:p w:rsidR="00CE4D32" w:rsidRDefault="00CE4D32" w:rsidP="00CE4D32">
      <w:pPr>
        <w:autoSpaceDE w:val="0"/>
        <w:autoSpaceDN w:val="0"/>
        <w:adjustRightInd w:val="0"/>
        <w:ind w:firstLine="2127"/>
        <w:jc w:val="both"/>
        <w:rPr>
          <w:caps/>
          <w:szCs w:val="28"/>
        </w:rPr>
      </w:pPr>
      <w:r>
        <w:rPr>
          <w:caps/>
          <w:szCs w:val="28"/>
        </w:rPr>
        <w:t xml:space="preserve">края и постановлений Законодательного </w:t>
      </w:r>
    </w:p>
    <w:p w:rsidR="00CE4D32" w:rsidRDefault="00CE4D32" w:rsidP="00CE4D32">
      <w:pPr>
        <w:autoSpaceDE w:val="0"/>
        <w:autoSpaceDN w:val="0"/>
        <w:adjustRightInd w:val="0"/>
        <w:ind w:firstLine="2127"/>
        <w:jc w:val="both"/>
        <w:rPr>
          <w:caps/>
          <w:szCs w:val="28"/>
        </w:rPr>
      </w:pPr>
      <w:r>
        <w:rPr>
          <w:caps/>
          <w:szCs w:val="28"/>
        </w:rPr>
        <w:t>Собрания Приморского края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1.Закон Приморского края вступает в силу одновременно на всей территории Приморского края со дня его официального опубликования, если самим законом не установлен иной порядок вступления его в силу.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2.Закон Приморского края по вопросам защиты прав и свобод человека и гражданина вступает в силу не ранее чем через 10 дней со дня его официального опубликования.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3.Постановление Законодательного Собрания Приморского края вступает в силу со дня его принятия, если самим постановлением не установлен иной порядок вступления его в силу.</w:t>
      </w:r>
    </w:p>
    <w:p w:rsidR="00CE4D32" w:rsidRDefault="00CE4D32" w:rsidP="00CE4D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bookmarkStart w:id="2" w:name="Par50"/>
      <w:bookmarkEnd w:id="2"/>
      <w:r>
        <w:rPr>
          <w:caps/>
          <w:szCs w:val="28"/>
        </w:rPr>
        <w:t xml:space="preserve">Статья 4. Официальное опубликование правовых </w:t>
      </w:r>
    </w:p>
    <w:p w:rsidR="00CE4D32" w:rsidRDefault="00CE4D32" w:rsidP="00CE4D32">
      <w:pPr>
        <w:autoSpaceDE w:val="0"/>
        <w:autoSpaceDN w:val="0"/>
        <w:adjustRightInd w:val="0"/>
        <w:ind w:firstLine="2127"/>
        <w:jc w:val="both"/>
        <w:rPr>
          <w:caps/>
          <w:szCs w:val="28"/>
        </w:rPr>
      </w:pPr>
      <w:r>
        <w:rPr>
          <w:caps/>
          <w:szCs w:val="28"/>
        </w:rPr>
        <w:t xml:space="preserve">актов Губернатора Приморского края, </w:t>
      </w:r>
    </w:p>
    <w:p w:rsidR="00CE4D32" w:rsidRDefault="00CE4D32" w:rsidP="00CE4D32">
      <w:pPr>
        <w:autoSpaceDE w:val="0"/>
        <w:autoSpaceDN w:val="0"/>
        <w:adjustRightInd w:val="0"/>
        <w:ind w:firstLine="2127"/>
        <w:jc w:val="both"/>
        <w:rPr>
          <w:caps/>
          <w:szCs w:val="28"/>
        </w:rPr>
      </w:pPr>
      <w:r>
        <w:rPr>
          <w:caps/>
          <w:szCs w:val="28"/>
        </w:rPr>
        <w:t xml:space="preserve">Администрации Приморского края, органов </w:t>
      </w:r>
    </w:p>
    <w:p w:rsidR="00CE4D32" w:rsidRDefault="00CE4D32" w:rsidP="00CE4D32">
      <w:pPr>
        <w:autoSpaceDE w:val="0"/>
        <w:autoSpaceDN w:val="0"/>
        <w:adjustRightInd w:val="0"/>
        <w:ind w:firstLine="2127"/>
        <w:jc w:val="both"/>
        <w:rPr>
          <w:caps/>
          <w:szCs w:val="28"/>
        </w:rPr>
      </w:pPr>
      <w:r>
        <w:rPr>
          <w:caps/>
          <w:szCs w:val="28"/>
        </w:rPr>
        <w:t>исполнительной власти Приморского края</w:t>
      </w:r>
    </w:p>
    <w:p w:rsidR="00CE4D32" w:rsidRDefault="00CE4D32" w:rsidP="00CE4D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1.Источниками официального опубликования правовых актов Губернатора Приморского края, Администрации Приморского края, органов исполнительной власти Приморского края являются газета "Приморская газета" и Официальный интернет-портал правовой информации (</w:t>
      </w:r>
      <w:r>
        <w:rPr>
          <w:szCs w:val="28"/>
          <w:lang w:val="en-US"/>
        </w:rPr>
        <w:t>www</w:t>
      </w:r>
      <w:r>
        <w:rPr>
          <w:szCs w:val="28"/>
        </w:rPr>
        <w:t>.</w:t>
      </w:r>
      <w:r>
        <w:rPr>
          <w:szCs w:val="28"/>
          <w:lang w:val="en-US"/>
        </w:rPr>
        <w:t>pravo</w:t>
      </w:r>
      <w:r>
        <w:rPr>
          <w:szCs w:val="28"/>
        </w:rPr>
        <w:t>.</w:t>
      </w:r>
      <w:r>
        <w:rPr>
          <w:szCs w:val="28"/>
          <w:lang w:val="en-US"/>
        </w:rPr>
        <w:t>gov</w:t>
      </w:r>
      <w:r>
        <w:rPr>
          <w:szCs w:val="28"/>
        </w:rPr>
        <w:t>.</w:t>
      </w:r>
      <w:r>
        <w:rPr>
          <w:szCs w:val="28"/>
          <w:lang w:val="en-US"/>
        </w:rPr>
        <w:t>ru</w:t>
      </w:r>
      <w:r>
        <w:rPr>
          <w:szCs w:val="28"/>
        </w:rPr>
        <w:t>).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2.Официальным опубликованием правового акта Губернатора Приморского края, Администрации Приморского края, органов исполнительной власти Приморского края считается первая публикация его полного текста в газете "Приморская газета" или первое размещение (опубликование) на Официальном интернет-портале правовой информации (www.pravo.gov.ru).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3.Правовые акты Губернатора Приморского края, Администрации Приморского края, органов исполнительной власти Приморского края подлежат официальному опубликованию в течение 10 дней со дня их подписания.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4.Правовые акты Губернатора Приморского края, Администрации Приморского края, органов исполнительной власти Приморского края направляются для официального опубликования в порядке, устанавливаемом Губернатором Приморского края.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>
        <w:rPr>
          <w:szCs w:val="28"/>
        </w:rPr>
        <w:t>5.При официальном опубликовании правового акта Губернатора Приморского края, Администрации Приморского края, органов исполнительной власти Приморского края указываются его форма, наименование, дата принятия, регистрационный номер, должностное лицо, его подписавшее.</w:t>
      </w:r>
    </w:p>
    <w:p w:rsidR="00CE4D32" w:rsidRDefault="00CE4D32" w:rsidP="00CE4D3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CE4D32" w:rsidRDefault="00CE4D32" w:rsidP="00CE4D32">
      <w:pPr>
        <w:widowControl w:val="0"/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>
        <w:rPr>
          <w:caps/>
          <w:szCs w:val="28"/>
        </w:rPr>
        <w:t xml:space="preserve">Статья 5. Вступление в силу правовых актов </w:t>
      </w:r>
    </w:p>
    <w:p w:rsidR="00CE4D32" w:rsidRDefault="00CE4D32" w:rsidP="00CE4D32">
      <w:pPr>
        <w:widowControl w:val="0"/>
        <w:autoSpaceDE w:val="0"/>
        <w:autoSpaceDN w:val="0"/>
        <w:adjustRightInd w:val="0"/>
        <w:ind w:firstLine="2127"/>
        <w:jc w:val="both"/>
        <w:rPr>
          <w:caps/>
          <w:szCs w:val="28"/>
        </w:rPr>
      </w:pPr>
      <w:r>
        <w:rPr>
          <w:caps/>
          <w:szCs w:val="28"/>
        </w:rPr>
        <w:t xml:space="preserve">Губернатора Приморского края, </w:t>
      </w:r>
    </w:p>
    <w:p w:rsidR="00CE4D32" w:rsidRDefault="00CE4D32" w:rsidP="00CE4D32">
      <w:pPr>
        <w:widowControl w:val="0"/>
        <w:autoSpaceDE w:val="0"/>
        <w:autoSpaceDN w:val="0"/>
        <w:adjustRightInd w:val="0"/>
        <w:ind w:firstLine="2127"/>
        <w:jc w:val="both"/>
        <w:rPr>
          <w:caps/>
          <w:szCs w:val="28"/>
        </w:rPr>
      </w:pPr>
      <w:r>
        <w:rPr>
          <w:caps/>
          <w:szCs w:val="28"/>
        </w:rPr>
        <w:t xml:space="preserve">Администрации Приморского края, органов </w:t>
      </w:r>
    </w:p>
    <w:p w:rsidR="00CE4D32" w:rsidRDefault="00CE4D32" w:rsidP="00CE4D32">
      <w:pPr>
        <w:widowControl w:val="0"/>
        <w:autoSpaceDE w:val="0"/>
        <w:autoSpaceDN w:val="0"/>
        <w:adjustRightInd w:val="0"/>
        <w:ind w:firstLine="2127"/>
        <w:jc w:val="both"/>
        <w:rPr>
          <w:caps/>
          <w:szCs w:val="28"/>
        </w:rPr>
      </w:pPr>
      <w:r>
        <w:rPr>
          <w:caps/>
          <w:szCs w:val="28"/>
        </w:rPr>
        <w:t>исполнительной власти Приморского края</w:t>
      </w:r>
    </w:p>
    <w:p w:rsidR="00CE4D32" w:rsidRDefault="00CE4D32" w:rsidP="00CE4D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1.Правовые акты Губернатора Приморского края, Администрации Приморского края, органов исполнительной власти Приморского края, имеющие нормативный характер, вступают в силу со дня их официального </w:t>
      </w:r>
      <w:r>
        <w:rPr>
          <w:szCs w:val="28"/>
        </w:rPr>
        <w:lastRenderedPageBreak/>
        <w:t xml:space="preserve">опубликования, если самими актами не установлен иной порядок вступления их в силу. 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2.Правовые акты Губернатора Приморского края, Администрации Приморского края, органов исполнительной власти Приморского края по вопросам защиты прав и свобод человека и гражданина вступают в силу не ранее чем через 10 дней со дня их официального опубликования.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3.Иные правовые акты Губернатора Приморского края, Администрации Приморского края, органов исполнительной власти Приморского края вступают в силу со дня их подписания, если самими актами не установлен иной порядок вступления их в силу.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6. ОФИЦИАЛЬНОЕ ОПУБЛИКОВАНИЕ </w:t>
      </w:r>
    </w:p>
    <w:p w:rsidR="00CE4D32" w:rsidRDefault="00CE4D32" w:rsidP="00CE4D32">
      <w:pPr>
        <w:autoSpaceDE w:val="0"/>
        <w:autoSpaceDN w:val="0"/>
        <w:adjustRightInd w:val="0"/>
        <w:ind w:left="2127"/>
        <w:jc w:val="both"/>
        <w:rPr>
          <w:szCs w:val="28"/>
        </w:rPr>
      </w:pPr>
      <w:r>
        <w:rPr>
          <w:szCs w:val="28"/>
        </w:rPr>
        <w:t>И ВСТУПЛЕНИЕ В СИЛУ ПРАВОВЫХ АКТОВ ИНЫХ</w:t>
      </w:r>
    </w:p>
    <w:p w:rsidR="00CE4D32" w:rsidRDefault="00CE4D32" w:rsidP="00CE4D32">
      <w:pPr>
        <w:autoSpaceDE w:val="0"/>
        <w:autoSpaceDN w:val="0"/>
        <w:adjustRightInd w:val="0"/>
        <w:ind w:left="2127"/>
        <w:jc w:val="both"/>
        <w:rPr>
          <w:szCs w:val="28"/>
        </w:rPr>
      </w:pPr>
      <w:r>
        <w:rPr>
          <w:szCs w:val="28"/>
        </w:rPr>
        <w:t>ГОСУДАРСТВЕННЫХ ОРГАНОВ ПРИМОРСКОГО КРАЯ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1.Источниками официального опубликования правовых актов иных государственных органов Приморского края являются учрежденное государственным органом Приморского края, принявшим правовой акт Приморского края, печатное издание или краевое периодическое печатное издание, с которым государственным органом Приморского края заключен договор об официальном опубликовании, и Официальный интернет-портал правовой информации (www.pravo.gov.ru).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2.Официальным опубликованием правового акта иного государственного органа Приморского края считается первая публикация его полного текста в учрежденном государственным органом Приморского края, принявшим правовой акт Приморского края, печатном издании или в краевом периодическом печатном издании, с которым государственным органом Приморского края заключен договор об официальном опубликовании, или первое размещение (опубликование) на Официальном интернет-портале правовой информации (www.pravo.gov.ru).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3.Правовые акты иных государственных органов Приморского края направляются для официального опубликования руководителем государственного органа Приморского края, принявшим правовой акт Приморского края.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4.При официальном опубликовании правового акта иного государственного органа Приморского края указываются его форма, наименование, дата принятия, регистрационный номер, должностное лицо, его подписавшее.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5.Правовые акты иных государственных органов Приморского края вступают в силу со дня их принятия, если самими актами не установлен иной порядок вступления их в силу.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>
        <w:rPr>
          <w:caps/>
          <w:szCs w:val="28"/>
        </w:rPr>
        <w:lastRenderedPageBreak/>
        <w:t xml:space="preserve">Статья 7. Иные способы опубликования 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>
        <w:rPr>
          <w:caps/>
          <w:szCs w:val="28"/>
        </w:rPr>
        <w:t xml:space="preserve">                    правовых актов Приморского края</w:t>
      </w:r>
    </w:p>
    <w:p w:rsidR="00CE4D32" w:rsidRDefault="00CE4D32" w:rsidP="00CE4D32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CE4D32" w:rsidRDefault="00CE4D32" w:rsidP="00CE4D3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1.Правовые акты Приморского края могут быть также опубликованы в иных средствах массовой информации, а также доведены до всеобщего сведения по телевидению и радио, разосланы государственным органам и органам местного самоуправления, должностным лицам организаций, переданы по каналам связи.</w:t>
      </w:r>
    </w:p>
    <w:p w:rsidR="00CE4D32" w:rsidRDefault="00CE4D32" w:rsidP="00CE4D3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2.Правовые акты Приморского края могут быть опубликованы также в виде отдельного издания.</w:t>
      </w:r>
    </w:p>
    <w:p w:rsidR="00CE4D32" w:rsidRDefault="00CE4D32" w:rsidP="00CE4D3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3.Правовые акты Приморского края, в которые были внесены изменения, могут быть повторно опубликованы в полном объеме.</w:t>
      </w:r>
    </w:p>
    <w:p w:rsidR="00CE4D32" w:rsidRDefault="00CE4D32" w:rsidP="00CE4D32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8. ИНОЙ ПОРЯДОК ОФИЦИАЛЬНОГО </w:t>
      </w:r>
    </w:p>
    <w:p w:rsidR="00CE4D32" w:rsidRDefault="00CE4D32" w:rsidP="00CE4D32">
      <w:pPr>
        <w:autoSpaceDE w:val="0"/>
        <w:autoSpaceDN w:val="0"/>
        <w:adjustRightInd w:val="0"/>
        <w:ind w:firstLine="2127"/>
        <w:jc w:val="both"/>
        <w:rPr>
          <w:szCs w:val="28"/>
        </w:rPr>
      </w:pPr>
      <w:r>
        <w:rPr>
          <w:szCs w:val="28"/>
        </w:rPr>
        <w:t xml:space="preserve">ОПУБЛИКОВАНИЯ И ВСТУПЛЕНИЯ В СИЛУ </w:t>
      </w:r>
    </w:p>
    <w:p w:rsidR="00CE4D32" w:rsidRDefault="00CE4D32" w:rsidP="00CE4D32">
      <w:pPr>
        <w:autoSpaceDE w:val="0"/>
        <w:autoSpaceDN w:val="0"/>
        <w:adjustRightInd w:val="0"/>
        <w:ind w:firstLine="2127"/>
        <w:jc w:val="both"/>
        <w:rPr>
          <w:szCs w:val="28"/>
        </w:rPr>
      </w:pPr>
      <w:r>
        <w:rPr>
          <w:bCs/>
          <w:szCs w:val="28"/>
        </w:rPr>
        <w:t>ПРАВОВЫХ АКТОВ ПРИМОРСКОГО КРАЯ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bookmarkStart w:id="3" w:name="Par77"/>
      <w:bookmarkEnd w:id="3"/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 случае, если федеральным законодательством и законодательством Приморского края предусмотрен иной порядок официального опубликования и вступления в силу правовых актов Приморского края, то официальное опубликование и вступление в силу правовых актов Приморского края осуществляется в соответствии с таким порядком.</w:t>
      </w: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CE4D32" w:rsidRDefault="00CE4D32" w:rsidP="00CE4D32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Статья 9. Порядок вступления в силу настоящего </w:t>
      </w:r>
    </w:p>
    <w:p w:rsidR="00CE4D32" w:rsidRDefault="00CE4D32" w:rsidP="00CE4D32">
      <w:pPr>
        <w:autoSpaceDE w:val="0"/>
        <w:autoSpaceDN w:val="0"/>
        <w:adjustRightInd w:val="0"/>
        <w:ind w:firstLine="2127"/>
        <w:jc w:val="both"/>
        <w:outlineLvl w:val="0"/>
        <w:rPr>
          <w:caps/>
          <w:szCs w:val="28"/>
        </w:rPr>
      </w:pPr>
      <w:r>
        <w:rPr>
          <w:caps/>
          <w:szCs w:val="28"/>
        </w:rPr>
        <w:t>закона</w:t>
      </w:r>
    </w:p>
    <w:p w:rsidR="00CE4D32" w:rsidRDefault="00CE4D32" w:rsidP="00CE4D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4D32" w:rsidRDefault="00CE4D32" w:rsidP="00CE4D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 1 сентября 2014 года.</w:t>
      </w:r>
    </w:p>
    <w:p w:rsidR="00CE4D32" w:rsidRDefault="00CE4D32" w:rsidP="00CE4D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4D32" w:rsidRDefault="00CE4D32" w:rsidP="00CE4D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4D32" w:rsidRDefault="00CE4D32" w:rsidP="00CE4D3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4D32" w:rsidRDefault="00CE4D32" w:rsidP="00CE4D3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CE4D32" w:rsidRDefault="00CE4D32" w:rsidP="00CE4D3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В.В. Миклушевский</w:t>
      </w:r>
    </w:p>
    <w:p w:rsidR="00325392" w:rsidRDefault="00325392" w:rsidP="00CE4D32">
      <w:pPr>
        <w:autoSpaceDE w:val="0"/>
        <w:autoSpaceDN w:val="0"/>
        <w:adjustRightInd w:val="0"/>
        <w:rPr>
          <w:szCs w:val="28"/>
        </w:rPr>
      </w:pPr>
    </w:p>
    <w:p w:rsidR="00325392" w:rsidRDefault="00325392" w:rsidP="00325392">
      <w:r>
        <w:t>г. Владивосток</w:t>
      </w:r>
    </w:p>
    <w:p w:rsidR="00325392" w:rsidRDefault="00325392" w:rsidP="00325392">
      <w:r>
        <w:t>6 августа 2014 года</w:t>
      </w:r>
    </w:p>
    <w:p w:rsidR="00325392" w:rsidRPr="00A365C6" w:rsidRDefault="00325392" w:rsidP="00325392">
      <w:pPr>
        <w:autoSpaceDE w:val="0"/>
        <w:autoSpaceDN w:val="0"/>
        <w:adjustRightInd w:val="0"/>
      </w:pPr>
      <w:r>
        <w:t>№ 463-КЗ</w:t>
      </w:r>
      <w:bookmarkStart w:id="4" w:name="_GoBack"/>
      <w:bookmarkEnd w:id="4"/>
    </w:p>
    <w:p w:rsidR="00BE0544" w:rsidRDefault="00BE0544"/>
    <w:sectPr w:rsidR="00BE0544" w:rsidSect="00CE4D32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203" w:rsidRDefault="00707203">
      <w:r>
        <w:separator/>
      </w:r>
    </w:p>
  </w:endnote>
  <w:endnote w:type="continuationSeparator" w:id="0">
    <w:p w:rsidR="00707203" w:rsidRDefault="00707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203" w:rsidRDefault="00707203">
      <w:r>
        <w:separator/>
      </w:r>
    </w:p>
  </w:footnote>
  <w:footnote w:type="continuationSeparator" w:id="0">
    <w:p w:rsidR="00707203" w:rsidRDefault="007072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D32" w:rsidRDefault="00CE4D32" w:rsidP="00CE4D3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25392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4D32"/>
    <w:rsid w:val="0003291F"/>
    <w:rsid w:val="00325392"/>
    <w:rsid w:val="00380EE1"/>
    <w:rsid w:val="003B26E7"/>
    <w:rsid w:val="0047435B"/>
    <w:rsid w:val="005A2827"/>
    <w:rsid w:val="00707203"/>
    <w:rsid w:val="008C0A0F"/>
    <w:rsid w:val="00AB70F9"/>
    <w:rsid w:val="00AC31EC"/>
    <w:rsid w:val="00B14397"/>
    <w:rsid w:val="00BE0544"/>
    <w:rsid w:val="00CE4D3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uiPriority w:val="99"/>
    <w:unhideWhenUsed/>
    <w:rsid w:val="00CE4D32"/>
    <w:rPr>
      <w:color w:val="0000FF"/>
      <w:u w:val="single"/>
    </w:rPr>
  </w:style>
  <w:style w:type="paragraph" w:customStyle="1" w:styleId="ConsPlusNormal">
    <w:name w:val="ConsPlusNormal"/>
    <w:rsid w:val="00CE4D32"/>
    <w:pPr>
      <w:autoSpaceDE w:val="0"/>
      <w:autoSpaceDN w:val="0"/>
      <w:adjustRightInd w:val="0"/>
    </w:pPr>
    <w:rPr>
      <w:rFonts w:ascii="Arial" w:eastAsia="Calibri" w:hAnsi="Arial" w:cs="Arial"/>
      <w:sz w:val="28"/>
      <w:szCs w:val="28"/>
      <w:lang w:eastAsia="en-US"/>
    </w:rPr>
  </w:style>
  <w:style w:type="character" w:customStyle="1" w:styleId="a4">
    <w:name w:val="Верхний колонтитул Знак"/>
    <w:link w:val="a3"/>
    <w:uiPriority w:val="99"/>
    <w:rsid w:val="00CE4D32"/>
    <w:rPr>
      <w:sz w:val="28"/>
    </w:rPr>
  </w:style>
  <w:style w:type="paragraph" w:styleId="a7">
    <w:name w:val="Balloon Text"/>
    <w:basedOn w:val="a"/>
    <w:link w:val="a8"/>
    <w:rsid w:val="00CE4D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CE4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pravo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avo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1509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2014-07-31T00:17:00Z</cp:lastPrinted>
  <dcterms:created xsi:type="dcterms:W3CDTF">2014-08-06T00:44:00Z</dcterms:created>
  <dcterms:modified xsi:type="dcterms:W3CDTF">2014-08-06T00:44:00Z</dcterms:modified>
</cp:coreProperties>
</file>