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F4" w:rsidRPr="00590D1A" w:rsidRDefault="00B937B8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E4BF4" w:rsidRPr="00590D1A">
        <w:rPr>
          <w:rFonts w:ascii="Times New Roman" w:hAnsi="Times New Roman" w:cs="Times New Roman"/>
          <w:sz w:val="28"/>
          <w:szCs w:val="28"/>
        </w:rPr>
        <w:t xml:space="preserve">4 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к </w:t>
      </w:r>
      <w:r w:rsidR="00DE33A7">
        <w:rPr>
          <w:rFonts w:ascii="Times New Roman" w:hAnsi="Times New Roman" w:cs="Times New Roman"/>
          <w:sz w:val="28"/>
          <w:szCs w:val="28"/>
        </w:rPr>
        <w:t>З</w:t>
      </w:r>
      <w:r w:rsidRPr="00590D1A">
        <w:rPr>
          <w:rFonts w:ascii="Times New Roman" w:hAnsi="Times New Roman" w:cs="Times New Roman"/>
          <w:sz w:val="28"/>
          <w:szCs w:val="28"/>
        </w:rPr>
        <w:t>акон</w:t>
      </w:r>
      <w:r w:rsidR="00DE33A7">
        <w:rPr>
          <w:rFonts w:ascii="Times New Roman" w:hAnsi="Times New Roman" w:cs="Times New Roman"/>
          <w:sz w:val="28"/>
          <w:szCs w:val="28"/>
        </w:rPr>
        <w:t>у</w:t>
      </w:r>
      <w:r w:rsidRPr="00590D1A">
        <w:rPr>
          <w:rFonts w:ascii="Times New Roman" w:hAnsi="Times New Roman" w:cs="Times New Roman"/>
          <w:sz w:val="28"/>
          <w:szCs w:val="28"/>
        </w:rPr>
        <w:t xml:space="preserve">                                             Приморского края</w:t>
      </w:r>
    </w:p>
    <w:p w:rsidR="007C566F" w:rsidRPr="00590D1A" w:rsidRDefault="004F5668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4F5668">
        <w:rPr>
          <w:rFonts w:ascii="Times New Roman" w:hAnsi="Times New Roman" w:cs="Times New Roman"/>
          <w:sz w:val="28"/>
          <w:szCs w:val="28"/>
        </w:rPr>
        <w:t>от 31.07.2014 № 448-КЗ</w:t>
      </w:r>
    </w:p>
    <w:p w:rsidR="007C566F" w:rsidRPr="00590D1A" w:rsidRDefault="007C566F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"Приложение 11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8E4BF4" w:rsidRPr="00590D1A" w:rsidRDefault="00184537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19.12.2013 № </w:t>
      </w:r>
      <w:r w:rsidR="008E4BF4" w:rsidRPr="00590D1A">
        <w:rPr>
          <w:rFonts w:ascii="Times New Roman" w:hAnsi="Times New Roman" w:cs="Times New Roman"/>
          <w:sz w:val="28"/>
          <w:szCs w:val="28"/>
        </w:rPr>
        <w:t>334-КЗ</w:t>
      </w:r>
      <w:bookmarkStart w:id="0" w:name="_GoBack"/>
      <w:bookmarkEnd w:id="0"/>
    </w:p>
    <w:p w:rsidR="007C566F" w:rsidRPr="00590D1A" w:rsidRDefault="007C566F" w:rsidP="008E4BF4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7C566F" w:rsidRPr="00590D1A" w:rsidRDefault="007C566F" w:rsidP="008C6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Объемы</w:t>
      </w:r>
      <w:r w:rsidR="008C6370" w:rsidRPr="00590D1A">
        <w:rPr>
          <w:rFonts w:ascii="Times New Roman" w:hAnsi="Times New Roman" w:cs="Times New Roman"/>
          <w:sz w:val="28"/>
          <w:szCs w:val="28"/>
        </w:rPr>
        <w:br/>
        <w:t>доходов краевого бюджета в 2014 году</w:t>
      </w:r>
    </w:p>
    <w:p w:rsidR="008C6370" w:rsidRPr="00590D1A" w:rsidRDefault="008C6370" w:rsidP="008C63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4728"/>
        <w:gridCol w:w="1843"/>
      </w:tblGrid>
      <w:tr w:rsidR="008C6370" w:rsidRPr="001345D2" w:rsidTr="00F237A1">
        <w:trPr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1D0814" w:rsidRPr="001345D2" w:rsidRDefault="008C6370" w:rsidP="001D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728" w:type="dxa"/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237A1" w:rsidRPr="00F237A1" w:rsidRDefault="00F237A1" w:rsidP="00F237A1">
      <w:pPr>
        <w:spacing w:after="0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00"/>
        <w:gridCol w:w="4728"/>
        <w:gridCol w:w="1843"/>
      </w:tblGrid>
      <w:tr w:rsidR="008C6370" w:rsidRPr="001345D2" w:rsidTr="00F237A1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57 252 642,51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37 336 940,00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12 941 992,00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24 394 948,00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7 084 078,00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7 084 078,00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3 405 166,00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3 405 166,00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7 826 439,00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6 764 844,00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1 060 122,00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1 473,00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592 364,00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282 164,00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88 069,00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1 08 07000 01 0000 110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88 069,00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1 09 04000 00 0000 110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1 09 11000 02 0000 110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33 651,00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8 480,00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20 667,00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1 635,00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170 327,00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136 000,00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2 783,00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34 858,00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1 13 01500 00 0000 130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3 190,00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30 996,00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87 731,00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83 427,00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3 799,00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6 710,00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1 15 07020 01 0000 140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585 532,51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39 700,00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528 982,51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4 162,00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6 284,00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1 17 00000 00 0000 000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18 870 607,20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18 022 454,15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8 905 387,10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6 167 405,10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2 054 864,00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683 118,00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3 041 819,05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75 794,90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1 058,20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106 322,50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2 02 02054 02 0000 151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8 189,60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216 959,00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9 611,90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1 024,08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468 684,00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7 994,30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08F6" w:rsidRDefault="00D208F6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9 191,40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81 912,40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2 02 02172 02 0000 151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335 848,00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11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191 526,70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затрат  на приобретение элитных семян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7 410,90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22 589,60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процентной ставки по инвестиционным кредитам (займам)  на  развитие  растениеводства, переработки и развития инфраструктуры  и логистического обеспечения рынков продукции растениеводства</w:t>
            </w: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29 110,40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14 645,50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65 737,50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2 02 02185 02 0000 151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8 403,00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12 506,00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процентной ставки по инвестиционным кредитам (займам) на развитие  животноводства, переработки и развития инфраструктуры  и логистического обеспечения рынков продукции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96 672,70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4 925,20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36 124,00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41 086,00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 Федерации на возмещение части процентной ставки по долгосрочным, среднесрочным и             краткосрочным  кредитам,  взятым  малыми формами хозяйствования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4 366,20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2 02 02199 02 0000 151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1 938,99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617 794,00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18 604,00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22 140,90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21 004,28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4 213 673,70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1 495 780,50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67 852,80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1 258,90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27 106,20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412 743,20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32 744,00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23 316,90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719 830,50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38 703,10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2 02 03068 02 0000 151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266 658,10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B937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"О ветеранах", в соответствии с Указом Президента Российской Федерации от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 мая 2008 года </w:t>
            </w:r>
            <w:r w:rsidR="00B93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714 "Об обеспечении жильем ветеранов Великой Отечественной войны 1941-1945 годов"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86 747,00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9B5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"О ветеранах" и от 24 ноября 1995 года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20 621,00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842 092,10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177 674,20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1 861 574,30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4 726,95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979,75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26 614,00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133 013,20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1 177 674,40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1 715,20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2 02 04043 02 0000 151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8 426,70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189 286,60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12 159,80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96 367,90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21 752,80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815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 В и 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2 265,70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2 02 04076 02 0000 151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6 262,50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92 561,00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674 589,16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97 615,16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576 974,00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 бюджетов  субъектов   Российской Федерации  от  возврата     иными организациями остатков субсидий  прошлых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2 19 00000 00 0000 000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8C6370" w:rsidRPr="001345D2" w:rsidTr="001D0814">
        <w:trPr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76 123 249,71</w:t>
            </w:r>
          </w:p>
        </w:tc>
      </w:tr>
    </w:tbl>
    <w:p w:rsidR="007E6B67" w:rsidRPr="001345D2" w:rsidRDefault="007E6B67">
      <w:pPr>
        <w:rPr>
          <w:rFonts w:ascii="Times New Roman" w:hAnsi="Times New Roman" w:cs="Times New Roman"/>
        </w:rPr>
      </w:pPr>
    </w:p>
    <w:sectPr w:rsidR="007E6B67" w:rsidRPr="001345D2" w:rsidSect="000A3BE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A17" w:rsidRDefault="00985A17" w:rsidP="001622F7">
      <w:pPr>
        <w:spacing w:after="0" w:line="240" w:lineRule="auto"/>
      </w:pPr>
      <w:r>
        <w:separator/>
      </w:r>
    </w:p>
  </w:endnote>
  <w:endnote w:type="continuationSeparator" w:id="0">
    <w:p w:rsidR="00985A17" w:rsidRDefault="00985A17" w:rsidP="00162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A17" w:rsidRDefault="00985A17" w:rsidP="001622F7">
      <w:pPr>
        <w:spacing w:after="0" w:line="240" w:lineRule="auto"/>
      </w:pPr>
      <w:r>
        <w:separator/>
      </w:r>
    </w:p>
  </w:footnote>
  <w:footnote w:type="continuationSeparator" w:id="0">
    <w:p w:rsidR="00985A17" w:rsidRDefault="00985A17" w:rsidP="00162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1434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84537" w:rsidRPr="000A3BE1" w:rsidRDefault="00184537" w:rsidP="000A3BE1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A3B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BE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3B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5668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0A3BE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F4"/>
    <w:rsid w:val="000A3BE1"/>
    <w:rsid w:val="001345D2"/>
    <w:rsid w:val="001622F7"/>
    <w:rsid w:val="00184537"/>
    <w:rsid w:val="001D0814"/>
    <w:rsid w:val="00391337"/>
    <w:rsid w:val="00473464"/>
    <w:rsid w:val="004F5668"/>
    <w:rsid w:val="00590D1A"/>
    <w:rsid w:val="006F0210"/>
    <w:rsid w:val="0074652F"/>
    <w:rsid w:val="007C566F"/>
    <w:rsid w:val="007E6B67"/>
    <w:rsid w:val="00815858"/>
    <w:rsid w:val="008C6370"/>
    <w:rsid w:val="008E158E"/>
    <w:rsid w:val="008E4BF4"/>
    <w:rsid w:val="00985A17"/>
    <w:rsid w:val="009B57B9"/>
    <w:rsid w:val="00A66A35"/>
    <w:rsid w:val="00B937B8"/>
    <w:rsid w:val="00C62CE2"/>
    <w:rsid w:val="00D208F6"/>
    <w:rsid w:val="00D621A0"/>
    <w:rsid w:val="00DE33A7"/>
    <w:rsid w:val="00E81FC7"/>
    <w:rsid w:val="00F2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2F7"/>
  </w:style>
  <w:style w:type="paragraph" w:styleId="a5">
    <w:name w:val="footer"/>
    <w:basedOn w:val="a"/>
    <w:link w:val="a6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2F7"/>
  </w:style>
  <w:style w:type="paragraph" w:styleId="a7">
    <w:name w:val="Balloon Text"/>
    <w:basedOn w:val="a"/>
    <w:link w:val="a8"/>
    <w:uiPriority w:val="99"/>
    <w:semiHidden/>
    <w:unhideWhenUsed/>
    <w:rsid w:val="0016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2F7"/>
  </w:style>
  <w:style w:type="paragraph" w:styleId="a5">
    <w:name w:val="footer"/>
    <w:basedOn w:val="a"/>
    <w:link w:val="a6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2F7"/>
  </w:style>
  <w:style w:type="paragraph" w:styleId="a7">
    <w:name w:val="Balloon Text"/>
    <w:basedOn w:val="a"/>
    <w:link w:val="a8"/>
    <w:uiPriority w:val="99"/>
    <w:semiHidden/>
    <w:unhideWhenUsed/>
    <w:rsid w:val="0016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818F3-2E74-449E-B7A3-10C62C84D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3631</Words>
  <Characters>20698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6</cp:revision>
  <cp:lastPrinted>2014-07-31T21:40:00Z</cp:lastPrinted>
  <dcterms:created xsi:type="dcterms:W3CDTF">2014-07-28T04:34:00Z</dcterms:created>
  <dcterms:modified xsi:type="dcterms:W3CDTF">2014-07-31T21:40:00Z</dcterms:modified>
</cp:coreProperties>
</file>