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981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F703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703E"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F703E" w:rsidRPr="006B3B94">
              <w:t>1429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C66C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C66C6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</w:t>
            </w:r>
            <w:r w:rsidRPr="00F313B9">
              <w:rPr>
                <w:bCs/>
                <w:szCs w:val="28"/>
              </w:rPr>
              <w:t xml:space="preserve">О </w:t>
            </w:r>
            <w:r>
              <w:rPr>
                <w:bCs/>
                <w:szCs w:val="28"/>
              </w:rPr>
              <w:t>порядке опубликования и вступления в силу правовых актов Приморского края</w:t>
            </w:r>
            <w:r>
              <w:rPr>
                <w:szCs w:val="28"/>
              </w:rPr>
              <w:t>"</w:t>
            </w:r>
          </w:p>
          <w:p w:rsidR="000B3FB2" w:rsidRPr="002C66C6" w:rsidRDefault="000B3FB2" w:rsidP="0094344A">
            <w:pPr>
              <w:ind w:left="-108"/>
              <w:jc w:val="both"/>
            </w:pPr>
          </w:p>
        </w:tc>
      </w:tr>
    </w:tbl>
    <w:p w:rsidR="002C66C6" w:rsidRDefault="002C66C6" w:rsidP="002C66C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C66C6" w:rsidRDefault="002C66C6" w:rsidP="002C66C6">
      <w:pPr>
        <w:pStyle w:val="a3"/>
        <w:tabs>
          <w:tab w:val="clear" w:pos="4153"/>
          <w:tab w:val="clear" w:pos="8306"/>
        </w:tabs>
      </w:pPr>
    </w:p>
    <w:p w:rsidR="002C66C6" w:rsidRDefault="002C66C6" w:rsidP="002C66C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C66C6" w:rsidRDefault="002C66C6" w:rsidP="002C66C6"/>
    <w:p w:rsidR="002C66C6" w:rsidRDefault="002C66C6" w:rsidP="002C66C6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Pr="00F313B9">
        <w:rPr>
          <w:bCs/>
          <w:szCs w:val="28"/>
        </w:rPr>
        <w:t xml:space="preserve">О </w:t>
      </w:r>
      <w:r>
        <w:rPr>
          <w:bCs/>
          <w:szCs w:val="28"/>
        </w:rPr>
        <w:t>порядке опубликования и вступления в силу правовых актов Приморского края</w:t>
      </w:r>
      <w:r>
        <w:rPr>
          <w:szCs w:val="28"/>
        </w:rPr>
        <w:t xml:space="preserve">" </w:t>
      </w:r>
      <w:r>
        <w:t xml:space="preserve">в первом чтении. </w:t>
      </w:r>
    </w:p>
    <w:p w:rsidR="002C66C6" w:rsidRDefault="002C66C6" w:rsidP="002C66C6">
      <w:pPr>
        <w:ind w:firstLine="720"/>
        <w:jc w:val="both"/>
      </w:pPr>
    </w:p>
    <w:p w:rsidR="002C66C6" w:rsidRDefault="002C66C6" w:rsidP="002C66C6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C66C6" w:rsidRDefault="002C66C6" w:rsidP="002C66C6">
      <w:pPr>
        <w:ind w:firstLine="709"/>
        <w:jc w:val="both"/>
      </w:pPr>
    </w:p>
    <w:p w:rsidR="002C66C6" w:rsidRDefault="002C66C6" w:rsidP="002C66C6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2C66C6" w:rsidRDefault="002C66C6" w:rsidP="002C66C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C66C6" w:rsidRDefault="002C66C6" w:rsidP="002C66C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C66C6" w:rsidRDefault="002C66C6" w:rsidP="002C66C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C66C6" w:rsidRDefault="002C66C6" w:rsidP="002C66C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C66C6" w:rsidRDefault="002C66C6" w:rsidP="002C66C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ECB" w:rsidRDefault="00CF5ECB">
      <w:r>
        <w:separator/>
      </w:r>
    </w:p>
  </w:endnote>
  <w:endnote w:type="continuationSeparator" w:id="0">
    <w:p w:rsidR="00CF5ECB" w:rsidRDefault="00CF5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ECB" w:rsidRDefault="00CF5ECB">
      <w:r>
        <w:separator/>
      </w:r>
    </w:p>
  </w:footnote>
  <w:footnote w:type="continuationSeparator" w:id="0">
    <w:p w:rsidR="00CF5ECB" w:rsidRDefault="00CF5E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703E"/>
    <w:rsid w:val="00057575"/>
    <w:rsid w:val="000B3FB2"/>
    <w:rsid w:val="000D628E"/>
    <w:rsid w:val="000E5228"/>
    <w:rsid w:val="00123119"/>
    <w:rsid w:val="00155F7F"/>
    <w:rsid w:val="002C66C6"/>
    <w:rsid w:val="003325F4"/>
    <w:rsid w:val="00392E21"/>
    <w:rsid w:val="003F703E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5ECB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C66C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2014-07-31T00:04:00Z</cp:lastPrinted>
  <dcterms:created xsi:type="dcterms:W3CDTF">2014-07-31T00:00:00Z</dcterms:created>
  <dcterms:modified xsi:type="dcterms:W3CDTF">2014-07-31T00:04:00Z</dcterms:modified>
</cp:coreProperties>
</file>