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95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D4B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4BC6">
              <w:t>1411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4B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4BC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 "</w:t>
            </w:r>
            <w:r w:rsidRPr="002179E5">
              <w:rPr>
                <w:szCs w:val="28"/>
              </w:rPr>
              <w:t>О внесении изм</w:t>
            </w:r>
            <w:r>
              <w:rPr>
                <w:szCs w:val="28"/>
              </w:rPr>
              <w:t>енений в статью 5 Закона Приморского края "О гарантиях равенства политиче</w:t>
            </w:r>
            <w:r>
              <w:rPr>
                <w:szCs w:val="28"/>
              </w:rPr>
              <w:softHyphen/>
              <w:t xml:space="preserve">ских партий, представленных в Законодательном Собрании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края, при освещении их деятельности региональными теле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каналом и радиоканалом</w:t>
            </w:r>
            <w:r>
              <w:t>"</w:t>
            </w:r>
          </w:p>
          <w:p w:rsidR="000B3FB2" w:rsidRPr="002D4BC6" w:rsidRDefault="000B3FB2" w:rsidP="0094344A">
            <w:pPr>
              <w:ind w:left="-108"/>
              <w:jc w:val="both"/>
            </w:pPr>
          </w:p>
        </w:tc>
      </w:tr>
    </w:tbl>
    <w:p w:rsidR="002D4BC6" w:rsidRDefault="002D4BC6" w:rsidP="002D4BC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D4BC6" w:rsidRDefault="002D4BC6" w:rsidP="002D4BC6">
      <w:pPr>
        <w:pStyle w:val="a3"/>
        <w:tabs>
          <w:tab w:val="clear" w:pos="4153"/>
          <w:tab w:val="clear" w:pos="8306"/>
        </w:tabs>
      </w:pPr>
    </w:p>
    <w:p w:rsidR="002D4BC6" w:rsidRDefault="002D4BC6" w:rsidP="002D4BC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D4BC6" w:rsidRDefault="002D4BC6" w:rsidP="002D4BC6"/>
    <w:p w:rsidR="002D4BC6" w:rsidRDefault="002D4BC6" w:rsidP="002D4BC6">
      <w:pPr>
        <w:ind w:firstLine="709"/>
        <w:jc w:val="both"/>
      </w:pPr>
      <w:proofErr w:type="gramStart"/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статью 5 Закона Приморского края "О гарантиях равенства политических партий, представленных в Законодательном Собрании Приморского края, при освещении их деятельности региональными телеканалом и радиоканалом</w:t>
      </w:r>
      <w:r>
        <w:rPr>
          <w:snapToGrid w:val="0"/>
          <w:color w:val="000000"/>
          <w:szCs w:val="28"/>
        </w:rPr>
        <w:t>"</w:t>
      </w:r>
      <w:r>
        <w:t>.</w:t>
      </w:r>
      <w:proofErr w:type="gramEnd"/>
    </w:p>
    <w:p w:rsidR="002D4BC6" w:rsidRDefault="002D4BC6" w:rsidP="002D4BC6">
      <w:pPr>
        <w:ind w:firstLine="709"/>
        <w:jc w:val="both"/>
      </w:pPr>
    </w:p>
    <w:p w:rsidR="002D4BC6" w:rsidRDefault="002D4BC6" w:rsidP="002D4BC6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Pr="001A6812">
        <w:t>.</w:t>
      </w:r>
    </w:p>
    <w:p w:rsidR="002D4BC6" w:rsidRDefault="002D4BC6" w:rsidP="002D4BC6">
      <w:pPr>
        <w:ind w:firstLine="720"/>
        <w:jc w:val="both"/>
      </w:pPr>
    </w:p>
    <w:p w:rsidR="002D4BC6" w:rsidRDefault="002D4BC6" w:rsidP="002D4BC6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D4BC6" w:rsidRDefault="002D4BC6" w:rsidP="002D4BC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D4BC6" w:rsidRDefault="002D4BC6" w:rsidP="002D4BC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D4BC6" w:rsidRDefault="002D4BC6" w:rsidP="002D4BC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D4BC6" w:rsidRDefault="002D4BC6" w:rsidP="002D4BC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D4BC6" w:rsidRDefault="002D4BC6" w:rsidP="002D4BC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899" w:rsidRDefault="00FF5899">
      <w:r>
        <w:separator/>
      </w:r>
    </w:p>
  </w:endnote>
  <w:endnote w:type="continuationSeparator" w:id="0">
    <w:p w:rsidR="00FF5899" w:rsidRDefault="00FF5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899" w:rsidRDefault="00FF5899">
      <w:r>
        <w:separator/>
      </w:r>
    </w:p>
  </w:footnote>
  <w:footnote w:type="continuationSeparator" w:id="0">
    <w:p w:rsidR="00FF5899" w:rsidRDefault="00FF5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4BC6"/>
    <w:rsid w:val="00057575"/>
    <w:rsid w:val="000B3FB2"/>
    <w:rsid w:val="000D628E"/>
    <w:rsid w:val="000E5228"/>
    <w:rsid w:val="00123119"/>
    <w:rsid w:val="00155F7F"/>
    <w:rsid w:val="002D4BC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D4B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2014-07-31T00:00:00Z</cp:lastPrinted>
  <dcterms:created xsi:type="dcterms:W3CDTF">2014-07-30T23:59:00Z</dcterms:created>
  <dcterms:modified xsi:type="dcterms:W3CDTF">2014-07-31T00:00:00Z</dcterms:modified>
</cp:coreProperties>
</file>