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061" w:rsidRDefault="00D2406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</w:p>
    <w:p w:rsidR="00D24061" w:rsidRDefault="00D24061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 марта 2007 года N 44-КЗ</w:t>
      </w:r>
      <w:r>
        <w:rPr>
          <w:rFonts w:cs="Times New Roman"/>
          <w:szCs w:val="28"/>
        </w:rPr>
        <w:br/>
      </w:r>
    </w:p>
    <w:p w:rsidR="00D24061" w:rsidRDefault="00D2406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24061" w:rsidRDefault="00D2406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24061" w:rsidRDefault="00D2406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D24061" w:rsidRDefault="00D24061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ОБ АДМИНИСТРАТИВНЫХ ПРАВОНАРУШЕНИЯХ В ПРИМОРСКОМ КРАЕ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7.21. Нарушение иных норм и правил в сфере благоустройства, установленных муниципальными нормативными правовыми актами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установленных муниципальными нормативными правовыми актами иных норм и правил в сфере благоустройства -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- от пяти тысяч до десяти тысяч рублей; на юридических лиц - от пятидесяти тысяч до восьмидесяти тысяч рублей.</w:t>
      </w:r>
    </w:p>
    <w:p w:rsidR="00D24061" w:rsidRDefault="00D24061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>
        <w:r>
          <w:rPr>
            <w:rFonts w:cs="Times New Roman"/>
            <w:i/>
            <w:iCs/>
            <w:color w:val="0000FF"/>
            <w:szCs w:val="28"/>
          </w:rPr>
          <w:br/>
        </w:r>
        <w:proofErr w:type="gramStart"/>
        <w:r>
          <w:rPr>
            <w:rFonts w:cs="Times New Roman"/>
            <w:i/>
            <w:iCs/>
            <w:color w:val="0000FF"/>
            <w:szCs w:val="28"/>
          </w:rPr>
          <w:t>с</w:t>
        </w:r>
        <w:proofErr w:type="gramEnd"/>
        <w:r>
          <w:rPr>
            <w:rFonts w:cs="Times New Roman"/>
            <w:i/>
            <w:iCs/>
            <w:color w:val="0000FF"/>
            <w:szCs w:val="28"/>
          </w:rPr>
          <w:t>т. 7.21, Закон Приморского края от 05.03.2007 N 44-КЗ (ред. от 03.06.2014) "Об административных правонарушениях в Приморском крае" (принят Законодательным Собранием Приморского края 21.02.2007) {КонсультантПлюс}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8D4D20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61"/>
    <w:rsid w:val="00655E4C"/>
    <w:rsid w:val="00D24061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08822131B0EC410A4A33EDEC1E1D75DF9E09B8E543F2EEAB2F76D922DB64A4F7DB19BA52832CE6ACB45D2FU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2014-07-01T04:20:00Z</dcterms:created>
  <dcterms:modified xsi:type="dcterms:W3CDTF">2014-07-01T04:21:00Z</dcterms:modified>
</cp:coreProperties>
</file>